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717" w:rsidRDefault="00171617" w:rsidP="00EC5717">
      <w:pPr>
        <w:ind w:right="-427"/>
        <w:jc w:val="center"/>
        <w:rPr>
          <w:rFonts w:ascii="Arial" w:hAnsi="Arial" w:cs="Arial"/>
          <w:b/>
          <w:sz w:val="24"/>
          <w:szCs w:val="24"/>
        </w:rPr>
      </w:pPr>
      <w:r>
        <w:rPr>
          <w:rFonts w:ascii="Arial" w:hAnsi="Arial" w:cs="Arial"/>
          <w:b/>
          <w:noProof/>
          <w:sz w:val="24"/>
          <w:szCs w:val="24"/>
          <w:lang w:eastAsia="es-EC"/>
        </w:rPr>
        <w:drawing>
          <wp:inline distT="0" distB="0" distL="0" distR="0">
            <wp:extent cx="2000000" cy="2123810"/>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9">
                      <a:extLst>
                        <a:ext uri="{28A0092B-C50C-407E-A947-70E740481C1C}">
                          <a14:useLocalDpi xmlns:a14="http://schemas.microsoft.com/office/drawing/2010/main" val="0"/>
                        </a:ext>
                      </a:extLst>
                    </a:blip>
                    <a:stretch>
                      <a:fillRect/>
                    </a:stretch>
                  </pic:blipFill>
                  <pic:spPr>
                    <a:xfrm>
                      <a:off x="0" y="0"/>
                      <a:ext cx="2000000" cy="2123810"/>
                    </a:xfrm>
                    <a:prstGeom prst="rect">
                      <a:avLst/>
                    </a:prstGeom>
                  </pic:spPr>
                </pic:pic>
              </a:graphicData>
            </a:graphic>
          </wp:inline>
        </w:drawing>
      </w:r>
    </w:p>
    <w:p w:rsidR="00EC5717" w:rsidRPr="002C76D1" w:rsidRDefault="00EC5717" w:rsidP="00EC5717">
      <w:pPr>
        <w:ind w:right="-427"/>
        <w:rPr>
          <w:rFonts w:ascii="Arial" w:hAnsi="Arial" w:cs="Arial"/>
          <w:b/>
          <w:sz w:val="24"/>
          <w:szCs w:val="24"/>
        </w:rPr>
      </w:pPr>
    </w:p>
    <w:p w:rsidR="00EC5717" w:rsidRPr="007038EA" w:rsidRDefault="00EC5717" w:rsidP="00BD2F79">
      <w:pPr>
        <w:jc w:val="center"/>
        <w:rPr>
          <w:rFonts w:ascii="Arial" w:hAnsi="Arial" w:cs="Arial"/>
          <w:b/>
          <w:sz w:val="48"/>
          <w:szCs w:val="48"/>
        </w:rPr>
      </w:pPr>
      <w:r w:rsidRPr="007038EA">
        <w:rPr>
          <w:rFonts w:ascii="Arial" w:hAnsi="Arial" w:cs="Arial"/>
          <w:b/>
          <w:sz w:val="48"/>
          <w:szCs w:val="48"/>
        </w:rPr>
        <w:t>INSTITUTO TECNOLÓGICO SUPERIOR “POLICÍA NACIONAL”</w:t>
      </w:r>
    </w:p>
    <w:p w:rsidR="00BD2F79" w:rsidRDefault="00BD2F79" w:rsidP="00BD2F79">
      <w:pPr>
        <w:jc w:val="center"/>
        <w:rPr>
          <w:rFonts w:ascii="Arial" w:hAnsi="Arial" w:cs="Arial"/>
          <w:b/>
          <w:sz w:val="24"/>
          <w:szCs w:val="24"/>
        </w:rPr>
      </w:pPr>
    </w:p>
    <w:p w:rsidR="00EC5717" w:rsidRPr="00904FC8" w:rsidRDefault="00904FC8" w:rsidP="00904FC8">
      <w:pPr>
        <w:jc w:val="center"/>
        <w:rPr>
          <w:rFonts w:ascii="Arial" w:hAnsi="Arial" w:cs="Arial"/>
          <w:b/>
          <w:sz w:val="32"/>
          <w:szCs w:val="32"/>
        </w:rPr>
      </w:pPr>
      <w:r>
        <w:rPr>
          <w:rFonts w:ascii="Arial" w:hAnsi="Arial" w:cs="Arial"/>
          <w:b/>
          <w:sz w:val="32"/>
          <w:szCs w:val="32"/>
        </w:rPr>
        <w:t xml:space="preserve">CARRERA: </w:t>
      </w:r>
      <w:r w:rsidR="00244B8E">
        <w:rPr>
          <w:rFonts w:ascii="Arial" w:hAnsi="Arial" w:cs="Arial"/>
          <w:b/>
          <w:sz w:val="32"/>
          <w:szCs w:val="32"/>
        </w:rPr>
        <w:t>INVESTIGACIÓN DE ACCIDENTES DE TRÁNSITO</w:t>
      </w:r>
    </w:p>
    <w:p w:rsidR="00BD2F79" w:rsidRDefault="00BD2F79" w:rsidP="00EC5717">
      <w:pPr>
        <w:jc w:val="center"/>
        <w:rPr>
          <w:rFonts w:ascii="Arial" w:hAnsi="Arial" w:cs="Arial"/>
          <w:b/>
          <w:sz w:val="24"/>
          <w:szCs w:val="24"/>
        </w:rPr>
      </w:pPr>
    </w:p>
    <w:p w:rsidR="00904FC8" w:rsidRDefault="00904FC8" w:rsidP="009169F8">
      <w:pPr>
        <w:spacing w:after="0" w:line="240" w:lineRule="auto"/>
        <w:ind w:left="426" w:right="136"/>
        <w:jc w:val="center"/>
        <w:rPr>
          <w:rFonts w:ascii="Arial" w:hAnsi="Arial" w:cs="Arial"/>
          <w:b/>
          <w:sz w:val="28"/>
          <w:szCs w:val="24"/>
        </w:rPr>
      </w:pPr>
      <w:r>
        <w:rPr>
          <w:rFonts w:ascii="Arial" w:hAnsi="Arial" w:cs="Arial"/>
          <w:b/>
          <w:sz w:val="28"/>
          <w:szCs w:val="24"/>
        </w:rPr>
        <w:t>TÍTULO DEL TRABAJO DE GRADUACIÓN:</w:t>
      </w:r>
    </w:p>
    <w:p w:rsidR="00904FC8" w:rsidRDefault="00904FC8" w:rsidP="009169F8">
      <w:pPr>
        <w:spacing w:after="0" w:line="240" w:lineRule="auto"/>
        <w:ind w:left="426" w:right="136"/>
        <w:jc w:val="center"/>
        <w:rPr>
          <w:rFonts w:ascii="Arial" w:hAnsi="Arial" w:cs="Arial"/>
          <w:b/>
          <w:sz w:val="28"/>
          <w:szCs w:val="24"/>
        </w:rPr>
      </w:pPr>
    </w:p>
    <w:p w:rsidR="00AD08ED" w:rsidRPr="00AD08ED" w:rsidRDefault="00AD08ED" w:rsidP="00AD08ED">
      <w:pPr>
        <w:spacing w:after="0" w:line="240" w:lineRule="auto"/>
        <w:ind w:left="426" w:right="136"/>
        <w:jc w:val="center"/>
        <w:rPr>
          <w:rFonts w:ascii="Arial" w:hAnsi="Arial" w:cs="Arial"/>
          <w:b/>
          <w:bCs/>
          <w:sz w:val="28"/>
          <w:szCs w:val="28"/>
        </w:rPr>
      </w:pPr>
      <w:r>
        <w:rPr>
          <w:rFonts w:ascii="Arial" w:hAnsi="Arial" w:cs="Arial"/>
          <w:b/>
          <w:bCs/>
          <w:sz w:val="28"/>
          <w:szCs w:val="28"/>
        </w:rPr>
        <w:t>“</w:t>
      </w:r>
      <w:r w:rsidRPr="00AD08ED">
        <w:rPr>
          <w:rFonts w:ascii="Arial" w:hAnsi="Arial" w:cs="Arial"/>
          <w:b/>
          <w:sz w:val="28"/>
          <w:szCs w:val="28"/>
        </w:rPr>
        <w:t>ESTUDIO DE LOS ELEMENTOS DE SEGURIDAD PASIVA EN LOS VEHÍCULOS DE USO POLICIAL</w:t>
      </w:r>
      <w:r>
        <w:rPr>
          <w:rFonts w:ascii="Arial" w:hAnsi="Arial" w:cs="Arial"/>
          <w:b/>
          <w:sz w:val="28"/>
          <w:szCs w:val="28"/>
        </w:rPr>
        <w:t>”</w:t>
      </w:r>
    </w:p>
    <w:p w:rsidR="00522C46" w:rsidRDefault="00522C46" w:rsidP="00904FC8">
      <w:pPr>
        <w:rPr>
          <w:rFonts w:ascii="Arial" w:hAnsi="Arial" w:cs="Arial"/>
          <w:b/>
          <w:sz w:val="28"/>
          <w:szCs w:val="24"/>
        </w:rPr>
      </w:pPr>
    </w:p>
    <w:p w:rsidR="00904FC8" w:rsidRDefault="00904FC8" w:rsidP="00904FC8">
      <w:pPr>
        <w:rPr>
          <w:rFonts w:ascii="Arial" w:hAnsi="Arial" w:cs="Arial"/>
          <w:b/>
          <w:sz w:val="24"/>
          <w:szCs w:val="24"/>
        </w:rPr>
      </w:pPr>
    </w:p>
    <w:p w:rsidR="00EC5717" w:rsidRDefault="00EC5717" w:rsidP="00EC5717">
      <w:pPr>
        <w:jc w:val="center"/>
        <w:rPr>
          <w:rFonts w:ascii="Arial" w:hAnsi="Arial" w:cs="Arial"/>
          <w:b/>
          <w:sz w:val="24"/>
          <w:szCs w:val="24"/>
        </w:rPr>
      </w:pPr>
      <w:r>
        <w:rPr>
          <w:rFonts w:ascii="Arial" w:hAnsi="Arial" w:cs="Arial"/>
          <w:b/>
          <w:sz w:val="24"/>
          <w:szCs w:val="24"/>
        </w:rPr>
        <w:t>T</w:t>
      </w:r>
      <w:r w:rsidR="007E1E22">
        <w:rPr>
          <w:rFonts w:ascii="Arial" w:hAnsi="Arial" w:cs="Arial"/>
          <w:b/>
          <w:sz w:val="24"/>
          <w:szCs w:val="24"/>
        </w:rPr>
        <w:t>RABAJO DE GRADUACIÓ</w:t>
      </w:r>
      <w:r w:rsidR="00522C46">
        <w:rPr>
          <w:rFonts w:ascii="Arial" w:hAnsi="Arial" w:cs="Arial"/>
          <w:b/>
          <w:sz w:val="24"/>
          <w:szCs w:val="24"/>
        </w:rPr>
        <w:t>N</w:t>
      </w:r>
      <w:r w:rsidR="007E1E22">
        <w:rPr>
          <w:rFonts w:ascii="Arial" w:hAnsi="Arial" w:cs="Arial"/>
          <w:b/>
          <w:sz w:val="24"/>
          <w:szCs w:val="24"/>
        </w:rPr>
        <w:t xml:space="preserve"> PREVIO A LA OBTENCIÓN DEL TÍTULO DE</w:t>
      </w:r>
      <w:r w:rsidR="00244B8E">
        <w:rPr>
          <w:rFonts w:ascii="Arial" w:hAnsi="Arial" w:cs="Arial"/>
          <w:b/>
          <w:sz w:val="24"/>
          <w:szCs w:val="24"/>
        </w:rPr>
        <w:t xml:space="preserve">: TECNÓLOGO </w:t>
      </w:r>
      <w:r w:rsidR="00522C46">
        <w:rPr>
          <w:rFonts w:ascii="Arial" w:hAnsi="Arial" w:cs="Arial"/>
          <w:b/>
          <w:sz w:val="24"/>
          <w:szCs w:val="24"/>
        </w:rPr>
        <w:t>EN</w:t>
      </w:r>
      <w:r w:rsidR="00244B8E">
        <w:rPr>
          <w:rFonts w:ascii="Arial" w:hAnsi="Arial" w:cs="Arial"/>
          <w:b/>
          <w:sz w:val="24"/>
          <w:szCs w:val="24"/>
        </w:rPr>
        <w:t xml:space="preserve"> INVESTIGACIÓN DE ACCIDENTES DE TRÁNSITO</w:t>
      </w:r>
    </w:p>
    <w:p w:rsidR="00EC5717" w:rsidRPr="002C76D1" w:rsidRDefault="00EC5717" w:rsidP="00EC5717">
      <w:pPr>
        <w:jc w:val="center"/>
        <w:rPr>
          <w:rFonts w:ascii="Arial" w:hAnsi="Arial" w:cs="Arial"/>
          <w:b/>
          <w:sz w:val="24"/>
          <w:szCs w:val="24"/>
        </w:rPr>
      </w:pPr>
    </w:p>
    <w:p w:rsidR="00AD08ED" w:rsidRPr="00AD08ED" w:rsidRDefault="00E22B0A" w:rsidP="00AD08ED">
      <w:pPr>
        <w:spacing w:line="360" w:lineRule="auto"/>
        <w:jc w:val="center"/>
        <w:rPr>
          <w:rFonts w:ascii="Arial" w:hAnsi="Arial" w:cs="Arial"/>
          <w:sz w:val="24"/>
          <w:szCs w:val="24"/>
        </w:rPr>
      </w:pPr>
      <w:r>
        <w:rPr>
          <w:rFonts w:ascii="Arial" w:hAnsi="Arial" w:cs="Arial"/>
          <w:b/>
          <w:sz w:val="24"/>
          <w:szCs w:val="24"/>
        </w:rPr>
        <w:t xml:space="preserve">AUTOR: </w:t>
      </w:r>
      <w:r w:rsidR="00AD08ED" w:rsidRPr="00AD08ED">
        <w:rPr>
          <w:rFonts w:ascii="Arial" w:hAnsi="Arial" w:cs="Arial"/>
          <w:b/>
          <w:sz w:val="24"/>
          <w:szCs w:val="24"/>
        </w:rPr>
        <w:t>JOFFRE STALIN CALDERON SIMBAÑA</w:t>
      </w:r>
    </w:p>
    <w:p w:rsidR="00EC5717" w:rsidRPr="002C76D1" w:rsidRDefault="00E22B0A" w:rsidP="00EC5717">
      <w:pPr>
        <w:spacing w:line="360" w:lineRule="auto"/>
        <w:jc w:val="center"/>
        <w:rPr>
          <w:rFonts w:ascii="Arial" w:hAnsi="Arial" w:cs="Arial"/>
          <w:b/>
        </w:rPr>
      </w:pPr>
      <w:r>
        <w:rPr>
          <w:rFonts w:ascii="Arial" w:hAnsi="Arial" w:cs="Arial"/>
          <w:b/>
          <w:sz w:val="24"/>
          <w:szCs w:val="24"/>
        </w:rPr>
        <w:t xml:space="preserve">DIRECTOR DE TESIS: </w:t>
      </w:r>
      <w:r w:rsidR="00AD08ED" w:rsidRPr="00AD08ED">
        <w:rPr>
          <w:rFonts w:ascii="Arial" w:hAnsi="Arial" w:cs="Arial"/>
          <w:b/>
          <w:sz w:val="24"/>
          <w:szCs w:val="24"/>
        </w:rPr>
        <w:t>MYR. LENIN PÉREZ</w:t>
      </w:r>
      <w:r w:rsidR="000A5D79">
        <w:rPr>
          <w:rFonts w:ascii="Arial" w:hAnsi="Arial" w:cs="Arial"/>
          <w:b/>
          <w:sz w:val="24"/>
          <w:szCs w:val="24"/>
        </w:rPr>
        <w:t xml:space="preserve"> DUQUE</w:t>
      </w:r>
    </w:p>
    <w:p w:rsidR="00EC5717" w:rsidRPr="002C76D1" w:rsidRDefault="00EC5717" w:rsidP="00816032">
      <w:pPr>
        <w:spacing w:line="360" w:lineRule="auto"/>
        <w:rPr>
          <w:rFonts w:ascii="Arial" w:hAnsi="Arial" w:cs="Arial"/>
          <w:b/>
        </w:rPr>
      </w:pPr>
    </w:p>
    <w:p w:rsidR="0084405D" w:rsidRDefault="00E22B0A" w:rsidP="00EC5717">
      <w:pPr>
        <w:spacing w:line="360" w:lineRule="auto"/>
        <w:jc w:val="center"/>
        <w:rPr>
          <w:rFonts w:ascii="Arial" w:hAnsi="Arial" w:cs="Arial"/>
          <w:b/>
        </w:rPr>
        <w:sectPr w:rsidR="0084405D" w:rsidSect="0084405D">
          <w:footerReference w:type="default" r:id="rId10"/>
          <w:pgSz w:w="11906" w:h="16838"/>
          <w:pgMar w:top="1418" w:right="1418" w:bottom="1418" w:left="1701" w:header="708" w:footer="708" w:gutter="0"/>
          <w:pgNumType w:fmt="upperRoman" w:start="1"/>
          <w:cols w:space="708"/>
          <w:docGrid w:linePitch="360"/>
        </w:sectPr>
      </w:pPr>
      <w:r>
        <w:rPr>
          <w:rFonts w:ascii="Arial" w:hAnsi="Arial" w:cs="Arial"/>
          <w:b/>
        </w:rPr>
        <w:t>QUITO, 25</w:t>
      </w:r>
      <w:r w:rsidR="0084405D">
        <w:rPr>
          <w:rFonts w:ascii="Arial" w:hAnsi="Arial" w:cs="Arial"/>
          <w:b/>
        </w:rPr>
        <w:t xml:space="preserve"> DE MAYO DEL 2015</w:t>
      </w:r>
    </w:p>
    <w:p w:rsidR="002C36D4" w:rsidRPr="00EB7901" w:rsidRDefault="002C36D4" w:rsidP="00175C87">
      <w:pPr>
        <w:pStyle w:val="Ttulo1"/>
        <w:jc w:val="center"/>
        <w:rPr>
          <w:rFonts w:ascii="Arial" w:hAnsi="Arial" w:cs="Arial"/>
          <w:lang w:val="es-EC"/>
        </w:rPr>
      </w:pPr>
      <w:bookmarkStart w:id="0" w:name="_Toc423330162"/>
      <w:r w:rsidRPr="00EB7901">
        <w:rPr>
          <w:rFonts w:ascii="Arial" w:hAnsi="Arial" w:cs="Arial"/>
          <w:lang w:val="es-EC"/>
        </w:rPr>
        <w:lastRenderedPageBreak/>
        <w:t>C</w:t>
      </w:r>
      <w:r w:rsidR="003B607D" w:rsidRPr="00EB7901">
        <w:rPr>
          <w:rFonts w:ascii="Arial" w:hAnsi="Arial" w:cs="Arial"/>
          <w:lang w:val="es-EC"/>
        </w:rPr>
        <w:t>ERTIFICACIÓ</w:t>
      </w:r>
      <w:r w:rsidRPr="00EB7901">
        <w:rPr>
          <w:rFonts w:ascii="Arial" w:hAnsi="Arial" w:cs="Arial"/>
          <w:lang w:val="es-EC"/>
        </w:rPr>
        <w:t>N</w:t>
      </w:r>
      <w:bookmarkEnd w:id="0"/>
    </w:p>
    <w:p w:rsidR="00175C87" w:rsidRPr="00EB7901" w:rsidRDefault="00175C87" w:rsidP="00175C87"/>
    <w:p w:rsidR="00EC5717" w:rsidRPr="00BE59B4" w:rsidRDefault="00EC5717" w:rsidP="00EC5717">
      <w:pPr>
        <w:spacing w:line="360" w:lineRule="auto"/>
        <w:jc w:val="center"/>
        <w:rPr>
          <w:rFonts w:ascii="Arial" w:hAnsi="Arial" w:cs="Arial"/>
          <w:b/>
          <w:sz w:val="24"/>
          <w:szCs w:val="24"/>
        </w:rPr>
      </w:pPr>
      <w:r w:rsidRPr="00BE59B4">
        <w:rPr>
          <w:rFonts w:ascii="Arial" w:hAnsi="Arial" w:cs="Arial"/>
          <w:b/>
          <w:sz w:val="24"/>
          <w:szCs w:val="24"/>
        </w:rPr>
        <w:t xml:space="preserve"> Trabajo de Gra</w:t>
      </w:r>
      <w:r w:rsidR="00BB13A6" w:rsidRPr="00BE59B4">
        <w:rPr>
          <w:rFonts w:ascii="Arial" w:hAnsi="Arial" w:cs="Arial"/>
          <w:b/>
          <w:sz w:val="24"/>
          <w:szCs w:val="24"/>
        </w:rPr>
        <w:t>duación presentado previo a la O</w:t>
      </w:r>
      <w:r w:rsidRPr="00BE59B4">
        <w:rPr>
          <w:rFonts w:ascii="Arial" w:hAnsi="Arial" w:cs="Arial"/>
          <w:b/>
          <w:sz w:val="24"/>
          <w:szCs w:val="24"/>
        </w:rPr>
        <w:t xml:space="preserve">btención del título de Tecnólogo en </w:t>
      </w:r>
      <w:r w:rsidR="00244B8E" w:rsidRPr="00BE59B4">
        <w:rPr>
          <w:rFonts w:ascii="Arial" w:hAnsi="Arial" w:cs="Arial"/>
          <w:b/>
          <w:sz w:val="24"/>
          <w:szCs w:val="24"/>
        </w:rPr>
        <w:t>Investigación de Accidentes de Tránsito</w:t>
      </w:r>
    </w:p>
    <w:p w:rsidR="00EC5717" w:rsidRPr="00EC5717" w:rsidRDefault="00EC5717" w:rsidP="00EC5717">
      <w:pPr>
        <w:spacing w:line="360" w:lineRule="auto"/>
        <w:jc w:val="center"/>
        <w:rPr>
          <w:rFonts w:ascii="Arial" w:hAnsi="Arial" w:cs="Arial"/>
          <w:b/>
        </w:rPr>
      </w:pPr>
    </w:p>
    <w:p w:rsidR="00EC5717" w:rsidRPr="00BE59B4" w:rsidRDefault="00EC5717" w:rsidP="00EC5717">
      <w:pPr>
        <w:spacing w:line="360" w:lineRule="auto"/>
        <w:jc w:val="both"/>
        <w:rPr>
          <w:rFonts w:ascii="Arial" w:hAnsi="Arial" w:cs="Arial"/>
          <w:sz w:val="24"/>
          <w:szCs w:val="24"/>
        </w:rPr>
      </w:pPr>
      <w:r w:rsidRPr="00BE59B4">
        <w:rPr>
          <w:rFonts w:ascii="Arial" w:hAnsi="Arial" w:cs="Arial"/>
          <w:sz w:val="24"/>
          <w:szCs w:val="24"/>
        </w:rPr>
        <w:t xml:space="preserve">En mi calidad de </w:t>
      </w:r>
      <w:r w:rsidR="002C36D4" w:rsidRPr="00BE59B4">
        <w:rPr>
          <w:rFonts w:ascii="Arial" w:hAnsi="Arial" w:cs="Arial"/>
          <w:sz w:val="24"/>
          <w:szCs w:val="24"/>
        </w:rPr>
        <w:t>Director del</w:t>
      </w:r>
      <w:r w:rsidRPr="00BE59B4">
        <w:rPr>
          <w:rFonts w:ascii="Arial" w:hAnsi="Arial" w:cs="Arial"/>
          <w:sz w:val="24"/>
          <w:szCs w:val="24"/>
        </w:rPr>
        <w:t xml:space="preserve"> trabajo de titulación, desarrollado por </w:t>
      </w:r>
      <w:r w:rsidR="00244B8E" w:rsidRPr="00BE59B4">
        <w:rPr>
          <w:rFonts w:ascii="Arial" w:hAnsi="Arial" w:cs="Arial"/>
          <w:sz w:val="24"/>
          <w:szCs w:val="24"/>
        </w:rPr>
        <w:t xml:space="preserve">el señor </w:t>
      </w:r>
      <w:r w:rsidR="00AD08ED" w:rsidRPr="00AD08ED">
        <w:rPr>
          <w:rFonts w:ascii="Arial" w:hAnsi="Arial" w:cs="Arial"/>
          <w:b/>
          <w:sz w:val="24"/>
          <w:szCs w:val="24"/>
        </w:rPr>
        <w:t>JOFFRE STALIN CALDERON SIMBAÑA</w:t>
      </w:r>
      <w:r w:rsidRPr="00BE59B4">
        <w:rPr>
          <w:rFonts w:ascii="Arial" w:hAnsi="Arial" w:cs="Arial"/>
          <w:sz w:val="24"/>
          <w:szCs w:val="24"/>
        </w:rPr>
        <w:t xml:space="preserve">, estudiante de la Carrera de </w:t>
      </w:r>
      <w:r w:rsidR="00244B8E" w:rsidRPr="00BE59B4">
        <w:rPr>
          <w:rFonts w:ascii="Arial" w:hAnsi="Arial" w:cs="Arial"/>
          <w:sz w:val="24"/>
          <w:szCs w:val="24"/>
        </w:rPr>
        <w:t>Investigación de Accidentes de Tránsito</w:t>
      </w:r>
      <w:r w:rsidRPr="00BE59B4">
        <w:rPr>
          <w:rFonts w:ascii="Arial" w:hAnsi="Arial" w:cs="Arial"/>
          <w:sz w:val="24"/>
          <w:szCs w:val="24"/>
        </w:rPr>
        <w:t xml:space="preserve">, para optar por el título de </w:t>
      </w:r>
      <w:r w:rsidRPr="00BE59B4">
        <w:rPr>
          <w:rFonts w:ascii="Arial" w:hAnsi="Arial" w:cs="Arial"/>
          <w:b/>
          <w:sz w:val="24"/>
          <w:szCs w:val="24"/>
        </w:rPr>
        <w:t>T</w:t>
      </w:r>
      <w:r w:rsidR="003B607D" w:rsidRPr="00BE59B4">
        <w:rPr>
          <w:rFonts w:ascii="Arial" w:hAnsi="Arial" w:cs="Arial"/>
          <w:b/>
          <w:sz w:val="24"/>
          <w:szCs w:val="24"/>
        </w:rPr>
        <w:t>ECNÓ</w:t>
      </w:r>
      <w:r w:rsidR="00244B8E" w:rsidRPr="00BE59B4">
        <w:rPr>
          <w:rFonts w:ascii="Arial" w:hAnsi="Arial" w:cs="Arial"/>
          <w:b/>
          <w:sz w:val="24"/>
          <w:szCs w:val="24"/>
        </w:rPr>
        <w:t>LOGO</w:t>
      </w:r>
      <w:r w:rsidR="003B607D" w:rsidRPr="00BE59B4">
        <w:rPr>
          <w:rFonts w:ascii="Arial" w:hAnsi="Arial" w:cs="Arial"/>
          <w:b/>
          <w:sz w:val="24"/>
          <w:szCs w:val="24"/>
        </w:rPr>
        <w:t xml:space="preserve"> EN </w:t>
      </w:r>
      <w:r w:rsidR="00244B8E" w:rsidRPr="00BE59B4">
        <w:rPr>
          <w:rFonts w:ascii="Arial" w:hAnsi="Arial" w:cs="Arial"/>
          <w:b/>
          <w:sz w:val="24"/>
          <w:szCs w:val="24"/>
        </w:rPr>
        <w:t>INVESTIGACIÓN DE ACCIDENTES DE TRÁNSITO</w:t>
      </w:r>
      <w:r w:rsidRPr="00BE59B4">
        <w:rPr>
          <w:rFonts w:ascii="Arial" w:hAnsi="Arial" w:cs="Arial"/>
          <w:sz w:val="24"/>
          <w:szCs w:val="24"/>
        </w:rPr>
        <w:t>, cuyo título es</w:t>
      </w:r>
      <w:r w:rsidR="00BE59B4">
        <w:rPr>
          <w:rFonts w:ascii="Arial" w:hAnsi="Arial" w:cs="Arial"/>
          <w:sz w:val="24"/>
          <w:szCs w:val="24"/>
        </w:rPr>
        <w:t>:</w:t>
      </w:r>
    </w:p>
    <w:p w:rsidR="00EC5717" w:rsidRPr="00BE59B4" w:rsidRDefault="00EC5717" w:rsidP="00EC5717">
      <w:pPr>
        <w:spacing w:line="360" w:lineRule="auto"/>
        <w:jc w:val="both"/>
        <w:rPr>
          <w:rFonts w:ascii="Arial" w:hAnsi="Arial" w:cs="Arial"/>
          <w:sz w:val="24"/>
          <w:szCs w:val="24"/>
        </w:rPr>
      </w:pPr>
    </w:p>
    <w:p w:rsidR="00AD08ED" w:rsidRPr="00AD08ED" w:rsidRDefault="00AD08ED" w:rsidP="00AD08ED">
      <w:pPr>
        <w:spacing w:after="0" w:line="240" w:lineRule="auto"/>
        <w:ind w:left="426" w:right="136"/>
        <w:jc w:val="center"/>
        <w:rPr>
          <w:rFonts w:ascii="Arial" w:hAnsi="Arial" w:cs="Arial"/>
          <w:b/>
          <w:bCs/>
          <w:sz w:val="28"/>
          <w:szCs w:val="28"/>
        </w:rPr>
      </w:pPr>
      <w:r>
        <w:rPr>
          <w:rFonts w:ascii="Arial" w:hAnsi="Arial" w:cs="Arial"/>
          <w:b/>
          <w:bCs/>
          <w:sz w:val="28"/>
          <w:szCs w:val="28"/>
        </w:rPr>
        <w:t>“</w:t>
      </w:r>
      <w:r w:rsidRPr="00AD08ED">
        <w:rPr>
          <w:rFonts w:ascii="Arial" w:hAnsi="Arial" w:cs="Arial"/>
          <w:b/>
          <w:sz w:val="28"/>
          <w:szCs w:val="28"/>
        </w:rPr>
        <w:t>ESTUDIO DE LOS ELEMENTOS DE SEGURIDAD PASIVA EN LOS VEHÍCULOS DE USO POLICIAL</w:t>
      </w:r>
      <w:r>
        <w:rPr>
          <w:rFonts w:ascii="Arial" w:hAnsi="Arial" w:cs="Arial"/>
          <w:b/>
          <w:sz w:val="28"/>
          <w:szCs w:val="28"/>
        </w:rPr>
        <w:t>”</w:t>
      </w:r>
    </w:p>
    <w:p w:rsidR="00EC5717" w:rsidRPr="00BE59B4" w:rsidRDefault="00EC5717" w:rsidP="00EC5717">
      <w:pPr>
        <w:spacing w:line="360" w:lineRule="auto"/>
        <w:jc w:val="both"/>
        <w:rPr>
          <w:rFonts w:ascii="Arial" w:hAnsi="Arial" w:cs="Arial"/>
          <w:sz w:val="24"/>
          <w:szCs w:val="24"/>
        </w:rPr>
      </w:pPr>
    </w:p>
    <w:p w:rsidR="00EC5717" w:rsidRPr="00BE59B4" w:rsidRDefault="00EC5717" w:rsidP="00EC5717">
      <w:pPr>
        <w:spacing w:line="360" w:lineRule="auto"/>
        <w:jc w:val="both"/>
        <w:rPr>
          <w:rFonts w:ascii="Arial" w:hAnsi="Arial" w:cs="Arial"/>
          <w:sz w:val="24"/>
          <w:szCs w:val="24"/>
        </w:rPr>
      </w:pPr>
      <w:r w:rsidRPr="00BE59B4">
        <w:rPr>
          <w:rFonts w:ascii="Arial" w:hAnsi="Arial" w:cs="Arial"/>
          <w:sz w:val="24"/>
          <w:szCs w:val="24"/>
        </w:rPr>
        <w:t>Considero que el trabajo presentado reúne los requisitos y méritos suficientes para ser sometido a la evaluación del jurado examinador que se designe.</w:t>
      </w:r>
    </w:p>
    <w:p w:rsidR="00EC5717" w:rsidRPr="00BE59B4" w:rsidRDefault="00EC5717" w:rsidP="00EC5717">
      <w:pPr>
        <w:spacing w:line="360" w:lineRule="auto"/>
        <w:jc w:val="both"/>
        <w:rPr>
          <w:rFonts w:ascii="Arial" w:hAnsi="Arial" w:cs="Arial"/>
          <w:sz w:val="24"/>
          <w:szCs w:val="24"/>
        </w:rPr>
      </w:pPr>
    </w:p>
    <w:p w:rsidR="00EC5717" w:rsidRPr="00BE59B4" w:rsidRDefault="00EC5717" w:rsidP="00EC5717">
      <w:pPr>
        <w:spacing w:line="360" w:lineRule="auto"/>
        <w:jc w:val="both"/>
        <w:rPr>
          <w:rFonts w:ascii="Arial" w:hAnsi="Arial" w:cs="Arial"/>
          <w:sz w:val="24"/>
          <w:szCs w:val="24"/>
        </w:rPr>
      </w:pPr>
    </w:p>
    <w:p w:rsidR="00EC5717" w:rsidRPr="00BE59B4" w:rsidRDefault="00EC5717" w:rsidP="00EC5717">
      <w:pPr>
        <w:spacing w:line="360" w:lineRule="auto"/>
        <w:jc w:val="both"/>
        <w:rPr>
          <w:rFonts w:ascii="Arial" w:hAnsi="Arial" w:cs="Arial"/>
          <w:sz w:val="24"/>
          <w:szCs w:val="24"/>
        </w:rPr>
      </w:pPr>
    </w:p>
    <w:p w:rsidR="00EC5717" w:rsidRPr="00BE59B4" w:rsidRDefault="00EC5717" w:rsidP="00EC5717">
      <w:pPr>
        <w:spacing w:line="360" w:lineRule="auto"/>
        <w:jc w:val="both"/>
        <w:rPr>
          <w:rFonts w:ascii="Arial" w:hAnsi="Arial" w:cs="Arial"/>
          <w:sz w:val="24"/>
          <w:szCs w:val="24"/>
        </w:rPr>
      </w:pPr>
      <w:r w:rsidRPr="00BE59B4">
        <w:rPr>
          <w:rFonts w:ascii="Arial" w:hAnsi="Arial" w:cs="Arial"/>
          <w:sz w:val="24"/>
          <w:szCs w:val="24"/>
        </w:rPr>
        <w:t xml:space="preserve">En la ciudad del D.M. de Quito a </w:t>
      </w:r>
      <w:r w:rsidR="00BE59B4">
        <w:rPr>
          <w:rFonts w:ascii="Arial" w:hAnsi="Arial" w:cs="Arial"/>
          <w:sz w:val="24"/>
          <w:szCs w:val="24"/>
        </w:rPr>
        <w:t>25</w:t>
      </w:r>
      <w:r w:rsidR="00244B8E" w:rsidRPr="00BE59B4">
        <w:rPr>
          <w:rFonts w:ascii="Arial" w:hAnsi="Arial" w:cs="Arial"/>
          <w:sz w:val="24"/>
          <w:szCs w:val="24"/>
        </w:rPr>
        <w:t xml:space="preserve"> de mayo del 2015</w:t>
      </w:r>
    </w:p>
    <w:p w:rsidR="00EC5717" w:rsidRPr="00BE59B4" w:rsidRDefault="00EC5717" w:rsidP="00EC5717">
      <w:pPr>
        <w:spacing w:line="360" w:lineRule="auto"/>
        <w:jc w:val="both"/>
        <w:rPr>
          <w:rFonts w:ascii="Arial" w:hAnsi="Arial" w:cs="Arial"/>
          <w:sz w:val="24"/>
          <w:szCs w:val="24"/>
        </w:rPr>
      </w:pPr>
    </w:p>
    <w:p w:rsidR="00EC5717" w:rsidRPr="00BE59B4" w:rsidRDefault="00EC5717" w:rsidP="00EC5717">
      <w:pPr>
        <w:spacing w:line="360" w:lineRule="auto"/>
        <w:jc w:val="both"/>
        <w:rPr>
          <w:rFonts w:ascii="Arial" w:hAnsi="Arial" w:cs="Arial"/>
          <w:sz w:val="24"/>
          <w:szCs w:val="24"/>
        </w:rPr>
      </w:pPr>
    </w:p>
    <w:p w:rsidR="00EC5717" w:rsidRPr="00BE59B4" w:rsidRDefault="00EC5717" w:rsidP="00EC5717">
      <w:pPr>
        <w:spacing w:line="360" w:lineRule="auto"/>
        <w:jc w:val="both"/>
        <w:rPr>
          <w:rFonts w:ascii="Arial" w:hAnsi="Arial" w:cs="Arial"/>
          <w:sz w:val="24"/>
          <w:szCs w:val="24"/>
        </w:rPr>
      </w:pPr>
    </w:p>
    <w:p w:rsidR="00EC5717" w:rsidRPr="00BE59B4" w:rsidRDefault="00EC5717" w:rsidP="00EC5717">
      <w:pPr>
        <w:spacing w:line="360" w:lineRule="auto"/>
        <w:jc w:val="both"/>
        <w:rPr>
          <w:rFonts w:ascii="Arial" w:hAnsi="Arial" w:cs="Arial"/>
          <w:sz w:val="24"/>
          <w:szCs w:val="24"/>
        </w:rPr>
      </w:pPr>
      <w:r w:rsidRPr="00BE59B4">
        <w:rPr>
          <w:rFonts w:ascii="Arial" w:hAnsi="Arial" w:cs="Arial"/>
          <w:sz w:val="24"/>
          <w:szCs w:val="24"/>
        </w:rPr>
        <w:t>……………………………</w:t>
      </w:r>
    </w:p>
    <w:p w:rsidR="00EC5717" w:rsidRPr="00BE59B4" w:rsidRDefault="00AD08ED" w:rsidP="00EC5717">
      <w:pPr>
        <w:spacing w:after="0" w:line="360" w:lineRule="auto"/>
        <w:jc w:val="both"/>
        <w:rPr>
          <w:rFonts w:ascii="Arial" w:hAnsi="Arial" w:cs="Arial"/>
          <w:sz w:val="24"/>
          <w:szCs w:val="24"/>
        </w:rPr>
      </w:pPr>
      <w:proofErr w:type="spellStart"/>
      <w:r>
        <w:rPr>
          <w:rFonts w:ascii="Arial" w:hAnsi="Arial" w:cs="Arial"/>
          <w:b/>
          <w:sz w:val="24"/>
          <w:szCs w:val="24"/>
        </w:rPr>
        <w:t>Myr</w:t>
      </w:r>
      <w:proofErr w:type="spellEnd"/>
      <w:r>
        <w:rPr>
          <w:rFonts w:ascii="Arial" w:hAnsi="Arial" w:cs="Arial"/>
          <w:b/>
          <w:sz w:val="24"/>
          <w:szCs w:val="24"/>
        </w:rPr>
        <w:t>. Lenin Pérez</w:t>
      </w:r>
      <w:r w:rsidR="000A5D79">
        <w:rPr>
          <w:rFonts w:ascii="Arial" w:hAnsi="Arial" w:cs="Arial"/>
          <w:b/>
          <w:sz w:val="24"/>
          <w:szCs w:val="24"/>
        </w:rPr>
        <w:t xml:space="preserve"> Duque</w:t>
      </w:r>
    </w:p>
    <w:p w:rsidR="00EC5717" w:rsidRPr="00BE59B4" w:rsidRDefault="00EC5717" w:rsidP="00EC5717">
      <w:pPr>
        <w:spacing w:after="0" w:line="360" w:lineRule="auto"/>
        <w:jc w:val="both"/>
        <w:rPr>
          <w:rFonts w:ascii="Arial" w:hAnsi="Arial" w:cs="Arial"/>
          <w:b/>
          <w:sz w:val="24"/>
          <w:szCs w:val="24"/>
        </w:rPr>
      </w:pPr>
      <w:r w:rsidRPr="00BE59B4">
        <w:rPr>
          <w:rFonts w:ascii="Arial" w:hAnsi="Arial" w:cs="Arial"/>
          <w:b/>
          <w:sz w:val="24"/>
          <w:szCs w:val="24"/>
        </w:rPr>
        <w:t>Tutor.</w:t>
      </w:r>
    </w:p>
    <w:p w:rsidR="00EC5717" w:rsidRDefault="00EC5717"/>
    <w:p w:rsidR="00E9749A" w:rsidRDefault="00E9749A" w:rsidP="00904FC8">
      <w:pPr>
        <w:spacing w:line="360" w:lineRule="auto"/>
        <w:rPr>
          <w:rFonts w:ascii="Arial" w:hAnsi="Arial" w:cs="Arial"/>
          <w:b/>
          <w:sz w:val="28"/>
          <w:szCs w:val="28"/>
        </w:rPr>
      </w:pPr>
    </w:p>
    <w:p w:rsidR="00EC5717" w:rsidRPr="00EC5717" w:rsidRDefault="00EC5717" w:rsidP="00EC5717">
      <w:pPr>
        <w:spacing w:line="360" w:lineRule="auto"/>
        <w:jc w:val="center"/>
        <w:rPr>
          <w:rFonts w:ascii="Arial" w:hAnsi="Arial" w:cs="Arial"/>
          <w:b/>
          <w:sz w:val="28"/>
          <w:szCs w:val="28"/>
        </w:rPr>
      </w:pPr>
      <w:r w:rsidRPr="00EC5717">
        <w:rPr>
          <w:rFonts w:ascii="Arial" w:hAnsi="Arial" w:cs="Arial"/>
          <w:b/>
          <w:sz w:val="28"/>
          <w:szCs w:val="28"/>
        </w:rPr>
        <w:lastRenderedPageBreak/>
        <w:t>R</w:t>
      </w:r>
      <w:r w:rsidR="002C36D4">
        <w:rPr>
          <w:rFonts w:ascii="Arial" w:hAnsi="Arial" w:cs="Arial"/>
          <w:b/>
          <w:sz w:val="28"/>
          <w:szCs w:val="28"/>
        </w:rPr>
        <w:t xml:space="preserve">EPÚBLICA DEL ECUADOR </w:t>
      </w:r>
    </w:p>
    <w:p w:rsidR="00EC5717" w:rsidRPr="00BE59B4" w:rsidRDefault="00800627" w:rsidP="00EC5717">
      <w:pPr>
        <w:spacing w:line="360" w:lineRule="auto"/>
        <w:jc w:val="center"/>
        <w:rPr>
          <w:rFonts w:ascii="Arial" w:hAnsi="Arial" w:cs="Arial"/>
          <w:b/>
          <w:sz w:val="28"/>
          <w:szCs w:val="28"/>
        </w:rPr>
      </w:pPr>
      <w:r w:rsidRPr="00BE59B4">
        <w:rPr>
          <w:rFonts w:ascii="Arial" w:hAnsi="Arial" w:cs="Arial"/>
          <w:b/>
          <w:sz w:val="28"/>
          <w:szCs w:val="28"/>
        </w:rPr>
        <w:t>POLICÍ</w:t>
      </w:r>
      <w:r w:rsidR="00EC5717" w:rsidRPr="00BE59B4">
        <w:rPr>
          <w:rFonts w:ascii="Arial" w:hAnsi="Arial" w:cs="Arial"/>
          <w:b/>
          <w:sz w:val="28"/>
          <w:szCs w:val="28"/>
        </w:rPr>
        <w:t xml:space="preserve">A NACIONAL </w:t>
      </w:r>
    </w:p>
    <w:p w:rsidR="00EC5717" w:rsidRPr="00BE59B4" w:rsidRDefault="00EC5717" w:rsidP="00EC5717">
      <w:pPr>
        <w:jc w:val="center"/>
        <w:rPr>
          <w:rFonts w:ascii="Arial" w:hAnsi="Arial" w:cs="Arial"/>
          <w:b/>
          <w:sz w:val="28"/>
          <w:szCs w:val="28"/>
        </w:rPr>
      </w:pPr>
    </w:p>
    <w:p w:rsidR="00EC5717" w:rsidRPr="00BE59B4" w:rsidRDefault="00EC5717" w:rsidP="00EC5717">
      <w:pPr>
        <w:jc w:val="center"/>
        <w:rPr>
          <w:rFonts w:ascii="Arial" w:hAnsi="Arial" w:cs="Arial"/>
          <w:b/>
          <w:sz w:val="28"/>
          <w:szCs w:val="28"/>
        </w:rPr>
      </w:pPr>
      <w:r w:rsidRPr="00BE59B4">
        <w:rPr>
          <w:rFonts w:ascii="Arial" w:hAnsi="Arial" w:cs="Arial"/>
          <w:b/>
          <w:sz w:val="28"/>
          <w:szCs w:val="28"/>
        </w:rPr>
        <w:t>INSTITUTO TECNOLÓGICO SUPERIOR “POLICÍA NACIONAL”</w:t>
      </w:r>
    </w:p>
    <w:p w:rsidR="00EC5717" w:rsidRPr="00BE59B4" w:rsidRDefault="00EC5717" w:rsidP="00EC5717">
      <w:pPr>
        <w:jc w:val="center"/>
        <w:rPr>
          <w:rFonts w:ascii="Arial" w:hAnsi="Arial" w:cs="Arial"/>
          <w:b/>
          <w:bCs/>
          <w:sz w:val="28"/>
          <w:szCs w:val="28"/>
        </w:rPr>
      </w:pPr>
    </w:p>
    <w:p w:rsidR="00EC5717" w:rsidRPr="00BE59B4" w:rsidRDefault="00EC5717" w:rsidP="00EC5717">
      <w:pPr>
        <w:jc w:val="center"/>
        <w:rPr>
          <w:rFonts w:ascii="Arial" w:hAnsi="Arial" w:cs="Arial"/>
          <w:b/>
          <w:sz w:val="28"/>
          <w:szCs w:val="28"/>
        </w:rPr>
      </w:pPr>
      <w:r w:rsidRPr="00BE59B4">
        <w:rPr>
          <w:rFonts w:ascii="Arial" w:hAnsi="Arial" w:cs="Arial"/>
          <w:b/>
          <w:bCs/>
          <w:sz w:val="28"/>
          <w:szCs w:val="28"/>
        </w:rPr>
        <w:t>RE</w:t>
      </w:r>
      <w:r w:rsidR="00F54E3A">
        <w:rPr>
          <w:rFonts w:ascii="Arial" w:hAnsi="Arial" w:cs="Arial"/>
          <w:b/>
          <w:bCs/>
          <w:sz w:val="28"/>
          <w:szCs w:val="28"/>
        </w:rPr>
        <w:t>GISTRO INSTITUCIONAL No</w:t>
      </w:r>
      <w:r w:rsidR="00D40DF2" w:rsidRPr="00BE59B4">
        <w:rPr>
          <w:rFonts w:ascii="Arial" w:hAnsi="Arial" w:cs="Arial"/>
          <w:b/>
          <w:bCs/>
          <w:sz w:val="28"/>
          <w:szCs w:val="28"/>
        </w:rPr>
        <w:t>. -------</w:t>
      </w:r>
    </w:p>
    <w:p w:rsidR="00EC5717" w:rsidRPr="00904FC8" w:rsidRDefault="00EC5717" w:rsidP="00EC5717">
      <w:pPr>
        <w:jc w:val="center"/>
        <w:rPr>
          <w:rFonts w:ascii="Arial" w:hAnsi="Arial" w:cs="Arial"/>
          <w:b/>
          <w:sz w:val="24"/>
          <w:szCs w:val="24"/>
        </w:rPr>
      </w:pPr>
    </w:p>
    <w:p w:rsidR="00AD08ED" w:rsidRPr="00AD08ED" w:rsidRDefault="00AD08ED" w:rsidP="00AD08ED">
      <w:pPr>
        <w:spacing w:after="0" w:line="240" w:lineRule="auto"/>
        <w:ind w:left="426" w:right="136"/>
        <w:jc w:val="both"/>
        <w:rPr>
          <w:rFonts w:ascii="Arial" w:hAnsi="Arial" w:cs="Arial"/>
          <w:b/>
          <w:bCs/>
          <w:sz w:val="24"/>
          <w:szCs w:val="24"/>
        </w:rPr>
      </w:pPr>
      <w:r w:rsidRPr="00AD08ED">
        <w:rPr>
          <w:rFonts w:ascii="Arial" w:hAnsi="Arial" w:cs="Arial"/>
          <w:b/>
          <w:bCs/>
          <w:sz w:val="24"/>
          <w:szCs w:val="24"/>
        </w:rPr>
        <w:t>“</w:t>
      </w:r>
      <w:r w:rsidRPr="00AD08ED">
        <w:rPr>
          <w:rFonts w:ascii="Arial" w:hAnsi="Arial" w:cs="Arial"/>
          <w:b/>
          <w:sz w:val="24"/>
          <w:szCs w:val="24"/>
        </w:rPr>
        <w:t>ESTUDIO DE LOS ELEMENTOS DE SEGURIDAD PASIVA EN LOS VEHÍCULOS DE USO POLICIAL”</w:t>
      </w:r>
    </w:p>
    <w:p w:rsidR="00EC5717" w:rsidRPr="00904FC8" w:rsidRDefault="00EC5717" w:rsidP="00EC5717">
      <w:pPr>
        <w:ind w:left="3540"/>
        <w:rPr>
          <w:rFonts w:ascii="Arial" w:hAnsi="Arial" w:cs="Arial"/>
          <w:b/>
          <w:sz w:val="24"/>
          <w:szCs w:val="24"/>
        </w:rPr>
      </w:pPr>
    </w:p>
    <w:p w:rsidR="00EC5717" w:rsidRPr="00904FC8" w:rsidRDefault="00EC5717" w:rsidP="00244B8E">
      <w:pPr>
        <w:jc w:val="center"/>
        <w:rPr>
          <w:rFonts w:ascii="Arial" w:hAnsi="Arial" w:cs="Arial"/>
          <w:b/>
          <w:sz w:val="24"/>
          <w:szCs w:val="24"/>
        </w:rPr>
      </w:pPr>
      <w:r w:rsidRPr="00904FC8">
        <w:rPr>
          <w:rFonts w:ascii="Arial" w:hAnsi="Arial" w:cs="Arial"/>
          <w:b/>
          <w:sz w:val="24"/>
          <w:szCs w:val="24"/>
        </w:rPr>
        <w:t xml:space="preserve">POR: </w:t>
      </w:r>
      <w:r w:rsidR="00AD08ED" w:rsidRPr="00AD08ED">
        <w:rPr>
          <w:rFonts w:ascii="Arial" w:hAnsi="Arial" w:cs="Arial"/>
          <w:b/>
          <w:sz w:val="24"/>
          <w:szCs w:val="24"/>
        </w:rPr>
        <w:t>JOFFRE STALIN CALDERON SIMBAÑA</w:t>
      </w:r>
    </w:p>
    <w:p w:rsidR="00EC5717" w:rsidRDefault="00EC5717" w:rsidP="00EC5717">
      <w:pPr>
        <w:ind w:left="3540" w:firstLine="708"/>
        <w:rPr>
          <w:b/>
        </w:rPr>
      </w:pPr>
    </w:p>
    <w:p w:rsidR="00907A58" w:rsidRPr="00904FC8" w:rsidRDefault="00EC5717" w:rsidP="002F059E">
      <w:pPr>
        <w:spacing w:after="0" w:line="360" w:lineRule="auto"/>
        <w:jc w:val="both"/>
        <w:rPr>
          <w:rFonts w:ascii="Arial" w:hAnsi="Arial" w:cs="Arial"/>
          <w:sz w:val="24"/>
          <w:szCs w:val="24"/>
        </w:rPr>
      </w:pPr>
      <w:r w:rsidRPr="00904FC8">
        <w:rPr>
          <w:rFonts w:ascii="Arial" w:hAnsi="Arial" w:cs="Arial"/>
          <w:sz w:val="24"/>
          <w:szCs w:val="24"/>
        </w:rPr>
        <w:t>El presente Trabajo de Graduación de</w:t>
      </w:r>
      <w:r w:rsidR="000A5D79">
        <w:rPr>
          <w:rFonts w:ascii="Arial" w:hAnsi="Arial" w:cs="Arial"/>
          <w:sz w:val="24"/>
          <w:szCs w:val="24"/>
        </w:rPr>
        <w:t xml:space="preserve"> </w:t>
      </w:r>
      <w:r w:rsidRPr="00904FC8">
        <w:rPr>
          <w:rFonts w:ascii="Arial" w:hAnsi="Arial" w:cs="Arial"/>
          <w:b/>
          <w:sz w:val="24"/>
          <w:szCs w:val="24"/>
        </w:rPr>
        <w:t>T</w:t>
      </w:r>
      <w:r w:rsidR="004C282A" w:rsidRPr="00904FC8">
        <w:rPr>
          <w:rFonts w:ascii="Arial" w:hAnsi="Arial" w:cs="Arial"/>
          <w:b/>
          <w:sz w:val="24"/>
          <w:szCs w:val="24"/>
        </w:rPr>
        <w:t>ECNÓ</w:t>
      </w:r>
      <w:r w:rsidRPr="00904FC8">
        <w:rPr>
          <w:rFonts w:ascii="Arial" w:hAnsi="Arial" w:cs="Arial"/>
          <w:b/>
          <w:sz w:val="24"/>
          <w:szCs w:val="24"/>
        </w:rPr>
        <w:t xml:space="preserve">LOGO EN </w:t>
      </w:r>
      <w:r w:rsidR="00244B8E" w:rsidRPr="00904FC8">
        <w:rPr>
          <w:rFonts w:ascii="Arial" w:hAnsi="Arial" w:cs="Arial"/>
          <w:b/>
          <w:sz w:val="24"/>
          <w:szCs w:val="24"/>
        </w:rPr>
        <w:t>INVESTIGACIÓN DE ACCIDENTES DE TRÁNSITO</w:t>
      </w:r>
      <w:r w:rsidRPr="00904FC8">
        <w:rPr>
          <w:rFonts w:ascii="Arial" w:hAnsi="Arial" w:cs="Arial"/>
          <w:sz w:val="24"/>
          <w:szCs w:val="24"/>
        </w:rPr>
        <w:t xml:space="preserve">, luego de cumplir con todos los requisitos normativos, se aprueba, en nombre del Instituto Tecnológico Superior “Policía Nacional”, en la ciudad del D.M. de Quito, a los </w:t>
      </w:r>
      <w:r w:rsidR="00BE59B4" w:rsidRPr="00904FC8">
        <w:rPr>
          <w:rFonts w:ascii="Arial" w:hAnsi="Arial" w:cs="Arial"/>
          <w:sz w:val="24"/>
          <w:szCs w:val="24"/>
        </w:rPr>
        <w:t xml:space="preserve">25 </w:t>
      </w:r>
      <w:r w:rsidR="00244B8E" w:rsidRPr="00904FC8">
        <w:rPr>
          <w:rFonts w:ascii="Arial" w:hAnsi="Arial" w:cs="Arial"/>
          <w:sz w:val="24"/>
          <w:szCs w:val="24"/>
        </w:rPr>
        <w:t>días del mes de mayo del 2015.</w:t>
      </w:r>
    </w:p>
    <w:p w:rsidR="00907A58" w:rsidRDefault="00907A58" w:rsidP="00EC5717">
      <w:pPr>
        <w:spacing w:line="360" w:lineRule="auto"/>
        <w:jc w:val="both"/>
        <w:rPr>
          <w:rFonts w:ascii="Arial" w:hAnsi="Arial" w:cs="Arial"/>
        </w:rPr>
      </w:pPr>
    </w:p>
    <w:p w:rsidR="00EC5717" w:rsidRPr="00907A58" w:rsidRDefault="00EC5717" w:rsidP="00907A58">
      <w:pPr>
        <w:spacing w:after="0" w:line="360" w:lineRule="auto"/>
        <w:rPr>
          <w:rFonts w:ascii="Arial" w:hAnsi="Arial" w:cs="Arial"/>
          <w:sz w:val="24"/>
          <w:szCs w:val="24"/>
        </w:rPr>
      </w:pPr>
      <w:r w:rsidRPr="00907A58">
        <w:rPr>
          <w:rFonts w:ascii="Arial" w:hAnsi="Arial" w:cs="Arial"/>
          <w:sz w:val="24"/>
          <w:szCs w:val="24"/>
        </w:rPr>
        <w:t>-------------------------------</w:t>
      </w:r>
      <w:r w:rsidR="00907A58" w:rsidRPr="00907A58">
        <w:rPr>
          <w:rFonts w:ascii="Arial" w:hAnsi="Arial" w:cs="Arial"/>
          <w:sz w:val="24"/>
          <w:szCs w:val="24"/>
        </w:rPr>
        <w:t>-</w:t>
      </w:r>
      <w:r w:rsidR="00907A58">
        <w:rPr>
          <w:rFonts w:ascii="Arial" w:hAnsi="Arial" w:cs="Arial"/>
          <w:sz w:val="24"/>
          <w:szCs w:val="24"/>
        </w:rPr>
        <w:t>---</w:t>
      </w:r>
      <w:r w:rsidR="00907A58" w:rsidRPr="00907A58">
        <w:rPr>
          <w:rFonts w:ascii="Arial" w:hAnsi="Arial" w:cs="Arial"/>
          <w:sz w:val="24"/>
          <w:szCs w:val="24"/>
        </w:rPr>
        <w:t>---</w:t>
      </w:r>
      <w:r w:rsidR="00907A58">
        <w:rPr>
          <w:rFonts w:ascii="Arial" w:hAnsi="Arial" w:cs="Arial"/>
          <w:sz w:val="24"/>
          <w:szCs w:val="24"/>
        </w:rPr>
        <w:t>-</w:t>
      </w:r>
      <w:r w:rsidR="00907A58">
        <w:rPr>
          <w:rFonts w:ascii="Arial" w:hAnsi="Arial" w:cs="Arial"/>
          <w:sz w:val="24"/>
          <w:szCs w:val="24"/>
        </w:rPr>
        <w:tab/>
      </w:r>
      <w:r w:rsidR="00907A58">
        <w:rPr>
          <w:rFonts w:ascii="Arial" w:hAnsi="Arial" w:cs="Arial"/>
          <w:sz w:val="24"/>
          <w:szCs w:val="24"/>
        </w:rPr>
        <w:tab/>
      </w:r>
      <w:r w:rsidR="00907A58">
        <w:rPr>
          <w:rFonts w:ascii="Arial" w:hAnsi="Arial" w:cs="Arial"/>
          <w:sz w:val="24"/>
          <w:szCs w:val="24"/>
        </w:rPr>
        <w:tab/>
      </w:r>
      <w:r w:rsidR="00907A58" w:rsidRPr="00907A58">
        <w:rPr>
          <w:rFonts w:ascii="Arial" w:hAnsi="Arial" w:cs="Arial"/>
          <w:sz w:val="24"/>
          <w:szCs w:val="24"/>
        </w:rPr>
        <w:t>---</w:t>
      </w:r>
      <w:r w:rsidRPr="00907A58">
        <w:rPr>
          <w:rFonts w:ascii="Arial" w:hAnsi="Arial" w:cs="Arial"/>
          <w:sz w:val="24"/>
          <w:szCs w:val="24"/>
        </w:rPr>
        <w:t>-----------------------------</w:t>
      </w:r>
      <w:r w:rsidR="00907A58" w:rsidRPr="00907A58">
        <w:rPr>
          <w:rFonts w:ascii="Arial" w:hAnsi="Arial" w:cs="Arial"/>
          <w:sz w:val="24"/>
          <w:szCs w:val="24"/>
        </w:rPr>
        <w:t>----------</w:t>
      </w:r>
    </w:p>
    <w:p w:rsidR="00EC5717" w:rsidRPr="00907A58" w:rsidRDefault="00EC5717" w:rsidP="00907A58">
      <w:pPr>
        <w:spacing w:after="0" w:line="360" w:lineRule="auto"/>
        <w:rPr>
          <w:rFonts w:ascii="Arial" w:hAnsi="Arial" w:cs="Arial"/>
          <w:sz w:val="20"/>
          <w:szCs w:val="20"/>
        </w:rPr>
      </w:pPr>
      <w:r w:rsidRPr="00907A58">
        <w:rPr>
          <w:rFonts w:ascii="Arial" w:hAnsi="Arial" w:cs="Arial"/>
          <w:sz w:val="20"/>
          <w:szCs w:val="20"/>
        </w:rPr>
        <w:t>NOMBRE</w:t>
      </w:r>
      <w:r w:rsidR="00907A58" w:rsidRPr="00907A58">
        <w:rPr>
          <w:rFonts w:ascii="Arial" w:hAnsi="Arial" w:cs="Arial"/>
          <w:sz w:val="20"/>
          <w:szCs w:val="20"/>
        </w:rPr>
        <w:tab/>
      </w:r>
      <w:r w:rsidR="00907A58" w:rsidRPr="00907A58">
        <w:rPr>
          <w:rFonts w:ascii="Arial" w:hAnsi="Arial" w:cs="Arial"/>
          <w:sz w:val="20"/>
          <w:szCs w:val="20"/>
        </w:rPr>
        <w:tab/>
      </w:r>
      <w:r w:rsidR="00907A58" w:rsidRPr="00907A58">
        <w:rPr>
          <w:rFonts w:ascii="Arial" w:hAnsi="Arial" w:cs="Arial"/>
          <w:sz w:val="20"/>
          <w:szCs w:val="20"/>
        </w:rPr>
        <w:tab/>
      </w:r>
      <w:r w:rsidR="00907A58" w:rsidRPr="00907A58">
        <w:rPr>
          <w:rFonts w:ascii="Arial" w:hAnsi="Arial" w:cs="Arial"/>
          <w:sz w:val="20"/>
          <w:szCs w:val="20"/>
        </w:rPr>
        <w:tab/>
      </w:r>
      <w:r w:rsidR="00907A58" w:rsidRPr="00907A58">
        <w:rPr>
          <w:rFonts w:ascii="Arial" w:hAnsi="Arial" w:cs="Arial"/>
          <w:sz w:val="20"/>
          <w:szCs w:val="20"/>
        </w:rPr>
        <w:tab/>
      </w:r>
      <w:r w:rsidR="00907A58" w:rsidRPr="00907A58">
        <w:rPr>
          <w:rFonts w:ascii="Arial" w:hAnsi="Arial" w:cs="Arial"/>
          <w:sz w:val="20"/>
          <w:szCs w:val="20"/>
        </w:rPr>
        <w:tab/>
      </w:r>
      <w:proofErr w:type="spellStart"/>
      <w:r w:rsidRPr="00907A58">
        <w:rPr>
          <w:rFonts w:ascii="Arial" w:hAnsi="Arial" w:cs="Arial"/>
          <w:sz w:val="20"/>
          <w:szCs w:val="20"/>
        </w:rPr>
        <w:t>NOMBRE</w:t>
      </w:r>
      <w:proofErr w:type="spellEnd"/>
    </w:p>
    <w:p w:rsidR="00EC5717" w:rsidRPr="00907A58" w:rsidRDefault="00907A58" w:rsidP="00907A58">
      <w:pPr>
        <w:spacing w:after="0" w:line="360" w:lineRule="auto"/>
        <w:rPr>
          <w:rFonts w:ascii="Arial" w:hAnsi="Arial" w:cs="Arial"/>
          <w:sz w:val="20"/>
          <w:szCs w:val="20"/>
        </w:rPr>
      </w:pPr>
      <w:r w:rsidRPr="00907A58">
        <w:rPr>
          <w:rFonts w:ascii="Arial" w:hAnsi="Arial" w:cs="Arial"/>
          <w:sz w:val="20"/>
          <w:szCs w:val="20"/>
        </w:rPr>
        <w:t>…</w:t>
      </w:r>
      <w:r>
        <w:rPr>
          <w:rFonts w:ascii="Arial" w:hAnsi="Arial" w:cs="Arial"/>
          <w:sz w:val="20"/>
          <w:szCs w:val="20"/>
        </w:rPr>
        <w:t>……</w:t>
      </w:r>
      <w:r w:rsidRPr="00907A58">
        <w:rPr>
          <w:rFonts w:ascii="Arial" w:hAnsi="Arial" w:cs="Arial"/>
          <w:sz w:val="20"/>
          <w:szCs w:val="20"/>
        </w:rPr>
        <w:t>……………………………</w:t>
      </w:r>
      <w:r>
        <w:rPr>
          <w:rFonts w:ascii="Arial" w:hAnsi="Arial" w:cs="Arial"/>
          <w:sz w:val="20"/>
          <w:szCs w:val="20"/>
        </w:rPr>
        <w:t>….</w:t>
      </w:r>
      <w:r w:rsidRPr="00907A58">
        <w:rPr>
          <w:rFonts w:ascii="Arial" w:hAnsi="Arial" w:cs="Arial"/>
          <w:sz w:val="20"/>
          <w:szCs w:val="20"/>
        </w:rPr>
        <w:tab/>
      </w:r>
      <w:r w:rsidRPr="00907A58">
        <w:rPr>
          <w:rFonts w:ascii="Arial" w:hAnsi="Arial" w:cs="Arial"/>
          <w:sz w:val="20"/>
          <w:szCs w:val="20"/>
        </w:rPr>
        <w:tab/>
      </w:r>
      <w:r w:rsidRPr="00907A58">
        <w:rPr>
          <w:rFonts w:ascii="Arial" w:hAnsi="Arial" w:cs="Arial"/>
          <w:sz w:val="20"/>
          <w:szCs w:val="20"/>
        </w:rPr>
        <w:tab/>
        <w:t>………………………………</w:t>
      </w:r>
      <w:r>
        <w:rPr>
          <w:rFonts w:ascii="Arial" w:hAnsi="Arial" w:cs="Arial"/>
          <w:sz w:val="20"/>
          <w:szCs w:val="20"/>
        </w:rPr>
        <w:t>………..</w:t>
      </w:r>
      <w:r w:rsidRPr="00907A58">
        <w:rPr>
          <w:rFonts w:ascii="Arial" w:hAnsi="Arial" w:cs="Arial"/>
          <w:sz w:val="20"/>
          <w:szCs w:val="20"/>
        </w:rPr>
        <w:t>…</w:t>
      </w:r>
    </w:p>
    <w:p w:rsidR="00EC5717" w:rsidRPr="00907A58" w:rsidRDefault="00907A58" w:rsidP="00907A58">
      <w:pPr>
        <w:spacing w:after="0" w:line="360" w:lineRule="auto"/>
        <w:rPr>
          <w:rFonts w:ascii="Arial" w:hAnsi="Arial" w:cs="Arial"/>
          <w:sz w:val="20"/>
          <w:szCs w:val="20"/>
        </w:rPr>
      </w:pPr>
      <w:r w:rsidRPr="00907A58">
        <w:rPr>
          <w:rFonts w:ascii="Arial" w:hAnsi="Arial" w:cs="Arial"/>
          <w:sz w:val="20"/>
          <w:szCs w:val="20"/>
        </w:rPr>
        <w:t>FIRMA</w:t>
      </w:r>
      <w:r w:rsidRPr="00907A58">
        <w:rPr>
          <w:rFonts w:ascii="Arial" w:hAnsi="Arial" w:cs="Arial"/>
          <w:sz w:val="20"/>
          <w:szCs w:val="20"/>
        </w:rPr>
        <w:tab/>
      </w:r>
      <w:r w:rsidRPr="00907A58">
        <w:rPr>
          <w:rFonts w:ascii="Arial" w:hAnsi="Arial" w:cs="Arial"/>
          <w:sz w:val="20"/>
          <w:szCs w:val="20"/>
        </w:rPr>
        <w:tab/>
      </w:r>
      <w:r w:rsidRPr="00907A58">
        <w:rPr>
          <w:rFonts w:ascii="Arial" w:hAnsi="Arial" w:cs="Arial"/>
          <w:sz w:val="20"/>
          <w:szCs w:val="20"/>
        </w:rPr>
        <w:tab/>
      </w:r>
      <w:r w:rsidRPr="00907A58">
        <w:rPr>
          <w:rFonts w:ascii="Arial" w:hAnsi="Arial" w:cs="Arial"/>
          <w:sz w:val="20"/>
          <w:szCs w:val="20"/>
        </w:rPr>
        <w:tab/>
      </w:r>
      <w:r w:rsidRPr="00907A58">
        <w:rPr>
          <w:rFonts w:ascii="Arial" w:hAnsi="Arial" w:cs="Arial"/>
          <w:sz w:val="20"/>
          <w:szCs w:val="20"/>
        </w:rPr>
        <w:tab/>
      </w:r>
      <w:r w:rsidRPr="00907A58">
        <w:rPr>
          <w:rFonts w:ascii="Arial" w:hAnsi="Arial" w:cs="Arial"/>
          <w:sz w:val="20"/>
          <w:szCs w:val="20"/>
        </w:rPr>
        <w:tab/>
      </w:r>
      <w:proofErr w:type="spellStart"/>
      <w:r w:rsidR="00EC5717" w:rsidRPr="00907A58">
        <w:rPr>
          <w:rFonts w:ascii="Arial" w:hAnsi="Arial" w:cs="Arial"/>
          <w:sz w:val="20"/>
          <w:szCs w:val="20"/>
        </w:rPr>
        <w:t>FIRMA</w:t>
      </w:r>
      <w:proofErr w:type="spellEnd"/>
    </w:p>
    <w:p w:rsidR="00EC5717" w:rsidRPr="00907A58" w:rsidRDefault="00EC5717" w:rsidP="00907A58">
      <w:pPr>
        <w:spacing w:after="0" w:line="360" w:lineRule="auto"/>
        <w:rPr>
          <w:rFonts w:ascii="Arial" w:hAnsi="Arial" w:cs="Arial"/>
          <w:sz w:val="20"/>
          <w:szCs w:val="20"/>
        </w:rPr>
      </w:pPr>
      <w:r w:rsidRPr="00907A58">
        <w:rPr>
          <w:rFonts w:ascii="Arial" w:hAnsi="Arial" w:cs="Arial"/>
          <w:sz w:val="20"/>
          <w:szCs w:val="20"/>
        </w:rPr>
        <w:t>C.I</w:t>
      </w:r>
      <w:proofErr w:type="gramStart"/>
      <w:r w:rsidR="00907A58">
        <w:rPr>
          <w:rFonts w:ascii="Arial" w:hAnsi="Arial" w:cs="Arial"/>
          <w:sz w:val="20"/>
          <w:szCs w:val="20"/>
        </w:rPr>
        <w:t xml:space="preserve">. </w:t>
      </w:r>
      <w:r w:rsidR="00907A58" w:rsidRPr="00907A58">
        <w:rPr>
          <w:rFonts w:ascii="Arial" w:hAnsi="Arial" w:cs="Arial"/>
          <w:sz w:val="20"/>
          <w:szCs w:val="20"/>
        </w:rPr>
        <w:t>…</w:t>
      </w:r>
      <w:proofErr w:type="gramEnd"/>
      <w:r w:rsidR="00907A58" w:rsidRPr="00907A58">
        <w:rPr>
          <w:rFonts w:ascii="Arial" w:hAnsi="Arial" w:cs="Arial"/>
          <w:sz w:val="20"/>
          <w:szCs w:val="20"/>
        </w:rPr>
        <w:t>…………………</w:t>
      </w:r>
      <w:r w:rsidR="00907A58">
        <w:rPr>
          <w:rFonts w:ascii="Arial" w:hAnsi="Arial" w:cs="Arial"/>
          <w:sz w:val="20"/>
          <w:szCs w:val="20"/>
        </w:rPr>
        <w:t>……….</w:t>
      </w:r>
      <w:r w:rsidR="00907A58" w:rsidRPr="00907A58">
        <w:rPr>
          <w:rFonts w:ascii="Arial" w:hAnsi="Arial" w:cs="Arial"/>
          <w:sz w:val="20"/>
          <w:szCs w:val="20"/>
        </w:rPr>
        <w:t>….….</w:t>
      </w:r>
      <w:r w:rsidR="00907A58" w:rsidRPr="00907A58">
        <w:rPr>
          <w:rFonts w:ascii="Arial" w:hAnsi="Arial" w:cs="Arial"/>
          <w:sz w:val="20"/>
          <w:szCs w:val="20"/>
        </w:rPr>
        <w:tab/>
      </w:r>
      <w:r w:rsidR="00907A58" w:rsidRPr="00907A58">
        <w:rPr>
          <w:rFonts w:ascii="Arial" w:hAnsi="Arial" w:cs="Arial"/>
          <w:sz w:val="20"/>
          <w:szCs w:val="20"/>
        </w:rPr>
        <w:tab/>
      </w:r>
      <w:r w:rsidRPr="00907A58">
        <w:rPr>
          <w:rFonts w:ascii="Arial" w:hAnsi="Arial" w:cs="Arial"/>
          <w:sz w:val="20"/>
          <w:szCs w:val="20"/>
        </w:rPr>
        <w:t>C.I</w:t>
      </w:r>
      <w:proofErr w:type="gramStart"/>
      <w:r w:rsidR="00907A58">
        <w:rPr>
          <w:rFonts w:ascii="Arial" w:hAnsi="Arial" w:cs="Arial"/>
          <w:sz w:val="20"/>
          <w:szCs w:val="20"/>
        </w:rPr>
        <w:t xml:space="preserve">. </w:t>
      </w:r>
      <w:r w:rsidRPr="00907A58">
        <w:rPr>
          <w:rFonts w:ascii="Arial" w:hAnsi="Arial" w:cs="Arial"/>
          <w:sz w:val="20"/>
          <w:szCs w:val="20"/>
        </w:rPr>
        <w:t>…</w:t>
      </w:r>
      <w:proofErr w:type="gramEnd"/>
      <w:r w:rsidRPr="00907A58">
        <w:rPr>
          <w:rFonts w:ascii="Arial" w:hAnsi="Arial" w:cs="Arial"/>
          <w:sz w:val="20"/>
          <w:szCs w:val="20"/>
        </w:rPr>
        <w:t>……………</w:t>
      </w:r>
      <w:r w:rsidR="00907A58" w:rsidRPr="00907A58">
        <w:rPr>
          <w:rFonts w:ascii="Arial" w:hAnsi="Arial" w:cs="Arial"/>
          <w:sz w:val="20"/>
          <w:szCs w:val="20"/>
        </w:rPr>
        <w:t>……</w:t>
      </w:r>
      <w:r w:rsidR="00907A58">
        <w:rPr>
          <w:rFonts w:ascii="Arial" w:hAnsi="Arial" w:cs="Arial"/>
          <w:sz w:val="20"/>
          <w:szCs w:val="20"/>
        </w:rPr>
        <w:t>.</w:t>
      </w:r>
      <w:r w:rsidR="00907A58" w:rsidRPr="00907A58">
        <w:rPr>
          <w:rFonts w:ascii="Arial" w:hAnsi="Arial" w:cs="Arial"/>
          <w:sz w:val="20"/>
          <w:szCs w:val="20"/>
        </w:rPr>
        <w:t>……</w:t>
      </w:r>
      <w:r w:rsidR="00907A58">
        <w:rPr>
          <w:rFonts w:ascii="Arial" w:hAnsi="Arial" w:cs="Arial"/>
          <w:sz w:val="20"/>
          <w:szCs w:val="20"/>
        </w:rPr>
        <w:t>…….</w:t>
      </w:r>
      <w:r w:rsidR="00907A58" w:rsidRPr="00907A58">
        <w:rPr>
          <w:rFonts w:ascii="Arial" w:hAnsi="Arial" w:cs="Arial"/>
          <w:sz w:val="20"/>
          <w:szCs w:val="20"/>
        </w:rPr>
        <w:t>…...</w:t>
      </w:r>
    </w:p>
    <w:p w:rsidR="00907A58" w:rsidRDefault="00907A58" w:rsidP="00907A58">
      <w:pPr>
        <w:spacing w:after="0" w:line="360" w:lineRule="auto"/>
        <w:rPr>
          <w:rFonts w:ascii="Arial" w:hAnsi="Arial" w:cs="Arial"/>
          <w:sz w:val="20"/>
          <w:szCs w:val="20"/>
        </w:rPr>
      </w:pPr>
    </w:p>
    <w:p w:rsidR="00907A58" w:rsidRPr="00907A58" w:rsidRDefault="00907A58" w:rsidP="00907A58">
      <w:pPr>
        <w:spacing w:after="0" w:line="360" w:lineRule="auto"/>
        <w:rPr>
          <w:rFonts w:ascii="Arial" w:hAnsi="Arial" w:cs="Arial"/>
          <w:sz w:val="20"/>
          <w:szCs w:val="20"/>
        </w:rPr>
      </w:pPr>
    </w:p>
    <w:p w:rsidR="00EC5717" w:rsidRPr="00907A58" w:rsidRDefault="00EC5717" w:rsidP="00907A58">
      <w:pPr>
        <w:spacing w:after="0" w:line="360" w:lineRule="auto"/>
        <w:jc w:val="center"/>
        <w:rPr>
          <w:rFonts w:ascii="Arial" w:hAnsi="Arial" w:cs="Arial"/>
          <w:sz w:val="20"/>
          <w:szCs w:val="20"/>
        </w:rPr>
      </w:pPr>
      <w:r w:rsidRPr="00907A58">
        <w:rPr>
          <w:rFonts w:ascii="Arial" w:hAnsi="Arial" w:cs="Arial"/>
          <w:sz w:val="20"/>
          <w:szCs w:val="20"/>
        </w:rPr>
        <w:t>-</w:t>
      </w:r>
      <w:r w:rsidR="00907A58" w:rsidRPr="00907A58">
        <w:rPr>
          <w:rFonts w:ascii="Arial" w:hAnsi="Arial" w:cs="Arial"/>
          <w:sz w:val="20"/>
          <w:szCs w:val="20"/>
        </w:rPr>
        <w:t>---------</w:t>
      </w:r>
      <w:r w:rsidRPr="00907A58">
        <w:rPr>
          <w:rFonts w:ascii="Arial" w:hAnsi="Arial" w:cs="Arial"/>
          <w:sz w:val="20"/>
          <w:szCs w:val="20"/>
        </w:rPr>
        <w:t>---------------------------------------</w:t>
      </w:r>
    </w:p>
    <w:p w:rsidR="00EC5717" w:rsidRPr="00907A58" w:rsidRDefault="00EC5717" w:rsidP="00907A58">
      <w:pPr>
        <w:tabs>
          <w:tab w:val="left" w:pos="2480"/>
        </w:tabs>
        <w:spacing w:after="0" w:line="360" w:lineRule="auto"/>
        <w:rPr>
          <w:rFonts w:ascii="Arial" w:hAnsi="Arial" w:cs="Arial"/>
          <w:sz w:val="20"/>
          <w:szCs w:val="20"/>
        </w:rPr>
      </w:pPr>
      <w:r w:rsidRPr="00907A58">
        <w:rPr>
          <w:rFonts w:ascii="Arial" w:hAnsi="Arial" w:cs="Arial"/>
          <w:sz w:val="20"/>
          <w:szCs w:val="20"/>
        </w:rPr>
        <w:tab/>
      </w:r>
      <w:r w:rsidRPr="00907A58">
        <w:rPr>
          <w:rFonts w:ascii="Arial" w:hAnsi="Arial" w:cs="Arial"/>
          <w:sz w:val="20"/>
          <w:szCs w:val="20"/>
        </w:rPr>
        <w:tab/>
        <w:t>NOMBRE</w:t>
      </w:r>
    </w:p>
    <w:p w:rsidR="00EC5717" w:rsidRPr="00907A58" w:rsidRDefault="00907A58" w:rsidP="00907A58">
      <w:pPr>
        <w:tabs>
          <w:tab w:val="left" w:pos="2480"/>
        </w:tabs>
        <w:spacing w:after="0" w:line="360" w:lineRule="auto"/>
        <w:jc w:val="center"/>
        <w:rPr>
          <w:rFonts w:ascii="Arial" w:hAnsi="Arial" w:cs="Arial"/>
          <w:sz w:val="20"/>
          <w:szCs w:val="20"/>
        </w:rPr>
      </w:pPr>
      <w:r>
        <w:rPr>
          <w:rFonts w:ascii="Arial" w:hAnsi="Arial" w:cs="Arial"/>
          <w:sz w:val="20"/>
          <w:szCs w:val="20"/>
        </w:rPr>
        <w:t xml:space="preserve">   …………………………………………</w:t>
      </w:r>
    </w:p>
    <w:p w:rsidR="00EC5717" w:rsidRPr="00907A58" w:rsidRDefault="00EC5717" w:rsidP="00907A58">
      <w:pPr>
        <w:tabs>
          <w:tab w:val="left" w:pos="2480"/>
        </w:tabs>
        <w:spacing w:after="0" w:line="360" w:lineRule="auto"/>
        <w:rPr>
          <w:rFonts w:ascii="Arial" w:hAnsi="Arial" w:cs="Arial"/>
          <w:sz w:val="20"/>
          <w:szCs w:val="20"/>
        </w:rPr>
      </w:pPr>
      <w:r w:rsidRPr="00907A58">
        <w:rPr>
          <w:rFonts w:ascii="Arial" w:hAnsi="Arial" w:cs="Arial"/>
          <w:sz w:val="20"/>
          <w:szCs w:val="20"/>
        </w:rPr>
        <w:tab/>
      </w:r>
      <w:r w:rsidRPr="00907A58">
        <w:rPr>
          <w:rFonts w:ascii="Arial" w:hAnsi="Arial" w:cs="Arial"/>
          <w:sz w:val="20"/>
          <w:szCs w:val="20"/>
        </w:rPr>
        <w:tab/>
        <w:t>FIRMA</w:t>
      </w:r>
    </w:p>
    <w:p w:rsidR="00EC5717" w:rsidRPr="00907A58" w:rsidRDefault="00907A58" w:rsidP="00907A58">
      <w:pPr>
        <w:tabs>
          <w:tab w:val="left" w:pos="5400"/>
        </w:tabs>
        <w:spacing w:after="0" w:line="360" w:lineRule="auto"/>
        <w:ind w:left="2694"/>
        <w:rPr>
          <w:rFonts w:ascii="Arial" w:hAnsi="Arial" w:cs="Arial"/>
          <w:sz w:val="20"/>
          <w:szCs w:val="20"/>
        </w:rPr>
      </w:pPr>
      <w:r>
        <w:rPr>
          <w:rFonts w:ascii="Arial" w:hAnsi="Arial" w:cs="Arial"/>
          <w:sz w:val="20"/>
          <w:szCs w:val="20"/>
        </w:rPr>
        <w:t xml:space="preserve">  C.I</w:t>
      </w:r>
      <w:proofErr w:type="gramStart"/>
      <w:r>
        <w:rPr>
          <w:rFonts w:ascii="Arial" w:hAnsi="Arial" w:cs="Arial"/>
          <w:sz w:val="20"/>
          <w:szCs w:val="20"/>
        </w:rPr>
        <w:t>. .</w:t>
      </w:r>
      <w:proofErr w:type="gramEnd"/>
      <w:r w:rsidR="00EC5717" w:rsidRPr="00907A58">
        <w:rPr>
          <w:rFonts w:ascii="Arial" w:hAnsi="Arial" w:cs="Arial"/>
          <w:sz w:val="20"/>
          <w:szCs w:val="20"/>
        </w:rPr>
        <w:t>…………………</w:t>
      </w:r>
      <w:r>
        <w:rPr>
          <w:rFonts w:ascii="Arial" w:hAnsi="Arial" w:cs="Arial"/>
          <w:sz w:val="20"/>
          <w:szCs w:val="20"/>
        </w:rPr>
        <w:t>………</w:t>
      </w:r>
      <w:r w:rsidR="00EC5717" w:rsidRPr="00907A58">
        <w:rPr>
          <w:rFonts w:ascii="Arial" w:hAnsi="Arial" w:cs="Arial"/>
          <w:sz w:val="20"/>
          <w:szCs w:val="20"/>
        </w:rPr>
        <w:t>……..…..</w:t>
      </w: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C5717" w:rsidP="00EC5717">
      <w:pPr>
        <w:jc w:val="center"/>
        <w:rPr>
          <w:rFonts w:ascii="Arial" w:hAnsi="Arial" w:cs="Arial"/>
          <w:b/>
          <w:sz w:val="24"/>
        </w:rPr>
      </w:pPr>
    </w:p>
    <w:p w:rsidR="00EC5717" w:rsidRDefault="00E84265" w:rsidP="00175C87">
      <w:pPr>
        <w:pStyle w:val="Ttulo1"/>
        <w:jc w:val="right"/>
        <w:rPr>
          <w:rFonts w:ascii="Arial" w:hAnsi="Arial" w:cs="Arial"/>
          <w:lang w:val="es-EC"/>
        </w:rPr>
      </w:pPr>
      <w:bookmarkStart w:id="1" w:name="_Toc423330163"/>
      <w:r w:rsidRPr="00EB7901">
        <w:rPr>
          <w:rFonts w:ascii="Arial" w:hAnsi="Arial" w:cs="Arial"/>
          <w:lang w:val="es-EC"/>
        </w:rPr>
        <w:t>AGRADECIMIENTO</w:t>
      </w:r>
      <w:bookmarkEnd w:id="1"/>
    </w:p>
    <w:p w:rsidR="004F24D4" w:rsidRPr="004F24D4" w:rsidRDefault="004F24D4" w:rsidP="004F24D4">
      <w:r>
        <w:tab/>
      </w:r>
      <w:r>
        <w:tab/>
      </w:r>
      <w:r>
        <w:tab/>
      </w:r>
      <w:r>
        <w:tab/>
      </w:r>
      <w:r>
        <w:tab/>
      </w:r>
    </w:p>
    <w:p w:rsidR="00175C87" w:rsidRPr="00EB7901" w:rsidRDefault="00175C87" w:rsidP="00175C87"/>
    <w:p w:rsidR="00904FC8" w:rsidRDefault="00AD08ED" w:rsidP="00752668">
      <w:pPr>
        <w:spacing w:after="0" w:line="360" w:lineRule="auto"/>
        <w:jc w:val="right"/>
        <w:rPr>
          <w:rFonts w:ascii="Arial" w:hAnsi="Arial" w:cs="Arial"/>
          <w:sz w:val="24"/>
        </w:rPr>
      </w:pPr>
      <w:r>
        <w:rPr>
          <w:rFonts w:ascii="Arial" w:hAnsi="Arial" w:cs="Arial"/>
          <w:sz w:val="24"/>
        </w:rPr>
        <w:t>Agradezco al personal administrativo y docente</w:t>
      </w:r>
    </w:p>
    <w:p w:rsidR="00EC5717" w:rsidRDefault="00752668" w:rsidP="00752668">
      <w:pPr>
        <w:spacing w:after="0" w:line="360" w:lineRule="auto"/>
        <w:ind w:left="2730"/>
        <w:jc w:val="center"/>
        <w:rPr>
          <w:rFonts w:ascii="Arial" w:hAnsi="Arial" w:cs="Arial"/>
          <w:sz w:val="24"/>
        </w:rPr>
      </w:pPr>
      <w:r>
        <w:rPr>
          <w:rFonts w:ascii="Arial" w:hAnsi="Arial" w:cs="Arial"/>
          <w:sz w:val="24"/>
        </w:rPr>
        <w:t xml:space="preserve">              </w:t>
      </w:r>
      <w:proofErr w:type="gramStart"/>
      <w:r>
        <w:rPr>
          <w:rFonts w:ascii="Arial" w:hAnsi="Arial" w:cs="Arial"/>
          <w:sz w:val="24"/>
        </w:rPr>
        <w:t>d</w:t>
      </w:r>
      <w:r w:rsidR="00904FC8">
        <w:rPr>
          <w:rFonts w:ascii="Arial" w:hAnsi="Arial" w:cs="Arial"/>
          <w:sz w:val="24"/>
        </w:rPr>
        <w:t>el</w:t>
      </w:r>
      <w:proofErr w:type="gramEnd"/>
      <w:r>
        <w:rPr>
          <w:rFonts w:ascii="Arial" w:hAnsi="Arial" w:cs="Arial"/>
          <w:sz w:val="24"/>
        </w:rPr>
        <w:t xml:space="preserve"> </w:t>
      </w:r>
      <w:r w:rsidR="00904FC8">
        <w:rPr>
          <w:rFonts w:ascii="Arial" w:hAnsi="Arial" w:cs="Arial"/>
          <w:sz w:val="24"/>
        </w:rPr>
        <w:t xml:space="preserve">Instituto por su </w:t>
      </w:r>
      <w:r w:rsidR="00AD08ED">
        <w:rPr>
          <w:rFonts w:ascii="Arial" w:hAnsi="Arial" w:cs="Arial"/>
          <w:sz w:val="24"/>
        </w:rPr>
        <w:t>abnegada dedicación en mi</w:t>
      </w:r>
    </w:p>
    <w:p w:rsidR="00AD08ED" w:rsidRPr="002C76D1" w:rsidRDefault="00AD08ED" w:rsidP="00904FC8">
      <w:pPr>
        <w:spacing w:after="0" w:line="360" w:lineRule="auto"/>
        <w:ind w:left="2730"/>
        <w:rPr>
          <w:rFonts w:ascii="Arial" w:hAnsi="Arial" w:cs="Arial"/>
          <w:sz w:val="24"/>
        </w:rPr>
      </w:pPr>
      <w:r>
        <w:rPr>
          <w:rFonts w:ascii="Arial" w:hAnsi="Arial" w:cs="Arial"/>
          <w:sz w:val="24"/>
        </w:rPr>
        <w:tab/>
      </w:r>
      <w:r>
        <w:rPr>
          <w:rFonts w:ascii="Arial" w:hAnsi="Arial" w:cs="Arial"/>
          <w:sz w:val="24"/>
        </w:rPr>
        <w:tab/>
      </w:r>
      <w:r w:rsidR="00752668">
        <w:rPr>
          <w:rFonts w:ascii="Arial" w:hAnsi="Arial" w:cs="Arial"/>
          <w:sz w:val="24"/>
        </w:rPr>
        <w:t xml:space="preserve">   </w:t>
      </w:r>
      <w:proofErr w:type="gramStart"/>
      <w:r>
        <w:rPr>
          <w:rFonts w:ascii="Arial" w:hAnsi="Arial" w:cs="Arial"/>
          <w:sz w:val="24"/>
        </w:rPr>
        <w:t>formación</w:t>
      </w:r>
      <w:proofErr w:type="gramEnd"/>
      <w:r>
        <w:rPr>
          <w:rFonts w:ascii="Arial" w:hAnsi="Arial" w:cs="Arial"/>
          <w:sz w:val="24"/>
        </w:rPr>
        <w:t xml:space="preserve"> personal y profesional.</w:t>
      </w:r>
    </w:p>
    <w:p w:rsidR="00EC5717" w:rsidRPr="002C76D1" w:rsidRDefault="00EC5717" w:rsidP="00EC5717">
      <w:pPr>
        <w:jc w:val="right"/>
        <w:rPr>
          <w:rFonts w:ascii="Arial" w:hAnsi="Arial" w:cs="Arial"/>
          <w:sz w:val="24"/>
        </w:rPr>
      </w:pPr>
    </w:p>
    <w:p w:rsidR="00EC5717" w:rsidRDefault="00EC5717" w:rsidP="00EC5717">
      <w:pPr>
        <w:jc w:val="right"/>
        <w:rPr>
          <w:rFonts w:ascii="Arial" w:hAnsi="Arial" w:cs="Arial"/>
          <w:sz w:val="24"/>
        </w:rPr>
      </w:pPr>
      <w:r w:rsidRPr="002C76D1">
        <w:rPr>
          <w:rFonts w:ascii="Arial" w:hAnsi="Arial" w:cs="Arial"/>
          <w:sz w:val="24"/>
        </w:rPr>
        <w:t>Gracias</w:t>
      </w:r>
      <w:r w:rsidR="00F54E3A">
        <w:rPr>
          <w:rFonts w:ascii="Arial" w:hAnsi="Arial" w:cs="Arial"/>
          <w:sz w:val="24"/>
        </w:rPr>
        <w:t>.</w:t>
      </w: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EC5717">
      <w:pPr>
        <w:jc w:val="center"/>
        <w:rPr>
          <w:rFonts w:ascii="Arial" w:hAnsi="Arial" w:cs="Arial"/>
          <w:sz w:val="24"/>
        </w:rPr>
      </w:pPr>
    </w:p>
    <w:p w:rsidR="00EC5717" w:rsidRDefault="00EC5717" w:rsidP="00752668">
      <w:pPr>
        <w:pStyle w:val="Ttulo1"/>
        <w:spacing w:line="360" w:lineRule="auto"/>
        <w:jc w:val="right"/>
        <w:rPr>
          <w:rFonts w:ascii="Arial" w:hAnsi="Arial" w:cs="Arial"/>
          <w:lang w:val="es-EC"/>
        </w:rPr>
      </w:pPr>
      <w:bookmarkStart w:id="2" w:name="_Toc423330164"/>
      <w:r w:rsidRPr="00EB7901">
        <w:rPr>
          <w:rFonts w:ascii="Arial" w:hAnsi="Arial" w:cs="Arial"/>
          <w:lang w:val="es-EC"/>
        </w:rPr>
        <w:t>DEDICATORIA</w:t>
      </w:r>
      <w:bookmarkEnd w:id="2"/>
    </w:p>
    <w:p w:rsidR="004F24D4" w:rsidRPr="004F24D4" w:rsidRDefault="004F24D4" w:rsidP="004F24D4">
      <w:r>
        <w:tab/>
      </w:r>
      <w:r>
        <w:tab/>
      </w:r>
      <w:r>
        <w:tab/>
      </w:r>
      <w:r>
        <w:tab/>
      </w:r>
      <w:r>
        <w:tab/>
      </w:r>
    </w:p>
    <w:p w:rsidR="004F24D4" w:rsidRDefault="004F24D4" w:rsidP="004F24D4">
      <w:pPr>
        <w:spacing w:line="360" w:lineRule="auto"/>
        <w:ind w:left="3540"/>
        <w:jc w:val="both"/>
        <w:rPr>
          <w:rFonts w:ascii="Arial" w:hAnsi="Arial" w:cs="Arial"/>
          <w:sz w:val="24"/>
        </w:rPr>
      </w:pPr>
      <w:r>
        <w:rPr>
          <w:rFonts w:ascii="Arial" w:hAnsi="Arial" w:cs="Arial"/>
          <w:sz w:val="24"/>
        </w:rPr>
        <w:t>La presente Tesis va dedicada especialmente a Dios por darme salud y sabiduría para concluir mi carrera.</w:t>
      </w:r>
    </w:p>
    <w:p w:rsidR="004F24D4" w:rsidRDefault="004F24D4" w:rsidP="004F24D4">
      <w:pPr>
        <w:spacing w:line="360" w:lineRule="auto"/>
        <w:ind w:left="3540"/>
        <w:jc w:val="both"/>
        <w:rPr>
          <w:rFonts w:ascii="Arial" w:hAnsi="Arial" w:cs="Arial"/>
          <w:sz w:val="24"/>
        </w:rPr>
      </w:pPr>
      <w:r>
        <w:rPr>
          <w:rFonts w:ascii="Arial" w:hAnsi="Arial" w:cs="Arial"/>
          <w:sz w:val="24"/>
        </w:rPr>
        <w:t xml:space="preserve">A mi padre Jaime Estuardo por el apoyo incondicional, los consejos únicos que hicieron de mí una mejor persona, el amor a mi madre Martha </w:t>
      </w:r>
      <w:r w:rsidR="00FA339D">
        <w:rPr>
          <w:rFonts w:ascii="Arial" w:hAnsi="Arial" w:cs="Arial"/>
          <w:sz w:val="24"/>
        </w:rPr>
        <w:t xml:space="preserve">Cecilia </w:t>
      </w:r>
      <w:r>
        <w:rPr>
          <w:rFonts w:ascii="Arial" w:hAnsi="Arial" w:cs="Arial"/>
          <w:sz w:val="24"/>
        </w:rPr>
        <w:t>que ya no se encuentra físicamente a mi lado, todo mi esfuerzo y superación estudiantil, dedicándole uno de los muchos logros que quiero obtener en mi vida.</w:t>
      </w:r>
    </w:p>
    <w:p w:rsidR="004F24D4" w:rsidRDefault="004F24D4" w:rsidP="004F24D4">
      <w:pPr>
        <w:spacing w:line="360" w:lineRule="auto"/>
        <w:ind w:left="3540"/>
        <w:jc w:val="both"/>
        <w:rPr>
          <w:rFonts w:ascii="Arial" w:hAnsi="Arial" w:cs="Arial"/>
          <w:sz w:val="24"/>
        </w:rPr>
      </w:pPr>
      <w:r>
        <w:rPr>
          <w:rFonts w:ascii="Arial" w:hAnsi="Arial" w:cs="Arial"/>
          <w:sz w:val="24"/>
        </w:rPr>
        <w:t>A mis hermanos Jimmy Alejandro y Marco Vinicio que desde el cielo me cuida y me protege, siendo ellos el motivo por el cual tengo fuerza para demostrarles</w:t>
      </w:r>
      <w:r w:rsidR="00FA339D">
        <w:rPr>
          <w:rFonts w:ascii="Arial" w:hAnsi="Arial" w:cs="Arial"/>
          <w:sz w:val="24"/>
        </w:rPr>
        <w:t xml:space="preserve"> y ser</w:t>
      </w:r>
      <w:r>
        <w:rPr>
          <w:rFonts w:ascii="Arial" w:hAnsi="Arial" w:cs="Arial"/>
          <w:sz w:val="24"/>
        </w:rPr>
        <w:t xml:space="preserve"> un ejemplo de superación y sacrificio para obtener y cumplir las metas que se compromete en la vida.</w:t>
      </w:r>
    </w:p>
    <w:p w:rsidR="004F24D4" w:rsidRDefault="004F24D4" w:rsidP="004F24D4">
      <w:pPr>
        <w:spacing w:line="360" w:lineRule="auto"/>
        <w:ind w:left="3540"/>
        <w:jc w:val="both"/>
        <w:rPr>
          <w:rFonts w:ascii="Arial" w:hAnsi="Arial" w:cs="Arial"/>
          <w:sz w:val="24"/>
        </w:rPr>
      </w:pPr>
      <w:r>
        <w:rPr>
          <w:rFonts w:ascii="Arial" w:hAnsi="Arial" w:cs="Arial"/>
          <w:sz w:val="24"/>
        </w:rPr>
        <w:t>A mi esposa Nancy y mi hijo Juan Pablo, las dos personitas que Amo muchísimo, son mi motor para día a día salir adelante y brindarles un futuro de éxito.</w:t>
      </w:r>
    </w:p>
    <w:p w:rsidR="00EC5717" w:rsidRPr="002C76D1" w:rsidRDefault="00752668" w:rsidP="004F24D4">
      <w:pPr>
        <w:spacing w:line="360" w:lineRule="auto"/>
        <w:rPr>
          <w:rFonts w:ascii="Arial" w:hAnsi="Arial" w:cs="Arial"/>
          <w:sz w:val="24"/>
        </w:rPr>
      </w:pPr>
      <w:r>
        <w:tab/>
      </w:r>
      <w:r>
        <w:tab/>
      </w:r>
      <w:r>
        <w:tab/>
      </w:r>
      <w:r>
        <w:tab/>
      </w:r>
      <w:r w:rsidR="003537A6">
        <w:rPr>
          <w:rFonts w:ascii="Arial" w:hAnsi="Arial" w:cs="Arial"/>
          <w:sz w:val="24"/>
        </w:rPr>
        <w:t xml:space="preserve"> </w:t>
      </w:r>
    </w:p>
    <w:p w:rsidR="00EC5717" w:rsidRPr="002C76D1" w:rsidRDefault="00EC5717" w:rsidP="00EC5717">
      <w:pPr>
        <w:jc w:val="right"/>
        <w:rPr>
          <w:rFonts w:ascii="Arial" w:hAnsi="Arial" w:cs="Arial"/>
          <w:b/>
          <w:sz w:val="96"/>
        </w:rPr>
      </w:pPr>
      <w:r>
        <w:rPr>
          <w:rFonts w:ascii="Arial" w:hAnsi="Arial" w:cs="Arial"/>
          <w:sz w:val="24"/>
        </w:rPr>
        <w:t xml:space="preserve">El </w:t>
      </w:r>
      <w:r w:rsidRPr="002C76D1">
        <w:rPr>
          <w:rFonts w:ascii="Arial" w:hAnsi="Arial" w:cs="Arial"/>
          <w:sz w:val="24"/>
        </w:rPr>
        <w:t>autor</w:t>
      </w:r>
      <w:r w:rsidR="00F54E3A">
        <w:rPr>
          <w:rFonts w:ascii="Arial" w:hAnsi="Arial" w:cs="Arial"/>
          <w:sz w:val="24"/>
        </w:rPr>
        <w:t>.</w:t>
      </w:r>
    </w:p>
    <w:p w:rsidR="00904FC8" w:rsidRDefault="00904FC8" w:rsidP="00904FC8">
      <w:pPr>
        <w:rPr>
          <w:rFonts w:ascii="Arial" w:hAnsi="Arial" w:cs="Arial"/>
          <w:b/>
          <w:sz w:val="28"/>
          <w:szCs w:val="28"/>
        </w:rPr>
      </w:pPr>
    </w:p>
    <w:p w:rsidR="00904FC8" w:rsidRDefault="00904FC8" w:rsidP="00904FC8">
      <w:pPr>
        <w:rPr>
          <w:rFonts w:ascii="Arial" w:hAnsi="Arial" w:cs="Arial"/>
          <w:b/>
          <w:sz w:val="28"/>
          <w:szCs w:val="28"/>
        </w:rPr>
      </w:pPr>
    </w:p>
    <w:p w:rsidR="00EC5717" w:rsidRPr="00EB7901" w:rsidRDefault="00EC5717" w:rsidP="00175C87">
      <w:pPr>
        <w:pStyle w:val="Ttulo1"/>
        <w:jc w:val="center"/>
        <w:rPr>
          <w:rFonts w:ascii="Arial" w:hAnsi="Arial" w:cs="Arial"/>
          <w:lang w:val="es-EC"/>
        </w:rPr>
      </w:pPr>
      <w:bookmarkStart w:id="3" w:name="_Toc423330165"/>
      <w:r w:rsidRPr="00EB7901">
        <w:rPr>
          <w:rFonts w:ascii="Arial" w:hAnsi="Arial" w:cs="Arial"/>
          <w:lang w:val="es-EC"/>
        </w:rPr>
        <w:lastRenderedPageBreak/>
        <w:t>D</w:t>
      </w:r>
      <w:r w:rsidR="00E86AA5" w:rsidRPr="00EB7901">
        <w:rPr>
          <w:rFonts w:ascii="Arial" w:hAnsi="Arial" w:cs="Arial"/>
          <w:lang w:val="es-EC"/>
        </w:rPr>
        <w:t>ECLARACIÓ</w:t>
      </w:r>
      <w:r w:rsidRPr="00EB7901">
        <w:rPr>
          <w:rFonts w:ascii="Arial" w:hAnsi="Arial" w:cs="Arial"/>
          <w:lang w:val="es-EC"/>
        </w:rPr>
        <w:t>N EXPRESA</w:t>
      </w:r>
      <w:bookmarkEnd w:id="3"/>
    </w:p>
    <w:p w:rsidR="00EC5717" w:rsidRPr="00EC5717" w:rsidRDefault="00EC5717" w:rsidP="00EC5717">
      <w:pPr>
        <w:jc w:val="center"/>
        <w:rPr>
          <w:rFonts w:ascii="Arial" w:hAnsi="Arial" w:cs="Arial"/>
          <w:sz w:val="24"/>
          <w:szCs w:val="24"/>
        </w:rPr>
      </w:pPr>
    </w:p>
    <w:p w:rsidR="00E9198A" w:rsidRPr="00EC5717" w:rsidRDefault="00EC5717" w:rsidP="002F059E">
      <w:pPr>
        <w:spacing w:after="0" w:line="360" w:lineRule="auto"/>
        <w:jc w:val="both"/>
        <w:rPr>
          <w:rFonts w:ascii="Arial" w:hAnsi="Arial" w:cs="Arial"/>
          <w:sz w:val="24"/>
          <w:szCs w:val="24"/>
        </w:rPr>
      </w:pPr>
      <w:r w:rsidRPr="00EC5717">
        <w:rPr>
          <w:rFonts w:ascii="Arial" w:hAnsi="Arial" w:cs="Arial"/>
          <w:sz w:val="24"/>
          <w:szCs w:val="24"/>
        </w:rPr>
        <w:t xml:space="preserve">La responsabilidad del contenido del presente trabajo de investigación de Graduación presentado previo a la obtención del título de Tecnólogo en </w:t>
      </w:r>
      <w:r w:rsidR="00244B8E">
        <w:rPr>
          <w:rFonts w:ascii="Arial" w:hAnsi="Arial" w:cs="Arial"/>
          <w:sz w:val="24"/>
          <w:szCs w:val="24"/>
        </w:rPr>
        <w:t>Investigación de Accidentes de Tránsito</w:t>
      </w:r>
      <w:r>
        <w:rPr>
          <w:rFonts w:ascii="Arial" w:hAnsi="Arial" w:cs="Arial"/>
          <w:sz w:val="24"/>
          <w:szCs w:val="24"/>
        </w:rPr>
        <w:t xml:space="preserve"> me corresponde, </w:t>
      </w:r>
      <w:r w:rsidR="00E9198A">
        <w:rPr>
          <w:rFonts w:ascii="Arial" w:hAnsi="Arial" w:cs="Arial"/>
          <w:sz w:val="24"/>
          <w:szCs w:val="24"/>
        </w:rPr>
        <w:t>y mediante la presente en forma voluntaria, capaz ante la ley realizo una cesión exclu</w:t>
      </w:r>
      <w:r w:rsidR="00F54E3A">
        <w:rPr>
          <w:rFonts w:ascii="Arial" w:hAnsi="Arial" w:cs="Arial"/>
          <w:sz w:val="24"/>
          <w:szCs w:val="24"/>
        </w:rPr>
        <w:t xml:space="preserve">siva de todos los derechos al </w:t>
      </w:r>
      <w:r w:rsidR="007A7300">
        <w:rPr>
          <w:rFonts w:ascii="Arial" w:hAnsi="Arial" w:cs="Arial"/>
          <w:sz w:val="24"/>
          <w:szCs w:val="24"/>
        </w:rPr>
        <w:t>IN</w:t>
      </w:r>
      <w:r w:rsidR="00F54E3A">
        <w:rPr>
          <w:rFonts w:ascii="Arial" w:hAnsi="Arial" w:cs="Arial"/>
          <w:sz w:val="24"/>
          <w:szCs w:val="24"/>
        </w:rPr>
        <w:t>S</w:t>
      </w:r>
      <w:r w:rsidR="007A7300">
        <w:rPr>
          <w:rFonts w:ascii="Arial" w:hAnsi="Arial" w:cs="Arial"/>
          <w:sz w:val="24"/>
          <w:szCs w:val="24"/>
        </w:rPr>
        <w:t>TITUTO TECNOLÓGICO SUPERIOR DE LA POLICÍ</w:t>
      </w:r>
      <w:r w:rsidR="00E9198A">
        <w:rPr>
          <w:rFonts w:ascii="Arial" w:hAnsi="Arial" w:cs="Arial"/>
          <w:sz w:val="24"/>
          <w:szCs w:val="24"/>
        </w:rPr>
        <w:t>A NACIONAL, para que el presente trabajo forme parte del patrimonio intelectual del I</w:t>
      </w:r>
      <w:r w:rsidR="00F54E3A">
        <w:rPr>
          <w:rFonts w:ascii="Arial" w:hAnsi="Arial" w:cs="Arial"/>
          <w:sz w:val="24"/>
          <w:szCs w:val="24"/>
        </w:rPr>
        <w:t>.</w:t>
      </w:r>
      <w:r w:rsidR="00E9198A">
        <w:rPr>
          <w:rFonts w:ascii="Arial" w:hAnsi="Arial" w:cs="Arial"/>
          <w:sz w:val="24"/>
          <w:szCs w:val="24"/>
        </w:rPr>
        <w:t>T</w:t>
      </w:r>
      <w:r w:rsidR="00F54E3A">
        <w:rPr>
          <w:rFonts w:ascii="Arial" w:hAnsi="Arial" w:cs="Arial"/>
          <w:sz w:val="24"/>
          <w:szCs w:val="24"/>
        </w:rPr>
        <w:t>.</w:t>
      </w:r>
      <w:r w:rsidR="00E9198A">
        <w:rPr>
          <w:rFonts w:ascii="Arial" w:hAnsi="Arial" w:cs="Arial"/>
          <w:sz w:val="24"/>
          <w:szCs w:val="24"/>
        </w:rPr>
        <w:t>S</w:t>
      </w:r>
      <w:r w:rsidR="00F54E3A">
        <w:rPr>
          <w:rFonts w:ascii="Arial" w:hAnsi="Arial" w:cs="Arial"/>
          <w:sz w:val="24"/>
          <w:szCs w:val="24"/>
        </w:rPr>
        <w:t>.</w:t>
      </w:r>
      <w:r w:rsidR="00E9198A">
        <w:rPr>
          <w:rFonts w:ascii="Arial" w:hAnsi="Arial" w:cs="Arial"/>
          <w:sz w:val="24"/>
          <w:szCs w:val="24"/>
        </w:rPr>
        <w:t>P</w:t>
      </w:r>
      <w:r w:rsidR="00F54E3A">
        <w:rPr>
          <w:rFonts w:ascii="Arial" w:hAnsi="Arial" w:cs="Arial"/>
          <w:sz w:val="24"/>
          <w:szCs w:val="24"/>
        </w:rPr>
        <w:t>.</w:t>
      </w:r>
      <w:r w:rsidR="00E9198A">
        <w:rPr>
          <w:rFonts w:ascii="Arial" w:hAnsi="Arial" w:cs="Arial"/>
          <w:sz w:val="24"/>
          <w:szCs w:val="24"/>
        </w:rPr>
        <w:t>N</w:t>
      </w:r>
      <w:r w:rsidR="00F54E3A">
        <w:rPr>
          <w:rFonts w:ascii="Arial" w:hAnsi="Arial" w:cs="Arial"/>
          <w:sz w:val="24"/>
          <w:szCs w:val="24"/>
        </w:rPr>
        <w:t>.</w:t>
      </w:r>
      <w:r w:rsidR="00E9198A">
        <w:rPr>
          <w:rFonts w:ascii="Arial" w:hAnsi="Arial" w:cs="Arial"/>
          <w:sz w:val="24"/>
          <w:szCs w:val="24"/>
        </w:rPr>
        <w:t xml:space="preserve"> y lo utilice conforme crea conveniente.</w:t>
      </w: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904FC8" w:rsidP="00FA339D">
      <w:pPr>
        <w:ind w:left="2832" w:firstLine="708"/>
        <w:rPr>
          <w:rFonts w:ascii="Arial" w:hAnsi="Arial" w:cs="Arial"/>
          <w:b/>
          <w:sz w:val="28"/>
          <w:szCs w:val="28"/>
        </w:rPr>
      </w:pPr>
      <w:r>
        <w:rPr>
          <w:rFonts w:ascii="Arial" w:hAnsi="Arial" w:cs="Arial"/>
          <w:b/>
          <w:sz w:val="28"/>
          <w:szCs w:val="28"/>
        </w:rPr>
        <w:t>--------------------</w:t>
      </w:r>
      <w:r w:rsidR="00E9198A">
        <w:rPr>
          <w:rFonts w:ascii="Arial" w:hAnsi="Arial" w:cs="Arial"/>
          <w:b/>
          <w:sz w:val="28"/>
          <w:szCs w:val="28"/>
        </w:rPr>
        <w:t>---------------------------------</w:t>
      </w:r>
    </w:p>
    <w:p w:rsidR="00DC6660" w:rsidRDefault="00724A30" w:rsidP="00FA339D">
      <w:pPr>
        <w:ind w:left="3540"/>
        <w:rPr>
          <w:rFonts w:ascii="Arial" w:hAnsi="Arial" w:cs="Arial"/>
          <w:b/>
          <w:sz w:val="24"/>
          <w:szCs w:val="24"/>
        </w:rPr>
      </w:pPr>
      <w:r w:rsidRPr="00AD08ED">
        <w:rPr>
          <w:rFonts w:ascii="Arial" w:hAnsi="Arial" w:cs="Arial"/>
          <w:b/>
          <w:sz w:val="24"/>
          <w:szCs w:val="24"/>
        </w:rPr>
        <w:t xml:space="preserve">JOFFRE STALIN CALDERON </w:t>
      </w:r>
      <w:r w:rsidR="00FA339D">
        <w:rPr>
          <w:rFonts w:ascii="Arial" w:hAnsi="Arial" w:cs="Arial"/>
          <w:b/>
          <w:sz w:val="24"/>
          <w:szCs w:val="24"/>
        </w:rPr>
        <w:t>SIMBAÑA</w:t>
      </w:r>
    </w:p>
    <w:p w:rsidR="00E9198A" w:rsidRPr="00904FC8" w:rsidRDefault="00FA339D" w:rsidP="00FA339D">
      <w:pPr>
        <w:ind w:left="3540"/>
        <w:rPr>
          <w:rFonts w:ascii="Arial" w:hAnsi="Arial" w:cs="Arial"/>
          <w:b/>
          <w:sz w:val="24"/>
          <w:szCs w:val="24"/>
        </w:rPr>
      </w:pPr>
      <w:r>
        <w:rPr>
          <w:rFonts w:ascii="Arial" w:hAnsi="Arial" w:cs="Arial"/>
          <w:b/>
          <w:sz w:val="24"/>
          <w:szCs w:val="24"/>
        </w:rPr>
        <w:t xml:space="preserve">         </w:t>
      </w:r>
      <w:r w:rsidR="00E9198A" w:rsidRPr="00904FC8">
        <w:rPr>
          <w:rFonts w:ascii="Arial" w:hAnsi="Arial" w:cs="Arial"/>
          <w:b/>
          <w:sz w:val="24"/>
          <w:szCs w:val="24"/>
        </w:rPr>
        <w:t>C.C.</w:t>
      </w:r>
      <w:r w:rsidR="00F54E3A">
        <w:rPr>
          <w:rFonts w:ascii="Arial" w:hAnsi="Arial" w:cs="Arial"/>
          <w:b/>
          <w:sz w:val="24"/>
          <w:szCs w:val="24"/>
        </w:rPr>
        <w:t>1719040022</w:t>
      </w: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EC5717" w:rsidRDefault="00EC5717" w:rsidP="00EC5717">
      <w:pPr>
        <w:jc w:val="center"/>
        <w:rPr>
          <w:rFonts w:ascii="Arial" w:hAnsi="Arial" w:cs="Arial"/>
          <w:b/>
          <w:sz w:val="28"/>
          <w:szCs w:val="28"/>
        </w:rPr>
      </w:pPr>
    </w:p>
    <w:p w:rsidR="001E03FB" w:rsidRDefault="001E03FB" w:rsidP="006714C1">
      <w:pPr>
        <w:rPr>
          <w:rFonts w:ascii="Arial" w:hAnsi="Arial" w:cs="Arial"/>
          <w:b/>
          <w:sz w:val="28"/>
          <w:szCs w:val="28"/>
        </w:rPr>
      </w:pPr>
    </w:p>
    <w:p w:rsidR="006714C1" w:rsidRDefault="006714C1" w:rsidP="006714C1">
      <w:pPr>
        <w:rPr>
          <w:rFonts w:ascii="Arial" w:hAnsi="Arial" w:cs="Arial"/>
          <w:b/>
          <w:sz w:val="28"/>
          <w:szCs w:val="28"/>
        </w:rPr>
      </w:pPr>
    </w:p>
    <w:p w:rsidR="00E84265" w:rsidRPr="00724A30" w:rsidRDefault="00E84265" w:rsidP="00EB7901">
      <w:pPr>
        <w:pStyle w:val="Ttulo1"/>
        <w:jc w:val="center"/>
        <w:rPr>
          <w:rFonts w:ascii="Arial" w:hAnsi="Arial" w:cs="Arial"/>
          <w:lang w:val="es-EC"/>
        </w:rPr>
      </w:pPr>
      <w:bookmarkStart w:id="4" w:name="_Toc423330166"/>
      <w:r w:rsidRPr="00724A30">
        <w:rPr>
          <w:rFonts w:ascii="Arial" w:hAnsi="Arial" w:cs="Arial"/>
          <w:lang w:val="es-EC"/>
        </w:rPr>
        <w:lastRenderedPageBreak/>
        <w:t>ÍNDICE GENERAL</w:t>
      </w:r>
      <w:bookmarkEnd w:id="4"/>
      <w:r w:rsidR="003E0262" w:rsidRPr="00724A30">
        <w:rPr>
          <w:rFonts w:ascii="Arial" w:hAnsi="Arial" w:cs="Arial"/>
          <w:lang w:val="es-EC"/>
        </w:rPr>
        <w:tab/>
      </w:r>
    </w:p>
    <w:sdt>
      <w:sdtPr>
        <w:rPr>
          <w:rFonts w:ascii="Calibri" w:eastAsia="Calibri" w:hAnsi="Calibri" w:cs="Times New Roman"/>
          <w:b w:val="0"/>
          <w:bCs w:val="0"/>
          <w:color w:val="auto"/>
          <w:sz w:val="22"/>
          <w:szCs w:val="22"/>
          <w:lang w:val="es-ES" w:eastAsia="en-US"/>
        </w:rPr>
        <w:id w:val="1257716657"/>
        <w:docPartObj>
          <w:docPartGallery w:val="Table of Contents"/>
          <w:docPartUnique/>
        </w:docPartObj>
      </w:sdtPr>
      <w:sdtContent>
        <w:p w:rsidR="00D4064B" w:rsidRDefault="00D4064B" w:rsidP="00D4064B">
          <w:pPr>
            <w:pStyle w:val="TtulodeTDC"/>
          </w:pPr>
        </w:p>
        <w:p w:rsidR="00994AFC" w:rsidRPr="00994AFC" w:rsidRDefault="00EC2CBA" w:rsidP="00A04E8F">
          <w:pPr>
            <w:pStyle w:val="TDC1"/>
            <w:tabs>
              <w:tab w:val="right" w:leader="dot" w:pos="8777"/>
            </w:tabs>
            <w:spacing w:line="360" w:lineRule="auto"/>
            <w:rPr>
              <w:rFonts w:ascii="Arial" w:eastAsiaTheme="minorEastAsia" w:hAnsi="Arial" w:cs="Arial"/>
              <w:noProof/>
              <w:sz w:val="24"/>
              <w:szCs w:val="24"/>
              <w:lang w:eastAsia="es-EC"/>
            </w:rPr>
          </w:pPr>
          <w:r>
            <w:fldChar w:fldCharType="begin"/>
          </w:r>
          <w:r w:rsidR="00D4064B">
            <w:instrText xml:space="preserve"> TOC \o "1-3" \h \z \u </w:instrText>
          </w:r>
          <w:r>
            <w:fldChar w:fldCharType="separate"/>
          </w:r>
          <w:hyperlink w:anchor="_Toc423330162" w:history="1">
            <w:r w:rsidR="00994AFC" w:rsidRPr="00994AFC">
              <w:rPr>
                <w:rStyle w:val="Hipervnculo"/>
                <w:rFonts w:ascii="Arial" w:hAnsi="Arial" w:cs="Arial"/>
                <w:noProof/>
                <w:sz w:val="24"/>
                <w:szCs w:val="24"/>
              </w:rPr>
              <w:t>PORTADA…………………</w:t>
            </w:r>
            <w:r w:rsidR="00994AFC">
              <w:rPr>
                <w:rStyle w:val="Hipervnculo"/>
                <w:rFonts w:ascii="Arial" w:hAnsi="Arial" w:cs="Arial"/>
                <w:noProof/>
                <w:sz w:val="24"/>
                <w:szCs w:val="24"/>
              </w:rPr>
              <w:t>.</w:t>
            </w:r>
            <w:r w:rsidR="00994AFC" w:rsidRPr="00994AFC">
              <w:rPr>
                <w:rStyle w:val="Hipervnculo"/>
                <w:rFonts w:ascii="Arial" w:hAnsi="Arial" w:cs="Arial"/>
                <w:noProof/>
                <w:sz w:val="24"/>
                <w:szCs w:val="24"/>
              </w:rPr>
              <w:t>………………………………………………………………I  CERTIFICACIÓN</w:t>
            </w:r>
            <w:r w:rsidR="00994AFC" w:rsidRPr="00994AFC">
              <w:rPr>
                <w:rFonts w:ascii="Arial" w:hAnsi="Arial" w:cs="Arial"/>
                <w:noProof/>
                <w:webHidden/>
                <w:sz w:val="24"/>
                <w:szCs w:val="24"/>
              </w:rPr>
              <w:tab/>
            </w:r>
            <w:r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_Toc423330162 \h </w:instrText>
            </w:r>
            <w:r w:rsidRPr="00994AFC">
              <w:rPr>
                <w:rFonts w:ascii="Arial" w:hAnsi="Arial" w:cs="Arial"/>
                <w:noProof/>
                <w:webHidden/>
                <w:sz w:val="24"/>
                <w:szCs w:val="24"/>
              </w:rPr>
            </w:r>
            <w:r w:rsidRPr="00994AFC">
              <w:rPr>
                <w:rFonts w:ascii="Arial" w:hAnsi="Arial" w:cs="Arial"/>
                <w:noProof/>
                <w:webHidden/>
                <w:sz w:val="24"/>
                <w:szCs w:val="24"/>
              </w:rPr>
              <w:fldChar w:fldCharType="separate"/>
            </w:r>
            <w:r w:rsidR="00A95152">
              <w:rPr>
                <w:rFonts w:ascii="Arial" w:hAnsi="Arial" w:cs="Arial"/>
                <w:noProof/>
                <w:webHidden/>
                <w:sz w:val="24"/>
                <w:szCs w:val="24"/>
              </w:rPr>
              <w:t>II</w:t>
            </w:r>
            <w:r w:rsidRPr="00994AFC">
              <w:rPr>
                <w:rFonts w:ascii="Arial" w:hAnsi="Arial" w:cs="Arial"/>
                <w:noProof/>
                <w:webHidden/>
                <w:sz w:val="24"/>
                <w:szCs w:val="24"/>
              </w:rPr>
              <w:fldChar w:fldCharType="end"/>
            </w:r>
          </w:hyperlink>
        </w:p>
        <w:p w:rsidR="00D248C6" w:rsidRDefault="00EC2CBA" w:rsidP="00A04E8F">
          <w:pPr>
            <w:pStyle w:val="TDC1"/>
            <w:tabs>
              <w:tab w:val="right" w:leader="dot" w:pos="8777"/>
            </w:tabs>
            <w:spacing w:line="360" w:lineRule="auto"/>
            <w:rPr>
              <w:rStyle w:val="Hipervnculo"/>
              <w:rFonts w:ascii="Arial" w:hAnsi="Arial" w:cs="Arial"/>
              <w:noProof/>
              <w:sz w:val="24"/>
              <w:szCs w:val="24"/>
            </w:rPr>
          </w:pPr>
          <w:r w:rsidRPr="00994AFC">
            <w:rPr>
              <w:rStyle w:val="Hipervnculo"/>
              <w:rFonts w:ascii="Arial" w:hAnsi="Arial" w:cs="Arial"/>
              <w:noProof/>
              <w:sz w:val="24"/>
              <w:szCs w:val="24"/>
            </w:rPr>
            <w:fldChar w:fldCharType="begin"/>
          </w:r>
          <w:r w:rsidR="00994AFC" w:rsidRPr="00994AFC">
            <w:rPr>
              <w:rFonts w:ascii="Arial" w:hAnsi="Arial" w:cs="Arial"/>
              <w:noProof/>
              <w:sz w:val="24"/>
              <w:szCs w:val="24"/>
            </w:rPr>
            <w:instrText>HYPERLINK \l "_Toc423330163"</w:instrText>
          </w:r>
          <w:r w:rsidRPr="00994AFC">
            <w:rPr>
              <w:rStyle w:val="Hipervnculo"/>
              <w:rFonts w:ascii="Arial" w:hAnsi="Arial" w:cs="Arial"/>
              <w:noProof/>
              <w:sz w:val="24"/>
              <w:szCs w:val="24"/>
            </w:rPr>
            <w:fldChar w:fldCharType="separate"/>
          </w:r>
          <w:r w:rsidR="00D248C6">
            <w:rPr>
              <w:rStyle w:val="Hipervnculo"/>
              <w:rFonts w:ascii="Arial" w:hAnsi="Arial" w:cs="Arial"/>
              <w:noProof/>
              <w:sz w:val="24"/>
              <w:szCs w:val="24"/>
            </w:rPr>
            <w:t>REGISTRO INSTITUCIONAL…..…………………………………………………...…III</w:t>
          </w:r>
        </w:p>
        <w:p w:rsidR="00994AFC" w:rsidRPr="00994AFC" w:rsidRDefault="00D248C6" w:rsidP="00A04E8F">
          <w:pPr>
            <w:pStyle w:val="TDC1"/>
            <w:tabs>
              <w:tab w:val="right" w:leader="dot" w:pos="8777"/>
            </w:tabs>
            <w:spacing w:line="360" w:lineRule="auto"/>
            <w:rPr>
              <w:rFonts w:ascii="Arial" w:eastAsiaTheme="minorEastAsia" w:hAnsi="Arial" w:cs="Arial"/>
              <w:noProof/>
              <w:sz w:val="24"/>
              <w:szCs w:val="24"/>
              <w:lang w:eastAsia="es-EC"/>
            </w:rPr>
          </w:pPr>
          <w:r>
            <w:rPr>
              <w:rStyle w:val="Hipervnculo"/>
              <w:rFonts w:ascii="Arial" w:hAnsi="Arial" w:cs="Arial"/>
              <w:noProof/>
              <w:sz w:val="24"/>
              <w:szCs w:val="24"/>
            </w:rPr>
            <w:t>A</w:t>
          </w:r>
          <w:r w:rsidR="00994AFC" w:rsidRPr="00994AFC">
            <w:rPr>
              <w:rStyle w:val="Hipervnculo"/>
              <w:rFonts w:ascii="Arial" w:hAnsi="Arial" w:cs="Arial"/>
              <w:noProof/>
              <w:sz w:val="24"/>
              <w:szCs w:val="24"/>
            </w:rPr>
            <w:t>GRADECIMIENTO</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_Toc423330163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IV</w:t>
          </w:r>
          <w:r w:rsidR="00EC2CBA" w:rsidRPr="00994AFC">
            <w:rPr>
              <w:rFonts w:ascii="Arial" w:hAnsi="Arial" w:cs="Arial"/>
              <w:noProof/>
              <w:webHidden/>
              <w:sz w:val="24"/>
              <w:szCs w:val="24"/>
            </w:rPr>
            <w:fldChar w:fldCharType="end"/>
          </w:r>
          <w:r w:rsidR="00EC2CBA" w:rsidRPr="00994AFC">
            <w:rPr>
              <w:rStyle w:val="Hipervnculo"/>
              <w:rFonts w:ascii="Arial" w:hAnsi="Arial" w:cs="Arial"/>
              <w:noProof/>
              <w:sz w:val="24"/>
              <w:szCs w:val="24"/>
            </w:rPr>
            <w:fldChar w:fldCharType="end"/>
          </w:r>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64" w:history="1">
            <w:r w:rsidR="00994AFC" w:rsidRPr="00994AFC">
              <w:rPr>
                <w:rStyle w:val="Hipervnculo"/>
                <w:rFonts w:ascii="Arial" w:hAnsi="Arial" w:cs="Arial"/>
                <w:noProof/>
                <w:sz w:val="24"/>
                <w:szCs w:val="24"/>
              </w:rPr>
              <w:t>DEDICATORIA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_Toc423330164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V</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65" w:history="1">
            <w:r w:rsidR="00994AFC" w:rsidRPr="00994AFC">
              <w:rPr>
                <w:rStyle w:val="Hipervnculo"/>
                <w:rFonts w:ascii="Arial" w:hAnsi="Arial" w:cs="Arial"/>
                <w:noProof/>
                <w:sz w:val="24"/>
                <w:szCs w:val="24"/>
              </w:rPr>
              <w:t>DECLARACIÓN EXPRESA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_Toc423330165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VI</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66" w:history="1">
            <w:r w:rsidR="00994AFC" w:rsidRPr="00994AFC">
              <w:rPr>
                <w:rStyle w:val="Hipervnculo"/>
                <w:rFonts w:ascii="Arial" w:hAnsi="Arial" w:cs="Arial"/>
                <w:noProof/>
                <w:sz w:val="24"/>
                <w:szCs w:val="24"/>
              </w:rPr>
              <w:t>ÍNDICE GENERAL</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_Toc423330166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VII</w:t>
            </w:r>
            <w:r w:rsidR="00EC2CBA" w:rsidRPr="00994AFC">
              <w:rPr>
                <w:rFonts w:ascii="Arial" w:hAnsi="Arial" w:cs="Arial"/>
                <w:noProof/>
                <w:webHidden/>
                <w:sz w:val="24"/>
                <w:szCs w:val="24"/>
              </w:rPr>
              <w:fldChar w:fldCharType="end"/>
            </w:r>
          </w:hyperlink>
        </w:p>
        <w:p w:rsidR="004768B9" w:rsidRDefault="00EC2CBA" w:rsidP="00A04E8F">
          <w:pPr>
            <w:pStyle w:val="TDC1"/>
            <w:tabs>
              <w:tab w:val="right" w:leader="dot" w:pos="8777"/>
            </w:tabs>
            <w:spacing w:line="360" w:lineRule="auto"/>
            <w:rPr>
              <w:rStyle w:val="Hipervnculo"/>
              <w:rFonts w:ascii="Arial" w:hAnsi="Arial" w:cs="Arial"/>
              <w:noProof/>
              <w:sz w:val="24"/>
              <w:szCs w:val="24"/>
            </w:rPr>
          </w:pPr>
          <w:r w:rsidRPr="00994AFC">
            <w:rPr>
              <w:rStyle w:val="Hipervnculo"/>
              <w:rFonts w:ascii="Arial" w:hAnsi="Arial" w:cs="Arial"/>
              <w:noProof/>
              <w:sz w:val="24"/>
              <w:szCs w:val="24"/>
            </w:rPr>
            <w:fldChar w:fldCharType="begin"/>
          </w:r>
          <w:r w:rsidR="00994AFC" w:rsidRPr="00994AFC">
            <w:rPr>
              <w:rFonts w:ascii="Arial" w:hAnsi="Arial" w:cs="Arial"/>
              <w:noProof/>
              <w:sz w:val="24"/>
              <w:szCs w:val="24"/>
            </w:rPr>
            <w:instrText>HYPERLINK \l "_Toc423330167"</w:instrText>
          </w:r>
          <w:r w:rsidRPr="00994AFC">
            <w:rPr>
              <w:rStyle w:val="Hipervnculo"/>
              <w:rFonts w:ascii="Arial" w:hAnsi="Arial" w:cs="Arial"/>
              <w:noProof/>
              <w:sz w:val="24"/>
              <w:szCs w:val="24"/>
            </w:rPr>
            <w:fldChar w:fldCharType="separate"/>
          </w:r>
          <w:r w:rsidR="00D248C6">
            <w:rPr>
              <w:rStyle w:val="Hipervnculo"/>
              <w:rFonts w:ascii="Arial" w:hAnsi="Arial" w:cs="Arial"/>
              <w:noProof/>
              <w:sz w:val="24"/>
              <w:szCs w:val="24"/>
            </w:rPr>
            <w:t>ÍNDICE DE ILUSTRACIONES…………………………………</w:t>
          </w:r>
          <w:r w:rsidR="004768B9">
            <w:rPr>
              <w:rStyle w:val="Hipervnculo"/>
              <w:rFonts w:ascii="Arial" w:hAnsi="Arial" w:cs="Arial"/>
              <w:noProof/>
              <w:sz w:val="24"/>
              <w:szCs w:val="24"/>
            </w:rPr>
            <w:t>……………………….X  ÍNDICE DE TABLAS………………………………………………………………….…XI</w:t>
          </w:r>
        </w:p>
        <w:p w:rsidR="00994AFC" w:rsidRPr="00994AFC" w:rsidRDefault="004768B9" w:rsidP="00A04E8F">
          <w:pPr>
            <w:pStyle w:val="TDC1"/>
            <w:tabs>
              <w:tab w:val="right" w:leader="dot" w:pos="8777"/>
            </w:tabs>
            <w:spacing w:line="360" w:lineRule="auto"/>
            <w:rPr>
              <w:rFonts w:ascii="Arial" w:eastAsiaTheme="minorEastAsia" w:hAnsi="Arial" w:cs="Arial"/>
              <w:noProof/>
              <w:sz w:val="24"/>
              <w:szCs w:val="24"/>
              <w:lang w:eastAsia="es-EC"/>
            </w:rPr>
          </w:pPr>
          <w:r>
            <w:rPr>
              <w:rStyle w:val="Hipervnculo"/>
              <w:rFonts w:ascii="Arial" w:hAnsi="Arial" w:cs="Arial"/>
              <w:noProof/>
              <w:sz w:val="24"/>
              <w:szCs w:val="24"/>
            </w:rPr>
            <w:t>A</w:t>
          </w:r>
          <w:r w:rsidR="00994AFC" w:rsidRPr="00994AFC">
            <w:rPr>
              <w:rStyle w:val="Hipervnculo"/>
              <w:rFonts w:ascii="Arial" w:hAnsi="Arial" w:cs="Arial"/>
              <w:noProof/>
              <w:sz w:val="24"/>
              <w:szCs w:val="24"/>
            </w:rPr>
            <w:t>BSTRACT</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_Toc423330167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XII</w:t>
          </w:r>
          <w:r w:rsidR="00EC2CBA" w:rsidRPr="00994AFC">
            <w:rPr>
              <w:rFonts w:ascii="Arial" w:hAnsi="Arial" w:cs="Arial"/>
              <w:noProof/>
              <w:webHidden/>
              <w:sz w:val="24"/>
              <w:szCs w:val="24"/>
            </w:rPr>
            <w:fldChar w:fldCharType="end"/>
          </w:r>
          <w:r w:rsidR="00EC2CBA" w:rsidRPr="00994AFC">
            <w:rPr>
              <w:rStyle w:val="Hipervnculo"/>
              <w:rFonts w:ascii="Arial" w:hAnsi="Arial" w:cs="Arial"/>
              <w:noProof/>
              <w:sz w:val="24"/>
              <w:szCs w:val="24"/>
            </w:rPr>
            <w:fldChar w:fldCharType="end"/>
          </w:r>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68" w:history="1">
            <w:r w:rsidR="00994AFC" w:rsidRPr="00994AFC">
              <w:rPr>
                <w:rStyle w:val="Hipervnculo"/>
                <w:rFonts w:ascii="Arial" w:hAnsi="Arial" w:cs="Arial"/>
                <w:noProof/>
                <w:sz w:val="24"/>
                <w:szCs w:val="24"/>
              </w:rPr>
              <w:t>RESUMEN</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_Toc423330168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XIII</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69" w:history="1">
            <w:r w:rsidR="00994AFC" w:rsidRPr="00994AFC">
              <w:rPr>
                <w:rStyle w:val="Hipervnculo"/>
                <w:rFonts w:ascii="Arial" w:hAnsi="Arial" w:cs="Arial"/>
                <w:noProof/>
                <w:sz w:val="24"/>
                <w:szCs w:val="24"/>
              </w:rPr>
              <w:t>INTRODUCCIÓN</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_Toc423330169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1</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70" w:history="1">
            <w:r w:rsidR="00994AFC" w:rsidRPr="00994AFC">
              <w:rPr>
                <w:rStyle w:val="Hipervnculo"/>
                <w:rFonts w:ascii="Arial" w:hAnsi="Arial" w:cs="Arial"/>
                <w:noProof/>
                <w:sz w:val="24"/>
                <w:szCs w:val="24"/>
              </w:rPr>
              <w:t>MARCO CONTEXTUAL</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_Toc423330170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2</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right" w:leader="dot" w:pos="8777"/>
            </w:tabs>
            <w:spacing w:line="360" w:lineRule="auto"/>
            <w:rPr>
              <w:rFonts w:ascii="Arial" w:eastAsiaTheme="minorEastAsia" w:hAnsi="Arial" w:cs="Arial"/>
              <w:noProof/>
              <w:sz w:val="24"/>
              <w:szCs w:val="24"/>
              <w:lang w:eastAsia="es-EC"/>
            </w:rPr>
          </w:pPr>
          <w:hyperlink w:anchor="_Toc423330171" w:history="1">
            <w:r w:rsidR="00994AFC" w:rsidRPr="00994AFC">
              <w:rPr>
                <w:rStyle w:val="Hipervnculo"/>
                <w:rFonts w:ascii="Arial" w:hAnsi="Arial" w:cs="Arial"/>
                <w:noProof/>
                <w:sz w:val="24"/>
                <w:szCs w:val="24"/>
              </w:rPr>
              <w:t>Antecedentes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_Toc423330171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2</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right" w:leader="dot" w:pos="8777"/>
            </w:tabs>
            <w:spacing w:line="360" w:lineRule="auto"/>
            <w:rPr>
              <w:rFonts w:ascii="Arial" w:eastAsiaTheme="minorEastAsia" w:hAnsi="Arial" w:cs="Arial"/>
              <w:noProof/>
              <w:sz w:val="24"/>
              <w:szCs w:val="24"/>
              <w:lang w:eastAsia="es-EC"/>
            </w:rPr>
          </w:pPr>
          <w:hyperlink w:anchor="_Toc423330172" w:history="1">
            <w:r w:rsidR="00994AFC" w:rsidRPr="00994AFC">
              <w:rPr>
                <w:rStyle w:val="Hipervnculo"/>
                <w:rFonts w:ascii="Arial" w:hAnsi="Arial" w:cs="Arial"/>
                <w:noProof/>
                <w:sz w:val="24"/>
                <w:szCs w:val="24"/>
              </w:rPr>
              <w:t>Problema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_Toc423330172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2</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right" w:leader="dot" w:pos="8777"/>
            </w:tabs>
            <w:spacing w:line="360" w:lineRule="auto"/>
            <w:rPr>
              <w:rFonts w:ascii="Arial" w:eastAsiaTheme="minorEastAsia" w:hAnsi="Arial" w:cs="Arial"/>
              <w:noProof/>
              <w:sz w:val="24"/>
              <w:szCs w:val="24"/>
              <w:lang w:eastAsia="es-EC"/>
            </w:rPr>
          </w:pPr>
          <w:hyperlink w:anchor="_Toc423330173" w:history="1">
            <w:r w:rsidR="00994AFC" w:rsidRPr="00994AFC">
              <w:rPr>
                <w:rStyle w:val="Hipervnculo"/>
                <w:rFonts w:ascii="Arial" w:hAnsi="Arial" w:cs="Arial"/>
                <w:noProof/>
                <w:sz w:val="24"/>
                <w:szCs w:val="24"/>
              </w:rPr>
              <w:t>Objetivos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_Toc423330173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3</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right" w:leader="dot" w:pos="8777"/>
            </w:tabs>
            <w:spacing w:line="360" w:lineRule="auto"/>
            <w:rPr>
              <w:rFonts w:ascii="Arial" w:eastAsiaTheme="minorEastAsia" w:hAnsi="Arial" w:cs="Arial"/>
              <w:noProof/>
              <w:sz w:val="24"/>
              <w:szCs w:val="24"/>
              <w:lang w:eastAsia="es-EC"/>
            </w:rPr>
          </w:pPr>
          <w:hyperlink w:anchor="_Toc423330174" w:history="1">
            <w:r w:rsidR="00994AFC" w:rsidRPr="00994AFC">
              <w:rPr>
                <w:rStyle w:val="Hipervnculo"/>
                <w:rFonts w:ascii="Arial" w:hAnsi="Arial" w:cs="Arial"/>
                <w:noProof/>
                <w:sz w:val="24"/>
                <w:szCs w:val="24"/>
              </w:rPr>
              <w:t>Justificación</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_Toc423330174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4</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75" w:history="1">
            <w:r w:rsidR="00994AFC" w:rsidRPr="00994AFC">
              <w:rPr>
                <w:rStyle w:val="Hipervnculo"/>
                <w:rFonts w:ascii="Arial" w:hAnsi="Arial" w:cs="Arial"/>
                <w:noProof/>
                <w:sz w:val="24"/>
                <w:szCs w:val="24"/>
              </w:rPr>
              <w:t>CAPÍTULO I</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_Toc423330175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6</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left" w:pos="440"/>
              <w:tab w:val="right" w:leader="dot" w:pos="8777"/>
            </w:tabs>
            <w:spacing w:line="360" w:lineRule="auto"/>
            <w:rPr>
              <w:rFonts w:ascii="Arial" w:eastAsiaTheme="minorEastAsia" w:hAnsi="Arial" w:cs="Arial"/>
              <w:noProof/>
              <w:sz w:val="24"/>
              <w:szCs w:val="24"/>
              <w:lang w:eastAsia="es-EC"/>
            </w:rPr>
          </w:pPr>
          <w:hyperlink w:anchor="_Toc423330176" w:history="1">
            <w:r w:rsidR="00994AFC" w:rsidRPr="00994AFC">
              <w:rPr>
                <w:rStyle w:val="Hipervnculo"/>
                <w:rFonts w:ascii="Arial" w:hAnsi="Arial" w:cs="Arial"/>
                <w:noProof/>
                <w:sz w:val="24"/>
                <w:szCs w:val="24"/>
              </w:rPr>
              <w:t>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MARCO TEÓRICO</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_Toc423330176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6</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77" w:history="1">
            <w:r w:rsidR="00994AFC" w:rsidRPr="00994AFC">
              <w:rPr>
                <w:rStyle w:val="Hipervnculo"/>
                <w:rFonts w:ascii="Arial" w:hAnsi="Arial" w:cs="Arial"/>
                <w:noProof/>
                <w:sz w:val="24"/>
                <w:szCs w:val="24"/>
              </w:rPr>
              <w:t>1.1.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Antecedentes investigativos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_Toc423330177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6</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178" w:history="1">
            <w:r w:rsidR="00994AFC" w:rsidRPr="00994AFC">
              <w:rPr>
                <w:rStyle w:val="Hipervnculo"/>
                <w:rFonts w:ascii="Arial" w:hAnsi="Arial" w:cs="Arial"/>
                <w:noProof/>
                <w:sz w:val="24"/>
                <w:szCs w:val="24"/>
              </w:rPr>
              <w:t>1.1.1.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Definición de seguridad pasiva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_Toc423330178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6</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179" w:history="1">
            <w:r w:rsidR="00994AFC" w:rsidRPr="00994AFC">
              <w:rPr>
                <w:rStyle w:val="Hipervnculo"/>
                <w:rFonts w:ascii="Arial" w:hAnsi="Arial" w:cs="Arial"/>
                <w:noProof/>
                <w:sz w:val="24"/>
                <w:szCs w:val="24"/>
              </w:rPr>
              <w:t>1.1.2.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Elementos de la seguridad pasiva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_Toc423330179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81" w:history="1">
            <w:r w:rsidR="00994AFC" w:rsidRPr="00994AFC">
              <w:rPr>
                <w:rStyle w:val="Hipervnculo"/>
                <w:rFonts w:ascii="Arial" w:hAnsi="Arial" w:cs="Arial"/>
                <w:noProof/>
                <w:sz w:val="24"/>
                <w:szCs w:val="24"/>
              </w:rPr>
              <w:t>1.2.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Fundamentación Científico – Técnica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_Toc423330181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30</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182" w:history="1">
            <w:r w:rsidR="00994AFC" w:rsidRPr="00994AFC">
              <w:rPr>
                <w:rStyle w:val="Hipervnculo"/>
                <w:rFonts w:ascii="Arial" w:hAnsi="Arial" w:cs="Arial"/>
                <w:noProof/>
                <w:sz w:val="24"/>
                <w:szCs w:val="24"/>
              </w:rPr>
              <w:t>1.2.1.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Normas Técnicas de seguridad pasiva en Ecuador</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_Toc423330182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30</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183" w:history="1">
            <w:r w:rsidR="00994AFC" w:rsidRPr="00994AFC">
              <w:rPr>
                <w:rStyle w:val="Hipervnculo"/>
                <w:rFonts w:ascii="Arial" w:hAnsi="Arial" w:cs="Arial"/>
                <w:noProof/>
                <w:sz w:val="24"/>
                <w:szCs w:val="24"/>
              </w:rPr>
              <w:t>1.2.2.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El Reglamento para el uso de vehículos de la Policía Nacional</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_Toc423330183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39</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184" w:history="1">
            <w:r w:rsidR="00994AFC" w:rsidRPr="00994AFC">
              <w:rPr>
                <w:rStyle w:val="Hipervnculo"/>
                <w:rFonts w:ascii="Arial" w:hAnsi="Arial" w:cs="Arial"/>
                <w:noProof/>
                <w:sz w:val="24"/>
                <w:szCs w:val="24"/>
              </w:rPr>
              <w:t>1.2.3.</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Elementos de seguridad pasiva de vehículos de uso policial</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_Toc423330184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41</w:t>
            </w:r>
            <w:r w:rsidR="00EC2CBA" w:rsidRPr="00994AFC">
              <w:rPr>
                <w:rFonts w:ascii="Arial" w:hAnsi="Arial" w:cs="Arial"/>
                <w:noProof/>
                <w:webHidden/>
                <w:sz w:val="24"/>
                <w:szCs w:val="24"/>
              </w:rPr>
              <w:fldChar w:fldCharType="end"/>
            </w:r>
          </w:hyperlink>
          <w:hyperlink w:anchor="_Toc423330187" w:history="1"/>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92" w:history="1">
            <w:r w:rsidR="00994AFC" w:rsidRPr="00994AFC">
              <w:rPr>
                <w:rStyle w:val="Hipervnculo"/>
                <w:rFonts w:ascii="Arial" w:hAnsi="Arial" w:cs="Arial"/>
                <w:noProof/>
                <w:sz w:val="24"/>
                <w:szCs w:val="24"/>
              </w:rPr>
              <w:t>1.3.</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Marco Conceptual</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_Toc423330192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49</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193" w:history="1">
            <w:r w:rsidR="00994AFC" w:rsidRPr="00994AFC">
              <w:rPr>
                <w:rStyle w:val="Hipervnculo"/>
                <w:rFonts w:ascii="Arial" w:hAnsi="Arial" w:cs="Arial"/>
                <w:noProof/>
                <w:sz w:val="24"/>
                <w:szCs w:val="24"/>
              </w:rPr>
              <w:t>CAPITULO II</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_Toc423330193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55</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left" w:pos="440"/>
              <w:tab w:val="right" w:leader="dot" w:pos="8777"/>
            </w:tabs>
            <w:spacing w:line="360" w:lineRule="auto"/>
            <w:rPr>
              <w:rFonts w:ascii="Arial" w:eastAsiaTheme="minorEastAsia" w:hAnsi="Arial" w:cs="Arial"/>
              <w:noProof/>
              <w:sz w:val="24"/>
              <w:szCs w:val="24"/>
              <w:lang w:eastAsia="es-EC"/>
            </w:rPr>
          </w:pPr>
          <w:hyperlink w:anchor="_Toc423330194" w:history="1">
            <w:r w:rsidR="00994AFC" w:rsidRPr="00994AFC">
              <w:rPr>
                <w:rStyle w:val="Hipervnculo"/>
                <w:rFonts w:ascii="Arial" w:hAnsi="Arial" w:cs="Arial"/>
                <w:noProof/>
                <w:sz w:val="24"/>
                <w:szCs w:val="24"/>
              </w:rPr>
              <w:t>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METODOLOGÍA DE LA INVESTIGACIÓN</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_Toc423330194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55</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95" w:history="1">
            <w:r w:rsidR="00994AFC" w:rsidRPr="00994AFC">
              <w:rPr>
                <w:rStyle w:val="Hipervnculo"/>
                <w:rFonts w:ascii="Arial" w:hAnsi="Arial" w:cs="Arial"/>
                <w:noProof/>
                <w:sz w:val="24"/>
                <w:szCs w:val="24"/>
              </w:rPr>
              <w:t>2.1.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Fuentes de información</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_Toc423330195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55</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96" w:history="1">
            <w:r w:rsidR="00994AFC" w:rsidRPr="00994AFC">
              <w:rPr>
                <w:rStyle w:val="Hipervnculo"/>
                <w:rFonts w:ascii="Arial" w:hAnsi="Arial" w:cs="Arial"/>
                <w:noProof/>
                <w:sz w:val="24"/>
                <w:szCs w:val="24"/>
              </w:rPr>
              <w:t>2.2.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Diseño de la investigación</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_Toc423330196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55</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97" w:history="1">
            <w:r w:rsidR="00994AFC" w:rsidRPr="00994AFC">
              <w:rPr>
                <w:rStyle w:val="Hipervnculo"/>
                <w:rFonts w:ascii="Arial" w:hAnsi="Arial" w:cs="Arial"/>
                <w:noProof/>
                <w:sz w:val="24"/>
                <w:szCs w:val="24"/>
              </w:rPr>
              <w:t>2.3.</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Plan de Muestreo (Población y Muestra)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_Toc423330197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56</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98" w:history="1">
            <w:r w:rsidR="00994AFC" w:rsidRPr="00994AFC">
              <w:rPr>
                <w:rStyle w:val="Hipervnculo"/>
                <w:rFonts w:ascii="Arial" w:hAnsi="Arial" w:cs="Arial"/>
                <w:noProof/>
                <w:sz w:val="24"/>
                <w:szCs w:val="24"/>
              </w:rPr>
              <w:t>2.4.</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Técnicas e instrumentos de recolección de datos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_Toc423330198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58</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199" w:history="1">
            <w:r w:rsidR="00994AFC" w:rsidRPr="00994AFC">
              <w:rPr>
                <w:rStyle w:val="Hipervnculo"/>
                <w:rFonts w:ascii="Arial" w:hAnsi="Arial" w:cs="Arial"/>
                <w:noProof/>
                <w:sz w:val="24"/>
                <w:szCs w:val="24"/>
              </w:rPr>
              <w:t>2.5.</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Trabajo de campo (Procedimiento de la investigación y prueba piloto)</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_Toc423330199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58</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00" w:history="1">
            <w:r w:rsidR="00994AFC" w:rsidRPr="00994AFC">
              <w:rPr>
                <w:rStyle w:val="Hipervnculo"/>
                <w:rFonts w:ascii="Arial" w:hAnsi="Arial" w:cs="Arial"/>
                <w:noProof/>
                <w:sz w:val="24"/>
                <w:szCs w:val="24"/>
              </w:rPr>
              <w:t>2.6.</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Procesamiento de la información (Tabulación de datos)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_Toc423330200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60</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01" w:history="1">
            <w:r w:rsidR="00994AFC" w:rsidRPr="00994AFC">
              <w:rPr>
                <w:rStyle w:val="Hipervnculo"/>
                <w:rFonts w:ascii="Arial" w:hAnsi="Arial" w:cs="Arial"/>
                <w:noProof/>
                <w:sz w:val="24"/>
                <w:szCs w:val="24"/>
              </w:rPr>
              <w:t>2.7.</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Análisis e Interpretación de Resultados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_Toc423330201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78</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202" w:history="1">
            <w:r w:rsidR="00994AFC" w:rsidRPr="00994AFC">
              <w:rPr>
                <w:rStyle w:val="Hipervnculo"/>
                <w:rFonts w:ascii="Arial" w:hAnsi="Arial" w:cs="Arial"/>
                <w:noProof/>
                <w:sz w:val="24"/>
                <w:szCs w:val="24"/>
              </w:rPr>
              <w:t>CAPITULO III</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_Toc423330202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80</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left" w:pos="440"/>
              <w:tab w:val="right" w:leader="dot" w:pos="8777"/>
            </w:tabs>
            <w:spacing w:line="360" w:lineRule="auto"/>
            <w:rPr>
              <w:rFonts w:ascii="Arial" w:eastAsiaTheme="minorEastAsia" w:hAnsi="Arial" w:cs="Arial"/>
              <w:noProof/>
              <w:sz w:val="24"/>
              <w:szCs w:val="24"/>
              <w:lang w:eastAsia="es-EC"/>
            </w:rPr>
          </w:pPr>
          <w:hyperlink w:anchor="_Toc423330203" w:history="1">
            <w:r w:rsidR="00994AFC" w:rsidRPr="00994AFC">
              <w:rPr>
                <w:rStyle w:val="Hipervnculo"/>
                <w:rFonts w:ascii="Arial" w:hAnsi="Arial" w:cs="Arial"/>
                <w:noProof/>
                <w:sz w:val="24"/>
                <w:szCs w:val="24"/>
              </w:rPr>
              <w:t>3.</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PROPUESTA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_Toc423330203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80</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04" w:history="1">
            <w:r w:rsidR="00994AFC" w:rsidRPr="00994AFC">
              <w:rPr>
                <w:rStyle w:val="Hipervnculo"/>
                <w:rFonts w:ascii="Arial" w:hAnsi="Arial" w:cs="Arial"/>
                <w:noProof/>
                <w:sz w:val="24"/>
                <w:szCs w:val="24"/>
              </w:rPr>
              <w:t>3.1.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Tema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_Toc423330204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80</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06" w:history="1">
            <w:r w:rsidR="00994AFC" w:rsidRPr="00994AFC">
              <w:rPr>
                <w:rStyle w:val="Hipervnculo"/>
                <w:rFonts w:ascii="Arial" w:hAnsi="Arial" w:cs="Arial"/>
                <w:noProof/>
                <w:sz w:val="24"/>
                <w:szCs w:val="24"/>
              </w:rPr>
              <w:t>3.2.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Antecedentes de la propuesta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_Toc423330206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80</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07" w:history="1">
            <w:r w:rsidR="00994AFC" w:rsidRPr="00994AFC">
              <w:rPr>
                <w:rStyle w:val="Hipervnculo"/>
                <w:rFonts w:ascii="Arial" w:hAnsi="Arial" w:cs="Arial"/>
                <w:noProof/>
                <w:sz w:val="24"/>
                <w:szCs w:val="24"/>
              </w:rPr>
              <w:t>3.3.</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Justificación</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_Toc423330207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81</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08" w:history="1">
            <w:r w:rsidR="00994AFC" w:rsidRPr="00994AFC">
              <w:rPr>
                <w:rStyle w:val="Hipervnculo"/>
                <w:rFonts w:ascii="Arial" w:hAnsi="Arial" w:cs="Arial"/>
                <w:noProof/>
                <w:sz w:val="24"/>
                <w:szCs w:val="24"/>
              </w:rPr>
              <w:t>3.4.</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Objetivos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_Toc423330208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81</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09" w:history="1">
            <w:r w:rsidR="00994AFC" w:rsidRPr="00994AFC">
              <w:rPr>
                <w:rStyle w:val="Hipervnculo"/>
                <w:rFonts w:ascii="Arial" w:hAnsi="Arial" w:cs="Arial"/>
                <w:noProof/>
                <w:sz w:val="24"/>
                <w:szCs w:val="24"/>
              </w:rPr>
              <w:t>3.4.1.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General</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_Toc423330209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81</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0" w:history="1">
            <w:r w:rsidR="00994AFC" w:rsidRPr="00994AFC">
              <w:rPr>
                <w:rStyle w:val="Hipervnculo"/>
                <w:rFonts w:ascii="Arial" w:hAnsi="Arial" w:cs="Arial"/>
                <w:noProof/>
                <w:sz w:val="24"/>
                <w:szCs w:val="24"/>
              </w:rPr>
              <w:t>3.4.2.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Específicos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_Toc423330210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82</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11" w:history="1">
            <w:r w:rsidR="00994AFC" w:rsidRPr="00994AFC">
              <w:rPr>
                <w:rStyle w:val="Hipervnculo"/>
                <w:rFonts w:ascii="Arial" w:hAnsi="Arial" w:cs="Arial"/>
                <w:noProof/>
                <w:sz w:val="24"/>
                <w:szCs w:val="24"/>
              </w:rPr>
              <w:t>3.5.</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Desarrollo de la Propuesta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_Toc423330211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82</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2" w:history="1">
            <w:r w:rsidR="00994AFC" w:rsidRPr="00994AFC">
              <w:rPr>
                <w:rStyle w:val="Hipervnculo"/>
                <w:rFonts w:ascii="Arial" w:hAnsi="Arial" w:cs="Arial"/>
                <w:noProof/>
                <w:sz w:val="24"/>
                <w:szCs w:val="24"/>
              </w:rPr>
              <w:t>3.5.1.</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Prevención y medidas de seguridad del elemento: Cinturón de Seguridad</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_Toc423330212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82</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3" w:history="1">
            <w:r w:rsidR="00994AFC" w:rsidRPr="00994AFC">
              <w:rPr>
                <w:rStyle w:val="Hipervnculo"/>
                <w:rFonts w:ascii="Arial" w:hAnsi="Arial" w:cs="Arial"/>
                <w:noProof/>
                <w:sz w:val="24"/>
                <w:szCs w:val="24"/>
              </w:rPr>
              <w:t>3.5.2.</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Prevención y medidas de seguridad del elemento: Asientos Ergonómicos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_Toc423330213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83</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4" w:history="1">
            <w:r w:rsidR="00994AFC" w:rsidRPr="00994AFC">
              <w:rPr>
                <w:rStyle w:val="Hipervnculo"/>
                <w:rFonts w:ascii="Arial" w:hAnsi="Arial" w:cs="Arial"/>
                <w:noProof/>
                <w:sz w:val="24"/>
                <w:szCs w:val="24"/>
              </w:rPr>
              <w:t>3.5.3.</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Prevención y medidas de seguridad del elemento: Parabrisas con protección laminado</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_Toc423330214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83</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5" w:history="1">
            <w:r w:rsidR="00994AFC" w:rsidRPr="00994AFC">
              <w:rPr>
                <w:rStyle w:val="Hipervnculo"/>
                <w:rFonts w:ascii="Arial" w:hAnsi="Arial" w:cs="Arial"/>
                <w:noProof/>
                <w:sz w:val="24"/>
                <w:szCs w:val="24"/>
              </w:rPr>
              <w:t>3.5.4.</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Prevención y medidas de seguridad del elemento: Airbag</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_Toc423330215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84</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6" w:history="1">
            <w:r w:rsidR="00994AFC" w:rsidRPr="00994AFC">
              <w:rPr>
                <w:rStyle w:val="Hipervnculo"/>
                <w:rFonts w:ascii="Arial" w:hAnsi="Arial" w:cs="Arial"/>
                <w:noProof/>
                <w:sz w:val="24"/>
                <w:szCs w:val="24"/>
              </w:rPr>
              <w:t>3.5.5.</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Prevención y medidas de seguridad del elemento: Apoyacabezas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_Toc423330216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84</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7" w:history="1">
            <w:r w:rsidR="00994AFC" w:rsidRPr="00994AFC">
              <w:rPr>
                <w:rStyle w:val="Hipervnculo"/>
                <w:rFonts w:ascii="Arial" w:hAnsi="Arial" w:cs="Arial"/>
                <w:noProof/>
                <w:sz w:val="24"/>
                <w:szCs w:val="24"/>
              </w:rPr>
              <w:t>3.5.6.</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Prevención y medidas de seguridad del elemento: Anclaje de los asientos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_Toc423330217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85</w:t>
            </w:r>
            <w:r w:rsidR="00EC2CBA" w:rsidRPr="00994AFC">
              <w:rPr>
                <w:rFonts w:ascii="Arial" w:hAnsi="Arial" w:cs="Arial"/>
                <w:noProof/>
                <w:webHidden/>
                <w:sz w:val="24"/>
                <w:szCs w:val="24"/>
              </w:rPr>
              <w:fldChar w:fldCharType="end"/>
            </w:r>
          </w:hyperlink>
        </w:p>
        <w:p w:rsidR="00994AFC" w:rsidRPr="00994AFC" w:rsidRDefault="006E49AE" w:rsidP="00A04E8F">
          <w:pPr>
            <w:pStyle w:val="TDC3"/>
            <w:tabs>
              <w:tab w:val="left" w:pos="1320"/>
              <w:tab w:val="right" w:leader="dot" w:pos="8777"/>
            </w:tabs>
            <w:spacing w:line="360" w:lineRule="auto"/>
            <w:rPr>
              <w:rFonts w:ascii="Arial" w:eastAsiaTheme="minorEastAsia" w:hAnsi="Arial" w:cs="Arial"/>
              <w:noProof/>
              <w:sz w:val="24"/>
              <w:szCs w:val="24"/>
              <w:lang w:eastAsia="es-EC"/>
            </w:rPr>
          </w:pPr>
          <w:hyperlink w:anchor="_Toc423330218" w:history="1">
            <w:r w:rsidR="00994AFC" w:rsidRPr="00994AFC">
              <w:rPr>
                <w:rStyle w:val="Hipervnculo"/>
                <w:rFonts w:ascii="Arial" w:hAnsi="Arial" w:cs="Arial"/>
                <w:noProof/>
                <w:sz w:val="24"/>
                <w:szCs w:val="24"/>
              </w:rPr>
              <w:t>3.5.7.</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Prevención y medidas de seguridad del elemento: Estructuras reforzadas de la carrocería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_Toc423330218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86</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19" w:history="1">
            <w:r w:rsidR="00994AFC" w:rsidRPr="00994AFC">
              <w:rPr>
                <w:rStyle w:val="Hipervnculo"/>
                <w:rFonts w:ascii="Arial" w:hAnsi="Arial" w:cs="Arial"/>
                <w:noProof/>
                <w:sz w:val="24"/>
                <w:szCs w:val="24"/>
              </w:rPr>
              <w:t>3.6.</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Presupuesto</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_Toc423330219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87</w:t>
            </w:r>
            <w:r w:rsidR="00EC2CBA" w:rsidRPr="00994AFC">
              <w:rPr>
                <w:rFonts w:ascii="Arial" w:hAnsi="Arial" w:cs="Arial"/>
                <w:noProof/>
                <w:webHidden/>
                <w:sz w:val="24"/>
                <w:szCs w:val="24"/>
              </w:rPr>
              <w:fldChar w:fldCharType="end"/>
            </w:r>
          </w:hyperlink>
        </w:p>
        <w:p w:rsidR="00994AFC" w:rsidRPr="00994AFC" w:rsidRDefault="006E49AE" w:rsidP="00A04E8F">
          <w:pPr>
            <w:pStyle w:val="TDC2"/>
            <w:tabs>
              <w:tab w:val="left" w:pos="880"/>
              <w:tab w:val="right" w:leader="dot" w:pos="8777"/>
            </w:tabs>
            <w:spacing w:line="360" w:lineRule="auto"/>
            <w:rPr>
              <w:rFonts w:ascii="Arial" w:eastAsiaTheme="minorEastAsia" w:hAnsi="Arial" w:cs="Arial"/>
              <w:noProof/>
              <w:sz w:val="24"/>
              <w:szCs w:val="24"/>
              <w:lang w:eastAsia="es-EC"/>
            </w:rPr>
          </w:pPr>
          <w:hyperlink w:anchor="_Toc423330220" w:history="1">
            <w:r w:rsidR="00994AFC" w:rsidRPr="00994AFC">
              <w:rPr>
                <w:rStyle w:val="Hipervnculo"/>
                <w:rFonts w:ascii="Arial" w:hAnsi="Arial" w:cs="Arial"/>
                <w:noProof/>
                <w:sz w:val="24"/>
                <w:szCs w:val="24"/>
              </w:rPr>
              <w:t>3.7.</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Conclusiones y Recomendaciones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_Toc423330220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88</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left" w:pos="440"/>
              <w:tab w:val="right" w:leader="dot" w:pos="8777"/>
            </w:tabs>
            <w:spacing w:line="360" w:lineRule="auto"/>
            <w:rPr>
              <w:rFonts w:ascii="Arial" w:eastAsiaTheme="minorEastAsia" w:hAnsi="Arial" w:cs="Arial"/>
              <w:noProof/>
              <w:sz w:val="24"/>
              <w:szCs w:val="24"/>
              <w:lang w:eastAsia="es-EC"/>
            </w:rPr>
          </w:pPr>
          <w:hyperlink w:anchor="_Toc423330221" w:history="1">
            <w:r w:rsidR="00994AFC" w:rsidRPr="00994AFC">
              <w:rPr>
                <w:rStyle w:val="Hipervnculo"/>
                <w:rFonts w:ascii="Arial" w:hAnsi="Arial" w:cs="Arial"/>
                <w:noProof/>
                <w:sz w:val="24"/>
                <w:szCs w:val="24"/>
              </w:rPr>
              <w:t>4.</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CONCLUSIONES Y RECOMENDACIONES</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_Toc423330221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89</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left" w:pos="440"/>
              <w:tab w:val="right" w:leader="dot" w:pos="8777"/>
            </w:tabs>
            <w:spacing w:line="360" w:lineRule="auto"/>
            <w:rPr>
              <w:rFonts w:ascii="Arial" w:eastAsiaTheme="minorEastAsia" w:hAnsi="Arial" w:cs="Arial"/>
              <w:noProof/>
              <w:sz w:val="24"/>
              <w:szCs w:val="24"/>
              <w:lang w:eastAsia="es-EC"/>
            </w:rPr>
          </w:pPr>
          <w:hyperlink w:anchor="_Toc423330222" w:history="1">
            <w:r w:rsidR="00994AFC" w:rsidRPr="00994AFC">
              <w:rPr>
                <w:rStyle w:val="Hipervnculo"/>
                <w:rFonts w:ascii="Arial" w:hAnsi="Arial" w:cs="Arial"/>
                <w:noProof/>
                <w:sz w:val="24"/>
                <w:szCs w:val="24"/>
              </w:rPr>
              <w:t>5.</w:t>
            </w:r>
            <w:r w:rsidR="00994AFC" w:rsidRPr="00994AFC">
              <w:rPr>
                <w:rFonts w:ascii="Arial" w:eastAsiaTheme="minorEastAsia" w:hAnsi="Arial" w:cs="Arial"/>
                <w:noProof/>
                <w:sz w:val="24"/>
                <w:szCs w:val="24"/>
                <w:lang w:eastAsia="es-EC"/>
              </w:rPr>
              <w:tab/>
            </w:r>
            <w:r w:rsidR="00994AFC" w:rsidRPr="00994AFC">
              <w:rPr>
                <w:rStyle w:val="Hipervnculo"/>
                <w:rFonts w:ascii="Arial" w:hAnsi="Arial" w:cs="Arial"/>
                <w:noProof/>
                <w:sz w:val="24"/>
                <w:szCs w:val="24"/>
              </w:rPr>
              <w:t>GLOSARIO</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_Toc423330222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91</w:t>
            </w:r>
            <w:r w:rsidR="00EC2CBA" w:rsidRPr="00994AFC">
              <w:rPr>
                <w:rFonts w:ascii="Arial" w:hAnsi="Arial" w:cs="Arial"/>
                <w:noProof/>
                <w:webHidden/>
                <w:sz w:val="24"/>
                <w:szCs w:val="24"/>
              </w:rPr>
              <w:fldChar w:fldCharType="end"/>
            </w:r>
          </w:hyperlink>
        </w:p>
        <w:p w:rsidR="00994AFC" w:rsidRPr="00994AFC" w:rsidRDefault="006E49AE" w:rsidP="00A04E8F">
          <w:pPr>
            <w:pStyle w:val="TDC1"/>
            <w:tabs>
              <w:tab w:val="right" w:leader="dot" w:pos="8777"/>
            </w:tabs>
            <w:spacing w:line="360" w:lineRule="auto"/>
            <w:rPr>
              <w:rFonts w:ascii="Arial" w:eastAsiaTheme="minorEastAsia" w:hAnsi="Arial" w:cs="Arial"/>
              <w:noProof/>
              <w:sz w:val="24"/>
              <w:szCs w:val="24"/>
              <w:lang w:eastAsia="es-EC"/>
            </w:rPr>
          </w:pPr>
          <w:hyperlink w:anchor="_Toc423330223" w:history="1">
            <w:r w:rsidR="00994AFC" w:rsidRPr="00994AFC">
              <w:rPr>
                <w:rStyle w:val="Hipervnculo"/>
                <w:rFonts w:ascii="Arial" w:hAnsi="Arial" w:cs="Arial"/>
                <w:noProof/>
                <w:sz w:val="24"/>
                <w:szCs w:val="24"/>
                <w:lang w:val="es-ES"/>
              </w:rPr>
              <w:t>BIBLIOGRAFÍA</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_Toc423330223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96</w:t>
            </w:r>
            <w:r w:rsidR="00EC2CBA" w:rsidRPr="00994AFC">
              <w:rPr>
                <w:rFonts w:ascii="Arial" w:hAnsi="Arial" w:cs="Arial"/>
                <w:noProof/>
                <w:webHidden/>
                <w:sz w:val="24"/>
                <w:szCs w:val="24"/>
              </w:rPr>
              <w:fldChar w:fldCharType="end"/>
            </w:r>
          </w:hyperlink>
        </w:p>
        <w:p w:rsidR="00994AFC" w:rsidRDefault="006E49AE" w:rsidP="00A04E8F">
          <w:pPr>
            <w:pStyle w:val="TDC1"/>
            <w:tabs>
              <w:tab w:val="right" w:leader="dot" w:pos="8777"/>
            </w:tabs>
            <w:spacing w:line="360" w:lineRule="auto"/>
            <w:rPr>
              <w:rFonts w:asciiTheme="minorHAnsi" w:eastAsiaTheme="minorEastAsia" w:hAnsiTheme="minorHAnsi" w:cstheme="minorBidi"/>
              <w:noProof/>
              <w:lang w:eastAsia="es-EC"/>
            </w:rPr>
          </w:pPr>
          <w:hyperlink w:anchor="_Toc423330224" w:history="1">
            <w:r w:rsidR="00994AFC" w:rsidRPr="00994AFC">
              <w:rPr>
                <w:rStyle w:val="Hipervnculo"/>
                <w:rFonts w:ascii="Arial" w:hAnsi="Arial" w:cs="Arial"/>
                <w:noProof/>
                <w:sz w:val="24"/>
                <w:szCs w:val="24"/>
                <w:lang w:val="es-ES"/>
              </w:rPr>
              <w:t>ANEXO</w:t>
            </w:r>
            <w:r w:rsidR="00994AFC" w:rsidRPr="00994AFC">
              <w:rPr>
                <w:rFonts w:ascii="Arial" w:hAnsi="Arial" w:cs="Arial"/>
                <w:noProof/>
                <w:webHidden/>
                <w:sz w:val="24"/>
                <w:szCs w:val="24"/>
              </w:rPr>
              <w:tab/>
            </w:r>
            <w:r w:rsidR="00EC2CBA" w:rsidRPr="00994AFC">
              <w:rPr>
                <w:rFonts w:ascii="Arial" w:hAnsi="Arial" w:cs="Arial"/>
                <w:noProof/>
                <w:webHidden/>
                <w:sz w:val="24"/>
                <w:szCs w:val="24"/>
              </w:rPr>
              <w:fldChar w:fldCharType="begin"/>
            </w:r>
            <w:r w:rsidR="00994AFC" w:rsidRPr="00994AFC">
              <w:rPr>
                <w:rFonts w:ascii="Arial" w:hAnsi="Arial" w:cs="Arial"/>
                <w:noProof/>
                <w:webHidden/>
                <w:sz w:val="24"/>
                <w:szCs w:val="24"/>
              </w:rPr>
              <w:instrText xml:space="preserve"> PAGEREF _Toc423330224 \h </w:instrText>
            </w:r>
            <w:r w:rsidR="00EC2CBA" w:rsidRPr="00994AFC">
              <w:rPr>
                <w:rFonts w:ascii="Arial" w:hAnsi="Arial" w:cs="Arial"/>
                <w:noProof/>
                <w:webHidden/>
                <w:sz w:val="24"/>
                <w:szCs w:val="24"/>
              </w:rPr>
            </w:r>
            <w:r w:rsidR="00EC2CBA" w:rsidRPr="00994AFC">
              <w:rPr>
                <w:rFonts w:ascii="Arial" w:hAnsi="Arial" w:cs="Arial"/>
                <w:noProof/>
                <w:webHidden/>
                <w:sz w:val="24"/>
                <w:szCs w:val="24"/>
              </w:rPr>
              <w:fldChar w:fldCharType="separate"/>
            </w:r>
            <w:r w:rsidR="00A95152">
              <w:rPr>
                <w:rFonts w:ascii="Arial" w:hAnsi="Arial" w:cs="Arial"/>
                <w:noProof/>
                <w:webHidden/>
                <w:sz w:val="24"/>
                <w:szCs w:val="24"/>
              </w:rPr>
              <w:t>97</w:t>
            </w:r>
            <w:r w:rsidR="00EC2CBA" w:rsidRPr="00994AFC">
              <w:rPr>
                <w:rFonts w:ascii="Arial" w:hAnsi="Arial" w:cs="Arial"/>
                <w:noProof/>
                <w:webHidden/>
                <w:sz w:val="24"/>
                <w:szCs w:val="24"/>
              </w:rPr>
              <w:fldChar w:fldCharType="end"/>
            </w:r>
          </w:hyperlink>
        </w:p>
        <w:p w:rsidR="00D4064B" w:rsidRDefault="00EC2CBA">
          <w:r>
            <w:rPr>
              <w:b/>
              <w:bCs/>
              <w:lang w:val="es-ES"/>
            </w:rPr>
            <w:fldChar w:fldCharType="end"/>
          </w:r>
        </w:p>
      </w:sdtContent>
    </w:sdt>
    <w:p w:rsidR="00E84265" w:rsidRDefault="00E84265" w:rsidP="00E84265">
      <w:pPr>
        <w:spacing w:after="0" w:line="240" w:lineRule="auto"/>
        <w:jc w:val="center"/>
        <w:rPr>
          <w:rFonts w:ascii="Arial" w:hAnsi="Arial" w:cs="Arial"/>
          <w:b/>
          <w:sz w:val="24"/>
          <w:szCs w:val="24"/>
        </w:rPr>
      </w:pPr>
    </w:p>
    <w:p w:rsidR="00E84265" w:rsidRDefault="00E84265" w:rsidP="00E84265">
      <w:pPr>
        <w:spacing w:after="0" w:line="240" w:lineRule="auto"/>
        <w:jc w:val="center"/>
        <w:rPr>
          <w:rFonts w:ascii="Arial" w:hAnsi="Arial" w:cs="Arial"/>
          <w:b/>
          <w:sz w:val="24"/>
          <w:szCs w:val="24"/>
        </w:rPr>
      </w:pPr>
    </w:p>
    <w:p w:rsidR="00E84265" w:rsidRDefault="00E84265" w:rsidP="00E84265">
      <w:pPr>
        <w:spacing w:after="0" w:line="240" w:lineRule="auto"/>
        <w:jc w:val="center"/>
        <w:rPr>
          <w:rFonts w:ascii="Arial" w:hAnsi="Arial" w:cs="Arial"/>
          <w:b/>
          <w:sz w:val="24"/>
          <w:szCs w:val="24"/>
        </w:rPr>
      </w:pPr>
    </w:p>
    <w:p w:rsidR="00ED4D74" w:rsidRDefault="00ED4D74" w:rsidP="006B2A3D">
      <w:pPr>
        <w:spacing w:after="0" w:line="240" w:lineRule="auto"/>
        <w:rPr>
          <w:rFonts w:ascii="Arial" w:hAnsi="Arial" w:cs="Arial"/>
          <w:b/>
          <w:sz w:val="24"/>
          <w:szCs w:val="24"/>
        </w:rPr>
      </w:pPr>
    </w:p>
    <w:p w:rsidR="006B2A3D" w:rsidRDefault="006B2A3D"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A04E8F" w:rsidRDefault="00A04E8F" w:rsidP="006B2A3D">
      <w:pPr>
        <w:spacing w:after="0" w:line="240" w:lineRule="auto"/>
        <w:rPr>
          <w:rFonts w:ascii="Arial" w:hAnsi="Arial" w:cs="Arial"/>
          <w:b/>
          <w:sz w:val="24"/>
          <w:szCs w:val="24"/>
        </w:rPr>
      </w:pPr>
    </w:p>
    <w:p w:rsidR="006B2A3D" w:rsidRDefault="006B2A3D" w:rsidP="006B2A3D">
      <w:pPr>
        <w:spacing w:after="0" w:line="240" w:lineRule="auto"/>
        <w:rPr>
          <w:rFonts w:ascii="Arial" w:hAnsi="Arial" w:cs="Arial"/>
          <w:b/>
          <w:sz w:val="24"/>
          <w:szCs w:val="24"/>
        </w:rPr>
      </w:pPr>
    </w:p>
    <w:p w:rsidR="004768B9" w:rsidRDefault="004768B9" w:rsidP="006B2A3D">
      <w:pPr>
        <w:spacing w:after="0" w:line="240" w:lineRule="auto"/>
        <w:rPr>
          <w:rFonts w:ascii="Arial" w:hAnsi="Arial" w:cs="Arial"/>
          <w:b/>
          <w:sz w:val="24"/>
          <w:szCs w:val="24"/>
        </w:rPr>
      </w:pPr>
    </w:p>
    <w:p w:rsidR="006B2A3D" w:rsidRPr="00A04E8F" w:rsidRDefault="006B2A3D" w:rsidP="006B2A3D">
      <w:pPr>
        <w:spacing w:after="0" w:line="240" w:lineRule="auto"/>
        <w:jc w:val="center"/>
        <w:rPr>
          <w:rFonts w:ascii="Arial" w:hAnsi="Arial" w:cs="Arial"/>
          <w:b/>
          <w:sz w:val="28"/>
          <w:szCs w:val="28"/>
        </w:rPr>
      </w:pPr>
      <w:r w:rsidRPr="00A04E8F">
        <w:rPr>
          <w:rFonts w:ascii="Arial" w:hAnsi="Arial" w:cs="Arial"/>
          <w:b/>
          <w:sz w:val="28"/>
          <w:szCs w:val="28"/>
        </w:rPr>
        <w:lastRenderedPageBreak/>
        <w:t xml:space="preserve">ÍNDICE </w:t>
      </w:r>
      <w:r w:rsidR="00A04E8F">
        <w:rPr>
          <w:rFonts w:ascii="Arial" w:hAnsi="Arial" w:cs="Arial"/>
          <w:b/>
          <w:sz w:val="28"/>
          <w:szCs w:val="28"/>
        </w:rPr>
        <w:t xml:space="preserve">DE </w:t>
      </w:r>
      <w:r w:rsidR="00A04E8F" w:rsidRPr="00A04E8F">
        <w:rPr>
          <w:rFonts w:ascii="Arial" w:hAnsi="Arial" w:cs="Arial"/>
          <w:b/>
          <w:sz w:val="28"/>
          <w:szCs w:val="28"/>
        </w:rPr>
        <w:t>ILUSTRACIONES</w:t>
      </w:r>
    </w:p>
    <w:p w:rsidR="00ED4D74" w:rsidRPr="00A04E8F" w:rsidRDefault="00ED4D74" w:rsidP="00E84265">
      <w:pPr>
        <w:spacing w:after="0" w:line="240" w:lineRule="auto"/>
        <w:jc w:val="center"/>
        <w:rPr>
          <w:rFonts w:ascii="Arial" w:hAnsi="Arial" w:cs="Arial"/>
          <w:b/>
          <w:sz w:val="24"/>
          <w:szCs w:val="24"/>
        </w:rPr>
      </w:pPr>
    </w:p>
    <w:p w:rsidR="00A04E8F" w:rsidRDefault="00A04E8F">
      <w:pPr>
        <w:pStyle w:val="Tabladeilustraciones"/>
        <w:tabs>
          <w:tab w:val="right" w:leader="dot" w:pos="8777"/>
        </w:tabs>
        <w:rPr>
          <w:rFonts w:ascii="Arial" w:hAnsi="Arial" w:cs="Arial"/>
          <w:b/>
          <w:sz w:val="24"/>
          <w:szCs w:val="24"/>
        </w:rPr>
      </w:pPr>
    </w:p>
    <w:p w:rsidR="006B2A3D" w:rsidRPr="00A04E8F" w:rsidRDefault="00EC2CBA"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r w:rsidRPr="00A04E8F">
        <w:rPr>
          <w:rFonts w:ascii="Arial" w:hAnsi="Arial" w:cs="Arial"/>
          <w:b/>
          <w:sz w:val="24"/>
          <w:szCs w:val="24"/>
        </w:rPr>
        <w:fldChar w:fldCharType="begin"/>
      </w:r>
      <w:r w:rsidR="006B2A3D" w:rsidRPr="00A04E8F">
        <w:rPr>
          <w:rFonts w:ascii="Arial" w:hAnsi="Arial" w:cs="Arial"/>
          <w:b/>
          <w:sz w:val="24"/>
          <w:szCs w:val="24"/>
        </w:rPr>
        <w:instrText xml:space="preserve"> TOC \h \z \c "Ilustración" </w:instrText>
      </w:r>
      <w:r w:rsidRPr="00A04E8F">
        <w:rPr>
          <w:rFonts w:ascii="Arial" w:hAnsi="Arial" w:cs="Arial"/>
          <w:b/>
          <w:sz w:val="24"/>
          <w:szCs w:val="24"/>
        </w:rPr>
        <w:fldChar w:fldCharType="separate"/>
      </w:r>
      <w:hyperlink r:id="rId11" w:anchor="_Toc423335493" w:history="1">
        <w:r w:rsidR="00A95152" w:rsidRPr="00A04E8F">
          <w:rPr>
            <w:rStyle w:val="Hipervnculo"/>
            <w:rFonts w:ascii="Arial" w:hAnsi="Arial" w:cs="Arial"/>
            <w:noProof/>
            <w:sz w:val="24"/>
            <w:szCs w:val="24"/>
          </w:rPr>
          <w:t>ilustración 1: prueba de colisión</w:t>
        </w:r>
        <w:r w:rsidR="00A95152" w:rsidRPr="00A04E8F">
          <w:rPr>
            <w:rFonts w:ascii="Arial" w:hAnsi="Arial" w:cs="Arial"/>
            <w:noProof/>
            <w:webHidden/>
            <w:sz w:val="24"/>
            <w:szCs w:val="24"/>
          </w:rPr>
          <w:tab/>
        </w:r>
        <w:r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_Toc423335493 \h </w:instrText>
        </w:r>
        <w:r w:rsidRPr="00A04E8F">
          <w:rPr>
            <w:rFonts w:ascii="Arial" w:hAnsi="Arial" w:cs="Arial"/>
            <w:noProof/>
            <w:webHidden/>
            <w:sz w:val="24"/>
            <w:szCs w:val="24"/>
          </w:rPr>
        </w:r>
        <w:r w:rsidRPr="00A04E8F">
          <w:rPr>
            <w:rFonts w:ascii="Arial" w:hAnsi="Arial" w:cs="Arial"/>
            <w:noProof/>
            <w:webHidden/>
            <w:sz w:val="24"/>
            <w:szCs w:val="24"/>
          </w:rPr>
          <w:fldChar w:fldCharType="separate"/>
        </w:r>
        <w:r w:rsidR="00A95152">
          <w:rPr>
            <w:rFonts w:ascii="Arial" w:hAnsi="Arial" w:cs="Arial"/>
            <w:noProof/>
            <w:webHidden/>
            <w:sz w:val="24"/>
            <w:szCs w:val="24"/>
          </w:rPr>
          <w:t>7</w:t>
        </w:r>
        <w:r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r:id="rId12" w:anchor="_Toc423335494" w:history="1">
        <w:r w:rsidR="00A95152" w:rsidRPr="00A04E8F">
          <w:rPr>
            <w:rStyle w:val="Hipervnculo"/>
            <w:rFonts w:ascii="Arial" w:hAnsi="Arial" w:cs="Arial"/>
            <w:noProof/>
            <w:sz w:val="24"/>
            <w:szCs w:val="24"/>
          </w:rPr>
          <w:t>ilustración 2: acción de la seguridad pasiva</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_Toc423335494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8</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r:id="rId13" w:anchor="_Toc423335495" w:history="1">
        <w:r w:rsidR="00A95152" w:rsidRPr="00A04E8F">
          <w:rPr>
            <w:rStyle w:val="Hipervnculo"/>
            <w:rFonts w:ascii="Arial" w:hAnsi="Arial" w:cs="Arial"/>
            <w:noProof/>
            <w:sz w:val="24"/>
            <w:szCs w:val="24"/>
          </w:rPr>
          <w:t>ilustración 3: evolución del automóvil</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_Toc423335495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11</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496" w:history="1">
        <w:r w:rsidR="00A95152" w:rsidRPr="00A04E8F">
          <w:rPr>
            <w:rStyle w:val="Hipervnculo"/>
            <w:rFonts w:ascii="Arial" w:hAnsi="Arial" w:cs="Arial"/>
            <w:noProof/>
            <w:sz w:val="24"/>
            <w:szCs w:val="24"/>
          </w:rPr>
          <w:t>ilustración 4: el cinturón de seguridad</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_Toc423335496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12</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497" w:history="1">
        <w:r w:rsidR="00A95152" w:rsidRPr="00A04E8F">
          <w:rPr>
            <w:rStyle w:val="Hipervnculo"/>
            <w:rFonts w:ascii="Arial" w:hAnsi="Arial" w:cs="Arial"/>
            <w:noProof/>
            <w:sz w:val="24"/>
            <w:szCs w:val="24"/>
          </w:rPr>
          <w:t>ilustración 5: mecanismos del cinturón de seguridad</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_Toc423335497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14</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498" w:history="1">
        <w:r w:rsidR="00A95152" w:rsidRPr="00A04E8F">
          <w:rPr>
            <w:rStyle w:val="Hipervnculo"/>
            <w:rFonts w:ascii="Arial" w:hAnsi="Arial" w:cs="Arial"/>
            <w:noProof/>
            <w:sz w:val="24"/>
            <w:szCs w:val="24"/>
          </w:rPr>
          <w:t>ilustración 6: sistema de sujeción del cinturón de seguridad de 3 puntos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_Toc423335498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16</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499" w:history="1">
        <w:r w:rsidR="00A95152" w:rsidRPr="00A04E8F">
          <w:rPr>
            <w:rStyle w:val="Hipervnculo"/>
            <w:rFonts w:ascii="Arial" w:hAnsi="Arial" w:cs="Arial"/>
            <w:noProof/>
            <w:sz w:val="24"/>
            <w:szCs w:val="24"/>
          </w:rPr>
          <w:t>ilustración 7: sistema de sujeción del cinturón de seguridad de 3 puntos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_Toc423335499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19</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0" w:history="1">
        <w:r w:rsidR="00A95152" w:rsidRPr="00A04E8F">
          <w:rPr>
            <w:rStyle w:val="Hipervnculo"/>
            <w:rFonts w:ascii="Arial" w:hAnsi="Arial" w:cs="Arial"/>
            <w:noProof/>
            <w:sz w:val="24"/>
            <w:szCs w:val="24"/>
          </w:rPr>
          <w:t>ilustración 8: apoyacabezas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_Toc423335500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21</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1" w:history="1">
        <w:r w:rsidR="00A95152" w:rsidRPr="00A04E8F">
          <w:rPr>
            <w:rStyle w:val="Hipervnculo"/>
            <w:rFonts w:ascii="Arial" w:hAnsi="Arial" w:cs="Arial"/>
            <w:noProof/>
            <w:sz w:val="24"/>
            <w:szCs w:val="24"/>
          </w:rPr>
          <w:t>ilustración 9: anclajes de asientos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_Toc423335501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23</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2" w:history="1">
        <w:r w:rsidR="00A95152" w:rsidRPr="00A04E8F">
          <w:rPr>
            <w:rStyle w:val="Hipervnculo"/>
            <w:rFonts w:ascii="Arial" w:hAnsi="Arial" w:cs="Arial"/>
            <w:noProof/>
            <w:sz w:val="24"/>
            <w:szCs w:val="24"/>
          </w:rPr>
          <w:t>ilustración 10: airbag</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_Toc423335502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24</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3" w:history="1">
        <w:r w:rsidR="00A95152" w:rsidRPr="00A04E8F">
          <w:rPr>
            <w:rStyle w:val="Hipervnculo"/>
            <w:rFonts w:ascii="Arial" w:hAnsi="Arial" w:cs="Arial"/>
            <w:noProof/>
            <w:sz w:val="24"/>
            <w:szCs w:val="24"/>
          </w:rPr>
          <w:t>ilustración 11: proceso de inflado del airbag</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_Toc423335503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25</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4" w:history="1">
        <w:r w:rsidR="00A95152" w:rsidRPr="00A04E8F">
          <w:rPr>
            <w:rStyle w:val="Hipervnculo"/>
            <w:rFonts w:ascii="Arial" w:hAnsi="Arial" w:cs="Arial"/>
            <w:noProof/>
            <w:sz w:val="24"/>
            <w:szCs w:val="24"/>
          </w:rPr>
          <w:t>ilustración 12: carrocería monocasco de audi</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_Toc423335504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26</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5" w:history="1">
        <w:r w:rsidR="00A95152" w:rsidRPr="00A04E8F">
          <w:rPr>
            <w:rStyle w:val="Hipervnculo"/>
            <w:rFonts w:ascii="Arial" w:hAnsi="Arial" w:cs="Arial"/>
            <w:noProof/>
            <w:sz w:val="24"/>
            <w:szCs w:val="24"/>
          </w:rPr>
          <w:t>ilustración 13: sistemas de seguridad en la carrocería</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_Toc423335505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27</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6" w:history="1">
        <w:r w:rsidR="00A95152" w:rsidRPr="00A04E8F">
          <w:rPr>
            <w:rStyle w:val="Hipervnculo"/>
            <w:rFonts w:ascii="Arial" w:hAnsi="Arial" w:cs="Arial"/>
            <w:noProof/>
            <w:sz w:val="24"/>
            <w:szCs w:val="24"/>
          </w:rPr>
          <w:t>ilustración 14: parabrisas laminado</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_Toc423335506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28</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7" w:history="1">
        <w:r w:rsidR="00A95152" w:rsidRPr="00A04E8F">
          <w:rPr>
            <w:rStyle w:val="Hipervnculo"/>
            <w:rFonts w:ascii="Arial" w:hAnsi="Arial" w:cs="Arial"/>
            <w:noProof/>
            <w:sz w:val="24"/>
            <w:szCs w:val="24"/>
          </w:rPr>
          <w:t>ilustración 15: parabrisas laminado luego de accidente de tránsito</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_Toc423335507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29</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8" w:history="1">
        <w:r w:rsidR="00A95152" w:rsidRPr="00A04E8F">
          <w:rPr>
            <w:rStyle w:val="Hipervnculo"/>
            <w:rFonts w:ascii="Arial" w:hAnsi="Arial" w:cs="Arial"/>
            <w:noProof/>
            <w:sz w:val="24"/>
            <w:szCs w:val="24"/>
          </w:rPr>
          <w:t>ilustración 16: camioneta chevrolet d-max</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_Toc423335508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44</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09" w:history="1">
        <w:r w:rsidR="00A95152" w:rsidRPr="00A04E8F">
          <w:rPr>
            <w:rStyle w:val="Hipervnculo"/>
            <w:rFonts w:ascii="Arial" w:hAnsi="Arial" w:cs="Arial"/>
            <w:noProof/>
            <w:sz w:val="24"/>
            <w:szCs w:val="24"/>
          </w:rPr>
          <w:t>ilustración 17: jeep kía sportage</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_Toc423335509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46</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0" w:history="1">
        <w:r w:rsidR="00A95152" w:rsidRPr="00A04E8F">
          <w:rPr>
            <w:rStyle w:val="Hipervnculo"/>
            <w:rFonts w:ascii="Arial" w:hAnsi="Arial" w:cs="Arial"/>
            <w:noProof/>
            <w:sz w:val="24"/>
            <w:szCs w:val="24"/>
          </w:rPr>
          <w:t>ilustración 18: automóvil kía ceratos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_Toc423335510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48</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1" w:history="1">
        <w:r w:rsidR="00A95152" w:rsidRPr="00A04E8F">
          <w:rPr>
            <w:rStyle w:val="Hipervnculo"/>
            <w:rFonts w:ascii="Arial" w:hAnsi="Arial" w:cs="Arial"/>
            <w:noProof/>
            <w:sz w:val="24"/>
            <w:szCs w:val="24"/>
          </w:rPr>
          <w:t>ilustración 19: pregunta 1</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_Toc423335511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62</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2" w:history="1">
        <w:r w:rsidR="00A95152" w:rsidRPr="00A04E8F">
          <w:rPr>
            <w:rStyle w:val="Hipervnculo"/>
            <w:rFonts w:ascii="Arial" w:hAnsi="Arial" w:cs="Arial"/>
            <w:noProof/>
            <w:sz w:val="24"/>
            <w:szCs w:val="24"/>
          </w:rPr>
          <w:t>ilustración 20: pregunta 2</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_Toc423335512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63</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3" w:history="1">
        <w:r w:rsidR="00A95152" w:rsidRPr="00A04E8F">
          <w:rPr>
            <w:rStyle w:val="Hipervnculo"/>
            <w:rFonts w:ascii="Arial" w:hAnsi="Arial" w:cs="Arial"/>
            <w:noProof/>
            <w:sz w:val="24"/>
            <w:szCs w:val="24"/>
          </w:rPr>
          <w:t>ilustración 21: pregunta 3</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_Toc423335513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65</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4" w:history="1">
        <w:r w:rsidR="00A95152" w:rsidRPr="00A04E8F">
          <w:rPr>
            <w:rStyle w:val="Hipervnculo"/>
            <w:rFonts w:ascii="Arial" w:hAnsi="Arial" w:cs="Arial"/>
            <w:noProof/>
            <w:sz w:val="24"/>
            <w:szCs w:val="24"/>
          </w:rPr>
          <w:t>ilustración 22: pregunta 4</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_Toc423335514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67</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5" w:history="1">
        <w:r w:rsidR="00A95152" w:rsidRPr="00A04E8F">
          <w:rPr>
            <w:rStyle w:val="Hipervnculo"/>
            <w:rFonts w:ascii="Arial" w:hAnsi="Arial" w:cs="Arial"/>
            <w:noProof/>
            <w:sz w:val="24"/>
            <w:szCs w:val="24"/>
          </w:rPr>
          <w:t>ilustración 23: pregunta 5</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_Toc423335515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69</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6" w:history="1">
        <w:r w:rsidR="00A95152" w:rsidRPr="00A04E8F">
          <w:rPr>
            <w:rStyle w:val="Hipervnculo"/>
            <w:rFonts w:ascii="Arial" w:hAnsi="Arial" w:cs="Arial"/>
            <w:noProof/>
            <w:sz w:val="24"/>
            <w:szCs w:val="24"/>
          </w:rPr>
          <w:t>ilustración 24: pregunta 6</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_Toc423335516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71</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7" w:history="1">
        <w:r w:rsidR="00A95152" w:rsidRPr="00A04E8F">
          <w:rPr>
            <w:rStyle w:val="Hipervnculo"/>
            <w:rFonts w:ascii="Arial" w:hAnsi="Arial" w:cs="Arial"/>
            <w:noProof/>
            <w:sz w:val="24"/>
            <w:szCs w:val="24"/>
          </w:rPr>
          <w:t>ilustración 25: cinturón de seguridad</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_Toc423335517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74</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8" w:history="1">
        <w:r w:rsidR="00A95152" w:rsidRPr="00A04E8F">
          <w:rPr>
            <w:rStyle w:val="Hipervnculo"/>
            <w:rFonts w:ascii="Arial" w:hAnsi="Arial" w:cs="Arial"/>
            <w:noProof/>
            <w:sz w:val="24"/>
            <w:szCs w:val="24"/>
          </w:rPr>
          <w:t>ilustración 26: asientos ergonómicos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_Toc423335518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74</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19" w:history="1">
        <w:r w:rsidR="00A95152" w:rsidRPr="00A04E8F">
          <w:rPr>
            <w:rStyle w:val="Hipervnculo"/>
            <w:rFonts w:ascii="Arial" w:hAnsi="Arial" w:cs="Arial"/>
            <w:noProof/>
            <w:sz w:val="24"/>
            <w:szCs w:val="24"/>
          </w:rPr>
          <w:t>ilustración 27: parabrisas con protección laminado</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_Toc423335519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75</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20" w:history="1">
        <w:r w:rsidR="00A95152" w:rsidRPr="00A04E8F">
          <w:rPr>
            <w:rStyle w:val="Hipervnculo"/>
            <w:rFonts w:ascii="Arial" w:hAnsi="Arial" w:cs="Arial"/>
            <w:noProof/>
            <w:sz w:val="24"/>
            <w:szCs w:val="24"/>
          </w:rPr>
          <w:t>ilustración 28: airbag</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_Toc423335520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75</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21" w:history="1">
        <w:r w:rsidR="00A95152" w:rsidRPr="00A04E8F">
          <w:rPr>
            <w:rStyle w:val="Hipervnculo"/>
            <w:rFonts w:ascii="Arial" w:hAnsi="Arial" w:cs="Arial"/>
            <w:noProof/>
            <w:sz w:val="24"/>
            <w:szCs w:val="24"/>
          </w:rPr>
          <w:t>ilustración 29: apoyacabezas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_Toc423335521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76</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22" w:history="1">
        <w:r w:rsidR="00A95152" w:rsidRPr="00A04E8F">
          <w:rPr>
            <w:rStyle w:val="Hipervnculo"/>
            <w:rFonts w:ascii="Arial" w:hAnsi="Arial" w:cs="Arial"/>
            <w:noProof/>
            <w:sz w:val="24"/>
            <w:szCs w:val="24"/>
          </w:rPr>
          <w:t>ilustración 30: anclaje de asientos</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_Toc423335522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76</w:t>
        </w:r>
        <w:r w:rsidR="00EC2CBA" w:rsidRPr="00A04E8F">
          <w:rPr>
            <w:rFonts w:ascii="Arial" w:hAnsi="Arial" w:cs="Arial"/>
            <w:noProof/>
            <w:webHidden/>
            <w:sz w:val="24"/>
            <w:szCs w:val="24"/>
          </w:rPr>
          <w:fldChar w:fldCharType="end"/>
        </w:r>
      </w:hyperlink>
    </w:p>
    <w:p w:rsidR="006B2A3D"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523" w:history="1">
        <w:r w:rsidR="00A95152" w:rsidRPr="00A04E8F">
          <w:rPr>
            <w:rStyle w:val="Hipervnculo"/>
            <w:rFonts w:ascii="Arial" w:hAnsi="Arial" w:cs="Arial"/>
            <w:noProof/>
            <w:sz w:val="24"/>
            <w:szCs w:val="24"/>
          </w:rPr>
          <w:t>ilustración 31: estructuras reforzadas de la carrocería</w:t>
        </w:r>
        <w:r w:rsidR="00A95152"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6B2A3D" w:rsidRPr="00A04E8F">
          <w:rPr>
            <w:rFonts w:ascii="Arial" w:hAnsi="Arial" w:cs="Arial"/>
            <w:noProof/>
            <w:webHidden/>
            <w:sz w:val="24"/>
            <w:szCs w:val="24"/>
          </w:rPr>
          <w:instrText xml:space="preserve"> PAGEREF _Toc423335523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77</w:t>
        </w:r>
        <w:r w:rsidR="00EC2CBA" w:rsidRPr="00A04E8F">
          <w:rPr>
            <w:rFonts w:ascii="Arial" w:hAnsi="Arial" w:cs="Arial"/>
            <w:noProof/>
            <w:webHidden/>
            <w:sz w:val="24"/>
            <w:szCs w:val="24"/>
          </w:rPr>
          <w:fldChar w:fldCharType="end"/>
        </w:r>
      </w:hyperlink>
    </w:p>
    <w:p w:rsidR="00A04E8F" w:rsidRDefault="00EC2CBA" w:rsidP="00A04E8F">
      <w:pPr>
        <w:spacing w:after="0" w:line="240" w:lineRule="auto"/>
        <w:jc w:val="center"/>
        <w:rPr>
          <w:rFonts w:ascii="Arial" w:hAnsi="Arial" w:cs="Arial"/>
          <w:b/>
          <w:sz w:val="28"/>
          <w:szCs w:val="28"/>
        </w:rPr>
      </w:pPr>
      <w:r w:rsidRPr="00A04E8F">
        <w:rPr>
          <w:rFonts w:ascii="Arial" w:hAnsi="Arial" w:cs="Arial"/>
          <w:b/>
          <w:sz w:val="24"/>
          <w:szCs w:val="24"/>
        </w:rPr>
        <w:lastRenderedPageBreak/>
        <w:fldChar w:fldCharType="end"/>
      </w:r>
      <w:r w:rsidR="00A04E8F" w:rsidRPr="00A04E8F">
        <w:rPr>
          <w:rFonts w:ascii="Arial" w:hAnsi="Arial" w:cs="Arial"/>
          <w:b/>
          <w:sz w:val="28"/>
          <w:szCs w:val="28"/>
        </w:rPr>
        <w:t xml:space="preserve">ÍNDICE </w:t>
      </w:r>
      <w:r w:rsidR="00A04E8F">
        <w:rPr>
          <w:rFonts w:ascii="Arial" w:hAnsi="Arial" w:cs="Arial"/>
          <w:b/>
          <w:sz w:val="28"/>
          <w:szCs w:val="28"/>
        </w:rPr>
        <w:t>DE TABLAS</w:t>
      </w:r>
    </w:p>
    <w:p w:rsidR="00A04E8F" w:rsidRPr="00A04E8F" w:rsidRDefault="00A04E8F" w:rsidP="00A04E8F">
      <w:pPr>
        <w:spacing w:after="0" w:line="240" w:lineRule="auto"/>
        <w:jc w:val="center"/>
        <w:rPr>
          <w:rFonts w:ascii="Arial" w:hAnsi="Arial" w:cs="Arial"/>
          <w:b/>
          <w:sz w:val="28"/>
          <w:szCs w:val="28"/>
        </w:rPr>
      </w:pPr>
    </w:p>
    <w:p w:rsidR="00ED4D74" w:rsidRDefault="00ED4D74" w:rsidP="00A04E8F">
      <w:pPr>
        <w:spacing w:after="0" w:line="360" w:lineRule="auto"/>
        <w:jc w:val="center"/>
        <w:rPr>
          <w:rFonts w:ascii="Arial" w:hAnsi="Arial" w:cs="Arial"/>
          <w:b/>
          <w:sz w:val="24"/>
          <w:szCs w:val="24"/>
        </w:rPr>
      </w:pPr>
    </w:p>
    <w:p w:rsidR="00A04E8F" w:rsidRPr="00A04E8F" w:rsidRDefault="00EC2CBA"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r>
        <w:rPr>
          <w:rFonts w:ascii="Arial" w:hAnsi="Arial" w:cs="Arial"/>
          <w:b/>
          <w:sz w:val="24"/>
          <w:szCs w:val="24"/>
        </w:rPr>
        <w:fldChar w:fldCharType="begin"/>
      </w:r>
      <w:r w:rsidR="00A04E8F">
        <w:rPr>
          <w:rFonts w:ascii="Arial" w:hAnsi="Arial" w:cs="Arial"/>
          <w:b/>
          <w:sz w:val="24"/>
          <w:szCs w:val="24"/>
        </w:rPr>
        <w:instrText xml:space="preserve"> TOC \h \z \c "Tabla" </w:instrText>
      </w:r>
      <w:r>
        <w:rPr>
          <w:rFonts w:ascii="Arial" w:hAnsi="Arial" w:cs="Arial"/>
          <w:b/>
          <w:sz w:val="24"/>
          <w:szCs w:val="24"/>
        </w:rPr>
        <w:fldChar w:fldCharType="separate"/>
      </w:r>
      <w:hyperlink w:anchor="_Toc423335767" w:history="1">
        <w:r w:rsidR="00A04E8F" w:rsidRPr="00A04E8F">
          <w:rPr>
            <w:rStyle w:val="Hipervnculo"/>
            <w:rFonts w:ascii="Arial" w:hAnsi="Arial" w:cs="Arial"/>
            <w:noProof/>
            <w:sz w:val="24"/>
            <w:szCs w:val="24"/>
          </w:rPr>
          <w:t>Tabla 1: Parque automotor de la Policía Nacional del Ecuador</w:t>
        </w:r>
        <w:r w:rsidR="00A04E8F" w:rsidRPr="00A04E8F">
          <w:rPr>
            <w:rFonts w:ascii="Arial" w:hAnsi="Arial" w:cs="Arial"/>
            <w:noProof/>
            <w:webHidden/>
            <w:sz w:val="24"/>
            <w:szCs w:val="24"/>
          </w:rPr>
          <w:tab/>
        </w:r>
        <w:r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_Toc423335767 \h </w:instrText>
        </w:r>
        <w:r w:rsidRPr="00A04E8F">
          <w:rPr>
            <w:rFonts w:ascii="Arial" w:hAnsi="Arial" w:cs="Arial"/>
            <w:noProof/>
            <w:webHidden/>
            <w:sz w:val="24"/>
            <w:szCs w:val="24"/>
          </w:rPr>
        </w:r>
        <w:r w:rsidRPr="00A04E8F">
          <w:rPr>
            <w:rFonts w:ascii="Arial" w:hAnsi="Arial" w:cs="Arial"/>
            <w:noProof/>
            <w:webHidden/>
            <w:sz w:val="24"/>
            <w:szCs w:val="24"/>
          </w:rPr>
          <w:fldChar w:fldCharType="separate"/>
        </w:r>
        <w:r w:rsidR="00A95152">
          <w:rPr>
            <w:rFonts w:ascii="Arial" w:hAnsi="Arial" w:cs="Arial"/>
            <w:noProof/>
            <w:webHidden/>
            <w:sz w:val="24"/>
            <w:szCs w:val="24"/>
          </w:rPr>
          <w:t>42</w:t>
        </w:r>
        <w:r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68" w:history="1">
        <w:r w:rsidR="00A04E8F" w:rsidRPr="00A04E8F">
          <w:rPr>
            <w:rStyle w:val="Hipervnculo"/>
            <w:rFonts w:ascii="Arial" w:hAnsi="Arial" w:cs="Arial"/>
            <w:noProof/>
            <w:sz w:val="24"/>
            <w:szCs w:val="24"/>
          </w:rPr>
          <w:t>Tabla 2: Principales automotores que componen el parque automotor</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_Toc423335768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43</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69" w:history="1">
        <w:r w:rsidR="00A04E8F" w:rsidRPr="00A04E8F">
          <w:rPr>
            <w:rStyle w:val="Hipervnculo"/>
            <w:rFonts w:ascii="Arial" w:hAnsi="Arial" w:cs="Arial"/>
            <w:noProof/>
            <w:sz w:val="24"/>
            <w:szCs w:val="24"/>
          </w:rPr>
          <w:t>Tabla 3: Elementos de seguridad pasiva de la camioneta Chevrolet D-MAX</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_Toc423335769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44</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0" w:history="1">
        <w:r w:rsidR="00A04E8F" w:rsidRPr="00A04E8F">
          <w:rPr>
            <w:rStyle w:val="Hipervnculo"/>
            <w:rFonts w:ascii="Arial" w:hAnsi="Arial" w:cs="Arial"/>
            <w:noProof/>
            <w:sz w:val="24"/>
            <w:szCs w:val="24"/>
          </w:rPr>
          <w:t>Tabla 4: Elementos de seguridad pasiva del Jeep Kía Sportage</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_Toc423335770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45</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1" w:history="1">
        <w:r w:rsidR="00A04E8F" w:rsidRPr="00A04E8F">
          <w:rPr>
            <w:rStyle w:val="Hipervnculo"/>
            <w:rFonts w:ascii="Arial" w:hAnsi="Arial" w:cs="Arial"/>
            <w:noProof/>
            <w:sz w:val="24"/>
            <w:szCs w:val="24"/>
          </w:rPr>
          <w:t>Tabla 5: Elementos de seguridad pasiva del Automóvil Kía Ceratos</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_Toc423335771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47</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2" w:history="1">
        <w:r w:rsidR="00A04E8F" w:rsidRPr="00A04E8F">
          <w:rPr>
            <w:rStyle w:val="Hipervnculo"/>
            <w:rFonts w:ascii="Arial" w:hAnsi="Arial" w:cs="Arial"/>
            <w:noProof/>
            <w:sz w:val="24"/>
            <w:szCs w:val="24"/>
          </w:rPr>
          <w:t>Tabla 6: Cuestionario de preguntas de encuesta descriptiva</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_Toc423335772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60</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3" w:history="1">
        <w:r w:rsidR="00A04E8F" w:rsidRPr="00A04E8F">
          <w:rPr>
            <w:rStyle w:val="Hipervnculo"/>
            <w:rFonts w:ascii="Arial" w:hAnsi="Arial" w:cs="Arial"/>
            <w:noProof/>
            <w:sz w:val="24"/>
            <w:szCs w:val="24"/>
          </w:rPr>
          <w:t>Tabla 7: Pregunta 1</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_Toc423335773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61</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4" w:history="1">
        <w:r w:rsidR="00A04E8F" w:rsidRPr="00A04E8F">
          <w:rPr>
            <w:rStyle w:val="Hipervnculo"/>
            <w:rFonts w:ascii="Arial" w:hAnsi="Arial" w:cs="Arial"/>
            <w:noProof/>
            <w:sz w:val="24"/>
            <w:szCs w:val="24"/>
          </w:rPr>
          <w:t>Tabla 8: Pregunta 2</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_Toc423335774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63</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5" w:history="1">
        <w:r w:rsidR="00A04E8F" w:rsidRPr="00A04E8F">
          <w:rPr>
            <w:rStyle w:val="Hipervnculo"/>
            <w:rFonts w:ascii="Arial" w:hAnsi="Arial" w:cs="Arial"/>
            <w:noProof/>
            <w:sz w:val="24"/>
            <w:szCs w:val="24"/>
          </w:rPr>
          <w:t>Tabla 9: Pregunta 3</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_Toc423335775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65</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6" w:history="1">
        <w:r w:rsidR="00A04E8F" w:rsidRPr="00A04E8F">
          <w:rPr>
            <w:rStyle w:val="Hipervnculo"/>
            <w:rFonts w:ascii="Arial" w:hAnsi="Arial" w:cs="Arial"/>
            <w:noProof/>
            <w:sz w:val="24"/>
            <w:szCs w:val="24"/>
          </w:rPr>
          <w:t>Tabla 10: Pregunta 4</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_Toc423335776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67</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7" w:history="1">
        <w:r w:rsidR="00A04E8F" w:rsidRPr="00A04E8F">
          <w:rPr>
            <w:rStyle w:val="Hipervnculo"/>
            <w:rFonts w:ascii="Arial" w:hAnsi="Arial" w:cs="Arial"/>
            <w:noProof/>
            <w:sz w:val="24"/>
            <w:szCs w:val="24"/>
          </w:rPr>
          <w:t>Tabla 11: Pregunta 5</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_Toc423335777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69</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8" w:history="1">
        <w:r w:rsidR="00A04E8F" w:rsidRPr="00A04E8F">
          <w:rPr>
            <w:rStyle w:val="Hipervnculo"/>
            <w:rFonts w:ascii="Arial" w:hAnsi="Arial" w:cs="Arial"/>
            <w:noProof/>
            <w:sz w:val="24"/>
            <w:szCs w:val="24"/>
          </w:rPr>
          <w:t>Tabla 12: Pregunta 6</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_Toc423335778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71</w:t>
        </w:r>
        <w:r w:rsidR="00EC2CBA" w:rsidRPr="00A04E8F">
          <w:rPr>
            <w:rFonts w:ascii="Arial" w:hAnsi="Arial" w:cs="Arial"/>
            <w:noProof/>
            <w:webHidden/>
            <w:sz w:val="24"/>
            <w:szCs w:val="24"/>
          </w:rPr>
          <w:fldChar w:fldCharType="end"/>
        </w:r>
      </w:hyperlink>
    </w:p>
    <w:p w:rsidR="00A04E8F" w:rsidRPr="00A04E8F" w:rsidRDefault="006E49AE" w:rsidP="00A04E8F">
      <w:pPr>
        <w:pStyle w:val="Tabladeilustraciones"/>
        <w:tabs>
          <w:tab w:val="right" w:leader="dot" w:pos="8777"/>
        </w:tabs>
        <w:spacing w:line="360" w:lineRule="auto"/>
        <w:rPr>
          <w:rFonts w:ascii="Arial" w:eastAsiaTheme="minorEastAsia" w:hAnsi="Arial" w:cs="Arial"/>
          <w:smallCaps w:val="0"/>
          <w:noProof/>
          <w:sz w:val="24"/>
          <w:szCs w:val="24"/>
          <w:lang w:eastAsia="es-EC"/>
        </w:rPr>
      </w:pPr>
      <w:hyperlink w:anchor="_Toc423335779" w:history="1">
        <w:r w:rsidR="00A04E8F" w:rsidRPr="00A04E8F">
          <w:rPr>
            <w:rStyle w:val="Hipervnculo"/>
            <w:rFonts w:ascii="Arial" w:hAnsi="Arial" w:cs="Arial"/>
            <w:noProof/>
            <w:sz w:val="24"/>
            <w:szCs w:val="24"/>
          </w:rPr>
          <w:t>Tabla 13: Pregunta 7</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_Toc423335779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73</w:t>
        </w:r>
        <w:r w:rsidR="00EC2CBA" w:rsidRPr="00A04E8F">
          <w:rPr>
            <w:rFonts w:ascii="Arial" w:hAnsi="Arial" w:cs="Arial"/>
            <w:noProof/>
            <w:webHidden/>
            <w:sz w:val="24"/>
            <w:szCs w:val="24"/>
          </w:rPr>
          <w:fldChar w:fldCharType="end"/>
        </w:r>
      </w:hyperlink>
    </w:p>
    <w:p w:rsidR="00A04E8F" w:rsidRDefault="006E49AE" w:rsidP="00A04E8F">
      <w:pPr>
        <w:pStyle w:val="Tabladeilustraciones"/>
        <w:tabs>
          <w:tab w:val="right" w:leader="dot" w:pos="8777"/>
        </w:tabs>
        <w:spacing w:line="360" w:lineRule="auto"/>
        <w:rPr>
          <w:rFonts w:eastAsiaTheme="minorEastAsia" w:cstheme="minorBidi"/>
          <w:smallCaps w:val="0"/>
          <w:noProof/>
          <w:sz w:val="22"/>
          <w:szCs w:val="22"/>
          <w:lang w:eastAsia="es-EC"/>
        </w:rPr>
      </w:pPr>
      <w:hyperlink w:anchor="_Toc423335780" w:history="1">
        <w:r w:rsidR="00A04E8F" w:rsidRPr="00A04E8F">
          <w:rPr>
            <w:rStyle w:val="Hipervnculo"/>
            <w:rFonts w:ascii="Arial" w:hAnsi="Arial" w:cs="Arial"/>
            <w:noProof/>
            <w:sz w:val="24"/>
            <w:szCs w:val="24"/>
          </w:rPr>
          <w:t>Tabla 14: presupuesto de la propuesta</w:t>
        </w:r>
        <w:r w:rsidR="00A04E8F" w:rsidRPr="00A04E8F">
          <w:rPr>
            <w:rFonts w:ascii="Arial" w:hAnsi="Arial" w:cs="Arial"/>
            <w:noProof/>
            <w:webHidden/>
            <w:sz w:val="24"/>
            <w:szCs w:val="24"/>
          </w:rPr>
          <w:tab/>
        </w:r>
        <w:r w:rsidR="00EC2CBA" w:rsidRPr="00A04E8F">
          <w:rPr>
            <w:rFonts w:ascii="Arial" w:hAnsi="Arial" w:cs="Arial"/>
            <w:noProof/>
            <w:webHidden/>
            <w:sz w:val="24"/>
            <w:szCs w:val="24"/>
          </w:rPr>
          <w:fldChar w:fldCharType="begin"/>
        </w:r>
        <w:r w:rsidR="00A04E8F" w:rsidRPr="00A04E8F">
          <w:rPr>
            <w:rFonts w:ascii="Arial" w:hAnsi="Arial" w:cs="Arial"/>
            <w:noProof/>
            <w:webHidden/>
            <w:sz w:val="24"/>
            <w:szCs w:val="24"/>
          </w:rPr>
          <w:instrText xml:space="preserve"> PAGEREF _Toc423335780 \h </w:instrText>
        </w:r>
        <w:r w:rsidR="00EC2CBA" w:rsidRPr="00A04E8F">
          <w:rPr>
            <w:rFonts w:ascii="Arial" w:hAnsi="Arial" w:cs="Arial"/>
            <w:noProof/>
            <w:webHidden/>
            <w:sz w:val="24"/>
            <w:szCs w:val="24"/>
          </w:rPr>
        </w:r>
        <w:r w:rsidR="00EC2CBA" w:rsidRPr="00A04E8F">
          <w:rPr>
            <w:rFonts w:ascii="Arial" w:hAnsi="Arial" w:cs="Arial"/>
            <w:noProof/>
            <w:webHidden/>
            <w:sz w:val="24"/>
            <w:szCs w:val="24"/>
          </w:rPr>
          <w:fldChar w:fldCharType="separate"/>
        </w:r>
        <w:r w:rsidR="00A95152">
          <w:rPr>
            <w:rFonts w:ascii="Arial" w:hAnsi="Arial" w:cs="Arial"/>
            <w:noProof/>
            <w:webHidden/>
            <w:sz w:val="24"/>
            <w:szCs w:val="24"/>
          </w:rPr>
          <w:t>87</w:t>
        </w:r>
        <w:r w:rsidR="00EC2CBA" w:rsidRPr="00A04E8F">
          <w:rPr>
            <w:rFonts w:ascii="Arial" w:hAnsi="Arial" w:cs="Arial"/>
            <w:noProof/>
            <w:webHidden/>
            <w:sz w:val="24"/>
            <w:szCs w:val="24"/>
          </w:rPr>
          <w:fldChar w:fldCharType="end"/>
        </w:r>
      </w:hyperlink>
    </w:p>
    <w:p w:rsidR="00ED4D74" w:rsidRDefault="00EC2CBA" w:rsidP="00E84265">
      <w:pPr>
        <w:spacing w:after="0" w:line="240" w:lineRule="auto"/>
        <w:jc w:val="center"/>
        <w:rPr>
          <w:rFonts w:ascii="Arial" w:hAnsi="Arial" w:cs="Arial"/>
          <w:b/>
          <w:sz w:val="24"/>
          <w:szCs w:val="24"/>
        </w:rPr>
      </w:pPr>
      <w:r>
        <w:rPr>
          <w:rFonts w:ascii="Arial" w:hAnsi="Arial" w:cs="Arial"/>
          <w:b/>
          <w:sz w:val="24"/>
          <w:szCs w:val="24"/>
        </w:rPr>
        <w:fldChar w:fldCharType="end"/>
      </w: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A04E8F" w:rsidRDefault="00A04E8F" w:rsidP="00E84265">
      <w:pPr>
        <w:spacing w:after="0" w:line="240" w:lineRule="auto"/>
        <w:jc w:val="center"/>
        <w:rPr>
          <w:rFonts w:ascii="Arial" w:hAnsi="Arial" w:cs="Arial"/>
          <w:b/>
          <w:sz w:val="24"/>
          <w:szCs w:val="24"/>
        </w:rPr>
      </w:pPr>
    </w:p>
    <w:p w:rsidR="00A04E8F" w:rsidRDefault="00A04E8F" w:rsidP="00E84265">
      <w:pPr>
        <w:spacing w:after="0" w:line="240" w:lineRule="auto"/>
        <w:jc w:val="center"/>
        <w:rPr>
          <w:rFonts w:ascii="Arial" w:hAnsi="Arial" w:cs="Arial"/>
          <w:b/>
          <w:sz w:val="24"/>
          <w:szCs w:val="24"/>
        </w:rPr>
      </w:pPr>
    </w:p>
    <w:p w:rsidR="00A04E8F" w:rsidRDefault="00A04E8F" w:rsidP="00E84265">
      <w:pPr>
        <w:spacing w:after="0" w:line="240" w:lineRule="auto"/>
        <w:jc w:val="center"/>
        <w:rPr>
          <w:rFonts w:ascii="Arial" w:hAnsi="Arial" w:cs="Arial"/>
          <w:b/>
          <w:sz w:val="24"/>
          <w:szCs w:val="24"/>
        </w:rPr>
      </w:pPr>
    </w:p>
    <w:p w:rsidR="00A04E8F" w:rsidRDefault="00A04E8F" w:rsidP="00E84265">
      <w:pPr>
        <w:spacing w:after="0" w:line="240" w:lineRule="auto"/>
        <w:jc w:val="center"/>
        <w:rPr>
          <w:rFonts w:ascii="Arial" w:hAnsi="Arial" w:cs="Arial"/>
          <w:b/>
          <w:sz w:val="24"/>
          <w:szCs w:val="24"/>
        </w:rPr>
      </w:pPr>
    </w:p>
    <w:p w:rsidR="00A04E8F" w:rsidRDefault="00A04E8F" w:rsidP="00E84265">
      <w:pPr>
        <w:spacing w:after="0" w:line="240" w:lineRule="auto"/>
        <w:jc w:val="center"/>
        <w:rPr>
          <w:rFonts w:ascii="Arial" w:hAnsi="Arial" w:cs="Arial"/>
          <w:b/>
          <w:sz w:val="24"/>
          <w:szCs w:val="24"/>
        </w:rPr>
      </w:pPr>
    </w:p>
    <w:p w:rsidR="00A04E8F" w:rsidRDefault="00A04E8F" w:rsidP="00E84265">
      <w:pPr>
        <w:spacing w:after="0" w:line="240" w:lineRule="auto"/>
        <w:jc w:val="center"/>
        <w:rPr>
          <w:rFonts w:ascii="Arial" w:hAnsi="Arial" w:cs="Arial"/>
          <w:b/>
          <w:sz w:val="24"/>
          <w:szCs w:val="24"/>
        </w:rPr>
      </w:pPr>
    </w:p>
    <w:p w:rsidR="00A04E8F" w:rsidRDefault="00A04E8F" w:rsidP="00E84265">
      <w:pPr>
        <w:spacing w:after="0" w:line="240" w:lineRule="auto"/>
        <w:jc w:val="center"/>
        <w:rPr>
          <w:rFonts w:ascii="Arial" w:hAnsi="Arial" w:cs="Arial"/>
          <w:b/>
          <w:sz w:val="24"/>
          <w:szCs w:val="24"/>
        </w:rPr>
      </w:pPr>
    </w:p>
    <w:p w:rsidR="00ED4D74" w:rsidRDefault="00ED4D74" w:rsidP="00E84265">
      <w:pPr>
        <w:spacing w:after="0" w:line="240" w:lineRule="auto"/>
        <w:jc w:val="center"/>
        <w:rPr>
          <w:rFonts w:ascii="Arial" w:hAnsi="Arial" w:cs="Arial"/>
          <w:b/>
          <w:sz w:val="24"/>
          <w:szCs w:val="24"/>
        </w:rPr>
      </w:pPr>
    </w:p>
    <w:p w:rsidR="00E84265" w:rsidRDefault="00E84265" w:rsidP="00E84265">
      <w:pPr>
        <w:spacing w:after="0" w:line="240" w:lineRule="auto"/>
        <w:jc w:val="center"/>
        <w:rPr>
          <w:rFonts w:ascii="Arial" w:hAnsi="Arial" w:cs="Arial"/>
          <w:b/>
          <w:sz w:val="24"/>
          <w:szCs w:val="24"/>
        </w:rPr>
      </w:pPr>
    </w:p>
    <w:p w:rsidR="00E84265" w:rsidRPr="00A04E8F" w:rsidRDefault="00302A1A" w:rsidP="00D4064B">
      <w:pPr>
        <w:pStyle w:val="Ttulo1"/>
        <w:ind w:left="0" w:firstLine="0"/>
        <w:jc w:val="center"/>
        <w:rPr>
          <w:rFonts w:ascii="Arial" w:hAnsi="Arial" w:cs="Arial"/>
        </w:rPr>
      </w:pPr>
      <w:bookmarkStart w:id="5" w:name="_Toc423330167"/>
      <w:r w:rsidRPr="00A04E8F">
        <w:rPr>
          <w:rFonts w:ascii="Arial" w:hAnsi="Arial" w:cs="Arial"/>
        </w:rPr>
        <w:lastRenderedPageBreak/>
        <w:t>ABSTRACT</w:t>
      </w:r>
      <w:bookmarkEnd w:id="5"/>
    </w:p>
    <w:p w:rsidR="00FF6758" w:rsidRPr="00A04E8F" w:rsidRDefault="00FF6758" w:rsidP="00E84265">
      <w:pPr>
        <w:spacing w:after="0" w:line="240" w:lineRule="auto"/>
        <w:jc w:val="center"/>
        <w:rPr>
          <w:rFonts w:ascii="Arial" w:hAnsi="Arial" w:cs="Arial"/>
          <w:b/>
          <w:sz w:val="24"/>
          <w:szCs w:val="24"/>
          <w:lang w:val="en-US"/>
        </w:rPr>
      </w:pPr>
    </w:p>
    <w:p w:rsidR="00FF6758" w:rsidRPr="00A04E8F" w:rsidRDefault="00FF6758" w:rsidP="00E84265">
      <w:pPr>
        <w:spacing w:after="0" w:line="240" w:lineRule="auto"/>
        <w:jc w:val="center"/>
        <w:rPr>
          <w:rFonts w:ascii="Arial" w:hAnsi="Arial" w:cs="Arial"/>
          <w:b/>
          <w:sz w:val="24"/>
          <w:szCs w:val="24"/>
          <w:lang w:val="en-US"/>
        </w:rPr>
      </w:pPr>
    </w:p>
    <w:p w:rsidR="002905A6" w:rsidRPr="002905A6" w:rsidRDefault="002905A6" w:rsidP="00641E86">
      <w:pPr>
        <w:spacing w:after="0" w:line="360" w:lineRule="auto"/>
        <w:jc w:val="both"/>
        <w:rPr>
          <w:rFonts w:ascii="Arial" w:hAnsi="Arial" w:cs="Arial"/>
          <w:sz w:val="24"/>
          <w:szCs w:val="24"/>
          <w:lang w:val="en-US"/>
        </w:rPr>
      </w:pPr>
      <w:r w:rsidRPr="002905A6">
        <w:rPr>
          <w:rFonts w:ascii="Arial" w:hAnsi="Arial" w:cs="Arial"/>
          <w:sz w:val="24"/>
          <w:szCs w:val="24"/>
          <w:lang w:val="en-US"/>
        </w:rPr>
        <w:t>The Superior National Police Technological Institute for the race Traffic Accident Research establishes as one of its investigative lines of traffic accidents. In this logic, the research in question focuses on the study of two main situations: first, the study of passive safety as one whose components act as a traffic accident or disaster is inevitable and there has been such so that their configuration and structure strictly limit serious injury for those involved in it; and second, the analysis of the passive safety components which have the main vehicles for police use.</w:t>
      </w:r>
    </w:p>
    <w:p w:rsidR="002905A6" w:rsidRPr="002905A6" w:rsidRDefault="002905A6" w:rsidP="002905A6">
      <w:pPr>
        <w:spacing w:after="0" w:line="360" w:lineRule="auto"/>
        <w:jc w:val="both"/>
        <w:rPr>
          <w:rFonts w:ascii="Arial" w:hAnsi="Arial" w:cs="Arial"/>
          <w:sz w:val="24"/>
          <w:szCs w:val="24"/>
          <w:lang w:val="en-US"/>
        </w:rPr>
      </w:pPr>
    </w:p>
    <w:p w:rsidR="002905A6" w:rsidRPr="002905A6" w:rsidRDefault="002905A6" w:rsidP="002905A6">
      <w:pPr>
        <w:spacing w:after="0" w:line="360" w:lineRule="auto"/>
        <w:jc w:val="both"/>
        <w:rPr>
          <w:rFonts w:ascii="Arial" w:hAnsi="Arial" w:cs="Arial"/>
          <w:sz w:val="24"/>
          <w:szCs w:val="24"/>
          <w:lang w:val="en-US"/>
        </w:rPr>
      </w:pPr>
      <w:r w:rsidRPr="002905A6">
        <w:rPr>
          <w:rFonts w:ascii="Arial" w:hAnsi="Arial" w:cs="Arial"/>
          <w:sz w:val="24"/>
          <w:szCs w:val="24"/>
          <w:lang w:val="en-US"/>
        </w:rPr>
        <w:t>The methodological-investigative procedure was put into effect in the District Police "delight" through the application of methods and techniques that allowed objectively obtain information to support this research. The main technique used was a questionnaire survey of descriptive lords appointed police officers as drivers of police units.</w:t>
      </w:r>
    </w:p>
    <w:p w:rsidR="002905A6" w:rsidRPr="002905A6" w:rsidRDefault="002905A6" w:rsidP="002905A6">
      <w:pPr>
        <w:spacing w:after="0" w:line="360" w:lineRule="auto"/>
        <w:jc w:val="both"/>
        <w:rPr>
          <w:rFonts w:ascii="Arial" w:hAnsi="Arial" w:cs="Arial"/>
          <w:sz w:val="24"/>
          <w:szCs w:val="24"/>
          <w:lang w:val="en-US"/>
        </w:rPr>
      </w:pPr>
    </w:p>
    <w:p w:rsidR="00302A1A" w:rsidRPr="002905A6" w:rsidRDefault="002905A6" w:rsidP="002905A6">
      <w:pPr>
        <w:spacing w:after="0" w:line="360" w:lineRule="auto"/>
        <w:jc w:val="both"/>
        <w:rPr>
          <w:rFonts w:ascii="Arial" w:hAnsi="Arial" w:cs="Arial"/>
          <w:sz w:val="24"/>
          <w:szCs w:val="24"/>
          <w:lang w:val="en-US"/>
        </w:rPr>
      </w:pPr>
      <w:r w:rsidRPr="002905A6">
        <w:rPr>
          <w:rFonts w:ascii="Arial" w:hAnsi="Arial" w:cs="Arial"/>
          <w:sz w:val="24"/>
          <w:szCs w:val="24"/>
          <w:lang w:val="en-US"/>
        </w:rPr>
        <w:t>Finally, from this study a draft manual for the proper use of passive safety of vehicles police use to reduce serious injuries and / or death to the occupants before the occurrence of a crash is designed transit.</w:t>
      </w: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302A1A" w:rsidRPr="002905A6" w:rsidRDefault="00302A1A" w:rsidP="00E84265">
      <w:pPr>
        <w:spacing w:after="0" w:line="240" w:lineRule="auto"/>
        <w:jc w:val="center"/>
        <w:rPr>
          <w:rFonts w:ascii="Arial" w:hAnsi="Arial" w:cs="Arial"/>
          <w:b/>
          <w:sz w:val="24"/>
          <w:szCs w:val="24"/>
          <w:lang w:val="en-US"/>
        </w:rPr>
      </w:pPr>
    </w:p>
    <w:p w:rsidR="00D36AAE" w:rsidRDefault="00D36AAE" w:rsidP="002905A6">
      <w:pPr>
        <w:pStyle w:val="Ttulo1"/>
        <w:ind w:left="0" w:firstLine="0"/>
        <w:rPr>
          <w:rFonts w:ascii="Arial" w:eastAsia="Calibri" w:hAnsi="Arial" w:cs="Arial"/>
          <w:bCs w:val="0"/>
          <w:kern w:val="0"/>
          <w:sz w:val="24"/>
          <w:szCs w:val="24"/>
        </w:rPr>
      </w:pPr>
    </w:p>
    <w:p w:rsidR="002905A6" w:rsidRDefault="002905A6" w:rsidP="002905A6">
      <w:pPr>
        <w:rPr>
          <w:lang w:val="en-US"/>
        </w:rPr>
      </w:pPr>
    </w:p>
    <w:p w:rsidR="002905A6" w:rsidRPr="002905A6" w:rsidRDefault="002905A6" w:rsidP="002905A6">
      <w:pPr>
        <w:rPr>
          <w:lang w:val="en-US"/>
        </w:rPr>
      </w:pPr>
    </w:p>
    <w:p w:rsidR="00302A1A" w:rsidRPr="00EB7901" w:rsidRDefault="00601833" w:rsidP="00175C87">
      <w:pPr>
        <w:pStyle w:val="Ttulo1"/>
        <w:jc w:val="center"/>
        <w:rPr>
          <w:rFonts w:ascii="Arial" w:hAnsi="Arial" w:cs="Arial"/>
          <w:lang w:val="es-EC"/>
        </w:rPr>
      </w:pPr>
      <w:bookmarkStart w:id="6" w:name="_Toc423330168"/>
      <w:r w:rsidRPr="00EB7901">
        <w:rPr>
          <w:rFonts w:ascii="Arial" w:hAnsi="Arial" w:cs="Arial"/>
          <w:lang w:val="es-EC"/>
        </w:rPr>
        <w:lastRenderedPageBreak/>
        <w:t>RESUMEN</w:t>
      </w:r>
      <w:bookmarkEnd w:id="6"/>
    </w:p>
    <w:p w:rsidR="00302A1A" w:rsidRDefault="00302A1A" w:rsidP="00302A1A">
      <w:pPr>
        <w:spacing w:after="0" w:line="240" w:lineRule="auto"/>
        <w:jc w:val="center"/>
        <w:rPr>
          <w:rFonts w:ascii="Arial" w:hAnsi="Arial" w:cs="Arial"/>
          <w:b/>
          <w:sz w:val="24"/>
          <w:szCs w:val="24"/>
        </w:rPr>
      </w:pPr>
    </w:p>
    <w:p w:rsidR="00302A1A" w:rsidRDefault="00302A1A" w:rsidP="00302A1A">
      <w:pPr>
        <w:spacing w:after="0" w:line="240" w:lineRule="auto"/>
        <w:jc w:val="center"/>
        <w:rPr>
          <w:rFonts w:ascii="Arial" w:hAnsi="Arial" w:cs="Arial"/>
          <w:b/>
          <w:sz w:val="24"/>
          <w:szCs w:val="24"/>
        </w:rPr>
      </w:pPr>
    </w:p>
    <w:p w:rsidR="00E379B8" w:rsidRDefault="00724A30" w:rsidP="00E379B8">
      <w:pPr>
        <w:spacing w:after="0" w:line="360" w:lineRule="auto"/>
        <w:jc w:val="both"/>
        <w:rPr>
          <w:rFonts w:ascii="Arial" w:hAnsi="Arial" w:cs="Arial"/>
          <w:sz w:val="24"/>
          <w:szCs w:val="24"/>
        </w:rPr>
      </w:pPr>
      <w:r>
        <w:rPr>
          <w:rFonts w:ascii="Arial" w:hAnsi="Arial" w:cs="Arial"/>
          <w:sz w:val="24"/>
          <w:szCs w:val="24"/>
        </w:rPr>
        <w:t>E</w:t>
      </w:r>
      <w:r w:rsidRPr="00507D45">
        <w:rPr>
          <w:rFonts w:ascii="Arial" w:hAnsi="Arial" w:cs="Arial"/>
          <w:sz w:val="24"/>
          <w:szCs w:val="24"/>
        </w:rPr>
        <w:t>l Instituto Tecnológico</w:t>
      </w:r>
      <w:r>
        <w:rPr>
          <w:rFonts w:ascii="Arial" w:hAnsi="Arial" w:cs="Arial"/>
          <w:sz w:val="24"/>
          <w:szCs w:val="24"/>
        </w:rPr>
        <w:t xml:space="preserve"> Superior</w:t>
      </w:r>
      <w:r w:rsidRPr="00507D45">
        <w:rPr>
          <w:rFonts w:ascii="Arial" w:hAnsi="Arial" w:cs="Arial"/>
          <w:sz w:val="24"/>
          <w:szCs w:val="24"/>
        </w:rPr>
        <w:t xml:space="preserve"> Policía Nacional para la carrera de Investi</w:t>
      </w:r>
      <w:r>
        <w:rPr>
          <w:rFonts w:ascii="Arial" w:hAnsi="Arial" w:cs="Arial"/>
          <w:sz w:val="24"/>
          <w:szCs w:val="24"/>
        </w:rPr>
        <w:t>gación de Accidentes de Tránsito establece como una de sus líneas investigativas los accidentes de tránsito</w:t>
      </w:r>
      <w:r w:rsidR="00B970F3">
        <w:rPr>
          <w:rFonts w:ascii="Arial" w:hAnsi="Arial" w:cs="Arial"/>
          <w:sz w:val="24"/>
          <w:szCs w:val="24"/>
        </w:rPr>
        <w:t>.</w:t>
      </w:r>
      <w:r>
        <w:rPr>
          <w:rFonts w:ascii="Arial" w:hAnsi="Arial" w:cs="Arial"/>
          <w:sz w:val="24"/>
          <w:szCs w:val="24"/>
        </w:rPr>
        <w:t xml:space="preserve"> En esta lógica, </w:t>
      </w:r>
      <w:r w:rsidR="00CE14D8">
        <w:rPr>
          <w:rFonts w:ascii="Arial" w:hAnsi="Arial" w:cs="Arial"/>
          <w:sz w:val="24"/>
          <w:szCs w:val="24"/>
        </w:rPr>
        <w:t>l</w:t>
      </w:r>
      <w:r w:rsidR="00E379B8">
        <w:rPr>
          <w:rFonts w:ascii="Arial" w:hAnsi="Arial" w:cs="Arial"/>
          <w:sz w:val="24"/>
          <w:szCs w:val="24"/>
        </w:rPr>
        <w:t xml:space="preserve">a investigación que nos ocupa se centra en </w:t>
      </w:r>
      <w:r w:rsidR="00CE14D8">
        <w:rPr>
          <w:rFonts w:ascii="Arial" w:hAnsi="Arial" w:cs="Arial"/>
          <w:sz w:val="24"/>
          <w:szCs w:val="24"/>
        </w:rPr>
        <w:t>el estudio de dos</w:t>
      </w:r>
      <w:r w:rsidR="00E379B8">
        <w:rPr>
          <w:rFonts w:ascii="Arial" w:hAnsi="Arial" w:cs="Arial"/>
          <w:sz w:val="24"/>
          <w:szCs w:val="24"/>
        </w:rPr>
        <w:t xml:space="preserve"> situaciones principales: primero, </w:t>
      </w:r>
      <w:r w:rsidR="00203B19">
        <w:rPr>
          <w:rFonts w:ascii="Arial" w:hAnsi="Arial" w:cs="Arial"/>
          <w:sz w:val="24"/>
          <w:szCs w:val="24"/>
        </w:rPr>
        <w:t xml:space="preserve">el </w:t>
      </w:r>
      <w:r w:rsidR="00E379B8">
        <w:rPr>
          <w:rFonts w:ascii="Arial" w:hAnsi="Arial" w:cs="Arial"/>
          <w:sz w:val="24"/>
          <w:szCs w:val="24"/>
        </w:rPr>
        <w:t>estudio de la seguridad pasiva, entendida como aquella cuyos componentes actúan cuando un accidente de tránsito o siniestro es inevitable y se ha producido, de tal manera que por su configuración y estructura reduzcan al máximo lesiones graves para aquellos que en él participan; y, segundo, el análisis de los componentes de seguridad pasiva que poseen los princi</w:t>
      </w:r>
      <w:r w:rsidR="000A5D79">
        <w:rPr>
          <w:rFonts w:ascii="Arial" w:hAnsi="Arial" w:cs="Arial"/>
          <w:sz w:val="24"/>
          <w:szCs w:val="24"/>
        </w:rPr>
        <w:t>pales vehículos de uso policial en nuestro país.</w:t>
      </w:r>
    </w:p>
    <w:p w:rsidR="00CE14D8" w:rsidRDefault="00CE14D8" w:rsidP="00E379B8">
      <w:pPr>
        <w:spacing w:after="0" w:line="360" w:lineRule="auto"/>
        <w:jc w:val="both"/>
        <w:rPr>
          <w:rFonts w:ascii="Arial" w:hAnsi="Arial" w:cs="Arial"/>
          <w:sz w:val="24"/>
          <w:szCs w:val="24"/>
        </w:rPr>
      </w:pPr>
    </w:p>
    <w:p w:rsidR="00CE14D8" w:rsidRPr="00CE14D8" w:rsidRDefault="00CE14D8" w:rsidP="00E379B8">
      <w:pPr>
        <w:spacing w:after="0" w:line="360" w:lineRule="auto"/>
        <w:jc w:val="both"/>
        <w:rPr>
          <w:rFonts w:ascii="Arial" w:hAnsi="Arial" w:cs="Arial"/>
          <w:b/>
          <w:sz w:val="24"/>
          <w:szCs w:val="24"/>
        </w:rPr>
      </w:pPr>
      <w:r>
        <w:rPr>
          <w:rFonts w:ascii="Arial" w:hAnsi="Arial" w:cs="Arial"/>
          <w:sz w:val="24"/>
          <w:szCs w:val="24"/>
        </w:rPr>
        <w:t>El procedimiento metodológico-investigativo se llevó a efecto en el Distrito de Policía “La Delicia”</w:t>
      </w:r>
      <w:r w:rsidR="000A5D79">
        <w:rPr>
          <w:rFonts w:ascii="Arial" w:hAnsi="Arial" w:cs="Arial"/>
          <w:sz w:val="24"/>
          <w:szCs w:val="24"/>
        </w:rPr>
        <w:t xml:space="preserve"> de Distrito Metropolitano de Quito</w:t>
      </w:r>
      <w:r>
        <w:rPr>
          <w:rFonts w:ascii="Arial" w:hAnsi="Arial" w:cs="Arial"/>
          <w:sz w:val="24"/>
          <w:szCs w:val="24"/>
        </w:rPr>
        <w:t xml:space="preserve"> a través de la aplicación de  métodos y técnicas que permitieron obtener de manera objetiva información que sustente esta investigación. La técnica principal utilizada fue un cuestionario de encuesta descriptiva aplicada a los señores funcionarios policiales designados como conductores de </w:t>
      </w:r>
      <w:r w:rsidR="00F54E3A">
        <w:rPr>
          <w:rFonts w:ascii="Arial" w:hAnsi="Arial" w:cs="Arial"/>
          <w:sz w:val="24"/>
          <w:szCs w:val="24"/>
        </w:rPr>
        <w:t>los vehículos policiales del Distrito de Policía “La Delicia”.</w:t>
      </w:r>
    </w:p>
    <w:p w:rsidR="00E379B8" w:rsidRDefault="00E379B8" w:rsidP="00E379B8">
      <w:pPr>
        <w:spacing w:after="0" w:line="360" w:lineRule="auto"/>
        <w:jc w:val="both"/>
        <w:rPr>
          <w:rFonts w:ascii="Arial" w:hAnsi="Arial" w:cs="Arial"/>
          <w:sz w:val="24"/>
          <w:szCs w:val="24"/>
        </w:rPr>
      </w:pPr>
    </w:p>
    <w:p w:rsidR="00E379B8" w:rsidRDefault="00E379B8" w:rsidP="00E379B8">
      <w:pPr>
        <w:spacing w:after="0" w:line="360" w:lineRule="auto"/>
        <w:jc w:val="both"/>
        <w:rPr>
          <w:rFonts w:ascii="Arial" w:hAnsi="Arial" w:cs="Arial"/>
          <w:sz w:val="24"/>
          <w:szCs w:val="24"/>
        </w:rPr>
      </w:pPr>
      <w:r>
        <w:rPr>
          <w:rFonts w:ascii="Arial" w:hAnsi="Arial" w:cs="Arial"/>
          <w:sz w:val="24"/>
          <w:szCs w:val="24"/>
        </w:rPr>
        <w:t>Finalmente, a partir de este estudio se diseña una propuesta de manual para el uso adecuado de los elementos de seguridad pasiva de los vehículos policial</w:t>
      </w:r>
      <w:r w:rsidR="00F54E3A">
        <w:rPr>
          <w:rFonts w:ascii="Arial" w:hAnsi="Arial" w:cs="Arial"/>
          <w:sz w:val="24"/>
          <w:szCs w:val="24"/>
        </w:rPr>
        <w:t>es</w:t>
      </w:r>
      <w:r w:rsidR="00406501">
        <w:rPr>
          <w:rFonts w:ascii="Arial" w:hAnsi="Arial" w:cs="Arial"/>
          <w:sz w:val="24"/>
          <w:szCs w:val="24"/>
        </w:rPr>
        <w:t xml:space="preserve"> </w:t>
      </w:r>
      <w:r w:rsidRPr="00275133">
        <w:rPr>
          <w:rFonts w:ascii="Arial" w:hAnsi="Arial" w:cs="Arial"/>
          <w:sz w:val="24"/>
          <w:szCs w:val="24"/>
        </w:rPr>
        <w:t xml:space="preserve">que permitan </w:t>
      </w:r>
      <w:r>
        <w:rPr>
          <w:rFonts w:ascii="Arial" w:hAnsi="Arial" w:cs="Arial"/>
          <w:sz w:val="24"/>
          <w:szCs w:val="24"/>
        </w:rPr>
        <w:t>reducir las lesiones graves y/o la muerte de sus ocupantes ante la concurrencia de un accidente de tránsito.</w:t>
      </w:r>
    </w:p>
    <w:p w:rsidR="00302A1A" w:rsidRDefault="00302A1A" w:rsidP="00E84265">
      <w:pPr>
        <w:spacing w:after="0" w:line="240" w:lineRule="auto"/>
        <w:jc w:val="center"/>
        <w:rPr>
          <w:rFonts w:ascii="Arial" w:hAnsi="Arial" w:cs="Arial"/>
          <w:b/>
          <w:sz w:val="24"/>
          <w:szCs w:val="24"/>
        </w:rPr>
      </w:pPr>
    </w:p>
    <w:p w:rsidR="00302A1A" w:rsidRPr="002905A6" w:rsidRDefault="00302A1A" w:rsidP="00E84265">
      <w:pPr>
        <w:spacing w:after="0" w:line="240" w:lineRule="auto"/>
        <w:jc w:val="center"/>
        <w:rPr>
          <w:rFonts w:ascii="Arial" w:hAnsi="Arial" w:cs="Arial"/>
          <w:b/>
          <w:sz w:val="24"/>
          <w:szCs w:val="24"/>
        </w:rPr>
      </w:pPr>
    </w:p>
    <w:p w:rsidR="00302A1A" w:rsidRPr="002905A6" w:rsidRDefault="00302A1A" w:rsidP="00E84265">
      <w:pPr>
        <w:spacing w:after="0" w:line="240" w:lineRule="auto"/>
        <w:jc w:val="center"/>
        <w:rPr>
          <w:rFonts w:ascii="Arial" w:hAnsi="Arial" w:cs="Arial"/>
          <w:b/>
          <w:sz w:val="24"/>
          <w:szCs w:val="24"/>
        </w:rPr>
      </w:pPr>
    </w:p>
    <w:p w:rsidR="0084405D" w:rsidRPr="002905A6" w:rsidRDefault="0084405D" w:rsidP="00E84265">
      <w:pPr>
        <w:spacing w:after="0" w:line="240" w:lineRule="auto"/>
        <w:rPr>
          <w:rFonts w:ascii="Arial" w:hAnsi="Arial" w:cs="Arial"/>
          <w:b/>
          <w:sz w:val="24"/>
          <w:szCs w:val="24"/>
        </w:rPr>
        <w:sectPr w:rsidR="0084405D" w:rsidRPr="002905A6" w:rsidSect="0084405D">
          <w:pgSz w:w="11906" w:h="16838"/>
          <w:pgMar w:top="1418" w:right="1418" w:bottom="1418" w:left="1701" w:header="708" w:footer="708" w:gutter="0"/>
          <w:pgNumType w:fmt="upperRoman" w:start="2"/>
          <w:cols w:space="708"/>
          <w:docGrid w:linePitch="360"/>
        </w:sectPr>
      </w:pPr>
    </w:p>
    <w:p w:rsidR="00E84265" w:rsidRPr="00EB7901" w:rsidRDefault="00E84265" w:rsidP="00D4064B">
      <w:pPr>
        <w:pStyle w:val="Ttulo1"/>
        <w:ind w:left="0" w:firstLine="0"/>
        <w:rPr>
          <w:rFonts w:ascii="Arial" w:hAnsi="Arial" w:cs="Arial"/>
          <w:sz w:val="24"/>
          <w:szCs w:val="24"/>
          <w:lang w:val="es-EC"/>
        </w:rPr>
      </w:pPr>
      <w:bookmarkStart w:id="7" w:name="_Toc423330169"/>
      <w:r w:rsidRPr="00EB7901">
        <w:rPr>
          <w:rFonts w:ascii="Arial" w:hAnsi="Arial" w:cs="Arial"/>
          <w:sz w:val="24"/>
          <w:szCs w:val="24"/>
          <w:lang w:val="es-EC"/>
        </w:rPr>
        <w:lastRenderedPageBreak/>
        <w:t>INTRODUCCIÓN</w:t>
      </w:r>
      <w:bookmarkEnd w:id="7"/>
    </w:p>
    <w:p w:rsidR="0063344A" w:rsidRDefault="0063344A" w:rsidP="00904FC8">
      <w:pPr>
        <w:spacing w:after="0" w:line="360" w:lineRule="auto"/>
        <w:jc w:val="both"/>
        <w:rPr>
          <w:rFonts w:ascii="Arial" w:hAnsi="Arial" w:cs="Arial"/>
          <w:b/>
          <w:sz w:val="24"/>
          <w:szCs w:val="24"/>
        </w:rPr>
      </w:pPr>
    </w:p>
    <w:p w:rsidR="00764CBD" w:rsidRDefault="00764CBD" w:rsidP="00904FC8">
      <w:pPr>
        <w:spacing w:after="0" w:line="360" w:lineRule="auto"/>
        <w:jc w:val="both"/>
        <w:rPr>
          <w:rFonts w:ascii="Arial" w:hAnsi="Arial" w:cs="Arial"/>
          <w:sz w:val="24"/>
          <w:szCs w:val="24"/>
        </w:rPr>
      </w:pPr>
      <w:r>
        <w:rPr>
          <w:rFonts w:ascii="Arial" w:hAnsi="Arial" w:cs="Arial"/>
          <w:sz w:val="24"/>
          <w:szCs w:val="24"/>
        </w:rPr>
        <w:t>En el proceso evolutivo del uso del vehículo automotor como mecanismo de mejoramiento de la movilidad humana, se han implemen</w:t>
      </w:r>
      <w:r w:rsidR="00203B19">
        <w:rPr>
          <w:rFonts w:ascii="Arial" w:hAnsi="Arial" w:cs="Arial"/>
          <w:sz w:val="24"/>
          <w:szCs w:val="24"/>
        </w:rPr>
        <w:t>tado un sin número de adecuaciones</w:t>
      </w:r>
      <w:r>
        <w:rPr>
          <w:rFonts w:ascii="Arial" w:hAnsi="Arial" w:cs="Arial"/>
          <w:sz w:val="24"/>
          <w:szCs w:val="24"/>
        </w:rPr>
        <w:t xml:space="preserve"> en cuanto a su estructura, componentes y funcionalidad. Esto con un solo objetiv</w:t>
      </w:r>
      <w:r w:rsidR="00203B19">
        <w:rPr>
          <w:rFonts w:ascii="Arial" w:hAnsi="Arial" w:cs="Arial"/>
          <w:sz w:val="24"/>
          <w:szCs w:val="24"/>
        </w:rPr>
        <w:t>o: la seguridad integral de las personas.</w:t>
      </w:r>
    </w:p>
    <w:p w:rsidR="00764CBD" w:rsidRDefault="00764CBD" w:rsidP="00904FC8">
      <w:pPr>
        <w:spacing w:after="0" w:line="360" w:lineRule="auto"/>
        <w:jc w:val="both"/>
        <w:rPr>
          <w:rFonts w:ascii="Arial" w:hAnsi="Arial" w:cs="Arial"/>
          <w:sz w:val="24"/>
          <w:szCs w:val="24"/>
        </w:rPr>
      </w:pPr>
    </w:p>
    <w:p w:rsidR="000F6F40" w:rsidRDefault="000F6F40" w:rsidP="00904FC8">
      <w:pPr>
        <w:spacing w:after="0" w:line="360" w:lineRule="auto"/>
        <w:jc w:val="both"/>
        <w:rPr>
          <w:rFonts w:ascii="Arial" w:hAnsi="Arial" w:cs="Arial"/>
          <w:sz w:val="24"/>
          <w:szCs w:val="24"/>
        </w:rPr>
      </w:pPr>
      <w:r>
        <w:rPr>
          <w:rFonts w:ascii="Arial" w:hAnsi="Arial" w:cs="Arial"/>
          <w:sz w:val="24"/>
          <w:szCs w:val="24"/>
        </w:rPr>
        <w:t xml:space="preserve">En este sentido, las empresas fabricantes de automotores han realizado esfuerzos sustanciales con la finalidad de implementar componentes de seguridad para el </w:t>
      </w:r>
      <w:r w:rsidR="00F54E3A">
        <w:rPr>
          <w:rFonts w:ascii="Arial" w:hAnsi="Arial" w:cs="Arial"/>
          <w:sz w:val="24"/>
          <w:szCs w:val="24"/>
        </w:rPr>
        <w:t>conductor</w:t>
      </w:r>
      <w:r>
        <w:rPr>
          <w:rFonts w:ascii="Arial" w:hAnsi="Arial" w:cs="Arial"/>
          <w:sz w:val="24"/>
          <w:szCs w:val="24"/>
        </w:rPr>
        <w:t xml:space="preserve"> y sus ocupantes; así como, para terceros (peatones, conductores y ocupantes de otros vehículos, semovientes, </w:t>
      </w:r>
      <w:r w:rsidR="00203B19">
        <w:rPr>
          <w:rFonts w:ascii="Arial" w:hAnsi="Arial" w:cs="Arial"/>
          <w:sz w:val="24"/>
          <w:szCs w:val="24"/>
        </w:rPr>
        <w:t>etc.</w:t>
      </w:r>
      <w:r>
        <w:rPr>
          <w:rFonts w:ascii="Arial" w:hAnsi="Arial" w:cs="Arial"/>
          <w:sz w:val="24"/>
          <w:szCs w:val="24"/>
        </w:rPr>
        <w:t>). Para ello, se ha dividido la seguridad de un vehículo en: seguridad activa</w:t>
      </w:r>
      <w:r w:rsidR="00F54E3A">
        <w:rPr>
          <w:rFonts w:ascii="Arial" w:hAnsi="Arial" w:cs="Arial"/>
          <w:sz w:val="24"/>
          <w:szCs w:val="24"/>
        </w:rPr>
        <w:t>;</w:t>
      </w:r>
      <w:r>
        <w:rPr>
          <w:rFonts w:ascii="Arial" w:hAnsi="Arial" w:cs="Arial"/>
          <w:sz w:val="24"/>
          <w:szCs w:val="24"/>
        </w:rPr>
        <w:t xml:space="preserve"> y</w:t>
      </w:r>
      <w:r w:rsidR="00F54E3A">
        <w:rPr>
          <w:rFonts w:ascii="Arial" w:hAnsi="Arial" w:cs="Arial"/>
          <w:sz w:val="24"/>
          <w:szCs w:val="24"/>
        </w:rPr>
        <w:t>,</w:t>
      </w:r>
      <w:r>
        <w:rPr>
          <w:rFonts w:ascii="Arial" w:hAnsi="Arial" w:cs="Arial"/>
          <w:sz w:val="24"/>
          <w:szCs w:val="24"/>
        </w:rPr>
        <w:t xml:space="preserve"> seguridad pasiva.</w:t>
      </w:r>
    </w:p>
    <w:p w:rsidR="000F6F40" w:rsidRDefault="000F6F40" w:rsidP="00904FC8">
      <w:pPr>
        <w:spacing w:after="0" w:line="360" w:lineRule="auto"/>
        <w:jc w:val="both"/>
        <w:rPr>
          <w:rFonts w:ascii="Arial" w:hAnsi="Arial" w:cs="Arial"/>
          <w:sz w:val="24"/>
          <w:szCs w:val="24"/>
        </w:rPr>
      </w:pPr>
    </w:p>
    <w:p w:rsidR="00CE14D8" w:rsidRDefault="00CE14D8" w:rsidP="00904FC8">
      <w:pPr>
        <w:spacing w:after="0" w:line="360" w:lineRule="auto"/>
        <w:jc w:val="both"/>
        <w:rPr>
          <w:rFonts w:ascii="Arial" w:hAnsi="Arial" w:cs="Arial"/>
          <w:sz w:val="24"/>
          <w:szCs w:val="24"/>
        </w:rPr>
      </w:pPr>
      <w:r w:rsidRPr="00203B19">
        <w:rPr>
          <w:rFonts w:ascii="Arial" w:hAnsi="Arial" w:cs="Arial"/>
          <w:sz w:val="24"/>
          <w:szCs w:val="24"/>
        </w:rPr>
        <w:t xml:space="preserve">Cada una de estas seguridades </w:t>
      </w:r>
      <w:r w:rsidR="005771F9" w:rsidRPr="00203B19">
        <w:rPr>
          <w:rFonts w:ascii="Arial" w:hAnsi="Arial" w:cs="Arial"/>
          <w:sz w:val="24"/>
          <w:szCs w:val="24"/>
        </w:rPr>
        <w:t>tiene</w:t>
      </w:r>
      <w:r w:rsidRPr="00203B19">
        <w:rPr>
          <w:rFonts w:ascii="Arial" w:hAnsi="Arial" w:cs="Arial"/>
          <w:sz w:val="24"/>
          <w:szCs w:val="24"/>
        </w:rPr>
        <w:t xml:space="preserve"> sus características individuales</w:t>
      </w:r>
      <w:r w:rsidR="005771F9" w:rsidRPr="00203B19">
        <w:rPr>
          <w:rFonts w:ascii="Arial" w:hAnsi="Arial" w:cs="Arial"/>
          <w:sz w:val="24"/>
          <w:szCs w:val="24"/>
        </w:rPr>
        <w:t xml:space="preserve"> y particulares;</w:t>
      </w:r>
      <w:r w:rsidRPr="00203B19">
        <w:rPr>
          <w:rFonts w:ascii="Arial" w:hAnsi="Arial" w:cs="Arial"/>
          <w:sz w:val="24"/>
          <w:szCs w:val="24"/>
        </w:rPr>
        <w:t xml:space="preserve"> sin embargo, al momento de originarse </w:t>
      </w:r>
      <w:r w:rsidR="005771F9" w:rsidRPr="00203B19">
        <w:rPr>
          <w:rFonts w:ascii="Arial" w:hAnsi="Arial" w:cs="Arial"/>
          <w:sz w:val="24"/>
          <w:szCs w:val="24"/>
        </w:rPr>
        <w:t>un accidente</w:t>
      </w:r>
      <w:r w:rsidR="002905A6">
        <w:rPr>
          <w:rFonts w:ascii="Arial" w:hAnsi="Arial" w:cs="Arial"/>
          <w:sz w:val="24"/>
          <w:szCs w:val="24"/>
        </w:rPr>
        <w:t xml:space="preserve"> de tránsito </w:t>
      </w:r>
      <w:r w:rsidR="00F54E3A" w:rsidRPr="00203B19">
        <w:rPr>
          <w:rFonts w:ascii="Arial" w:hAnsi="Arial" w:cs="Arial"/>
          <w:sz w:val="24"/>
          <w:szCs w:val="24"/>
        </w:rPr>
        <w:t>actúa</w:t>
      </w:r>
      <w:r w:rsidRPr="00203B19">
        <w:rPr>
          <w:rFonts w:ascii="Arial" w:hAnsi="Arial" w:cs="Arial"/>
          <w:sz w:val="24"/>
          <w:szCs w:val="24"/>
        </w:rPr>
        <w:t xml:space="preserve"> de manera interrelacionada a fin de precautelar la integridad de los participantes.</w:t>
      </w:r>
    </w:p>
    <w:p w:rsidR="00203B19" w:rsidRDefault="00203B19" w:rsidP="00904FC8">
      <w:pPr>
        <w:spacing w:after="0" w:line="360" w:lineRule="auto"/>
        <w:jc w:val="both"/>
        <w:rPr>
          <w:rFonts w:ascii="Arial" w:hAnsi="Arial" w:cs="Arial"/>
          <w:sz w:val="24"/>
          <w:szCs w:val="24"/>
        </w:rPr>
      </w:pPr>
    </w:p>
    <w:p w:rsidR="005B04D4" w:rsidRDefault="00203B19" w:rsidP="00904FC8">
      <w:pPr>
        <w:spacing w:after="0" w:line="360" w:lineRule="auto"/>
        <w:jc w:val="both"/>
        <w:rPr>
          <w:rFonts w:ascii="Arial" w:hAnsi="Arial" w:cs="Arial"/>
          <w:sz w:val="24"/>
          <w:szCs w:val="24"/>
        </w:rPr>
      </w:pPr>
      <w:r>
        <w:rPr>
          <w:rFonts w:ascii="Arial" w:hAnsi="Arial" w:cs="Arial"/>
          <w:sz w:val="24"/>
          <w:szCs w:val="24"/>
        </w:rPr>
        <w:t xml:space="preserve">La Policía Nacional del Ecuador de acuerdo a los registros de la Dirección </w:t>
      </w:r>
      <w:r w:rsidR="004E7332">
        <w:rPr>
          <w:rFonts w:ascii="Arial" w:hAnsi="Arial" w:cs="Arial"/>
          <w:sz w:val="24"/>
          <w:szCs w:val="24"/>
        </w:rPr>
        <w:t xml:space="preserve">General </w:t>
      </w:r>
      <w:r>
        <w:rPr>
          <w:rFonts w:ascii="Arial" w:hAnsi="Arial" w:cs="Arial"/>
          <w:sz w:val="24"/>
          <w:szCs w:val="24"/>
        </w:rPr>
        <w:t xml:space="preserve">de Logística </w:t>
      </w:r>
      <w:r w:rsidR="006270EC">
        <w:rPr>
          <w:rFonts w:ascii="Arial" w:hAnsi="Arial" w:cs="Arial"/>
          <w:sz w:val="24"/>
          <w:szCs w:val="24"/>
        </w:rPr>
        <w:t xml:space="preserve">(2015) </w:t>
      </w:r>
      <w:r w:rsidR="00CF4165">
        <w:rPr>
          <w:rFonts w:ascii="Arial" w:hAnsi="Arial" w:cs="Arial"/>
          <w:sz w:val="24"/>
          <w:szCs w:val="24"/>
        </w:rPr>
        <w:t>posee</w:t>
      </w:r>
      <w:r w:rsidR="006270EC">
        <w:rPr>
          <w:rFonts w:ascii="Arial" w:hAnsi="Arial" w:cs="Arial"/>
          <w:sz w:val="24"/>
          <w:szCs w:val="24"/>
        </w:rPr>
        <w:t xml:space="preserve"> un </w:t>
      </w:r>
      <w:r>
        <w:rPr>
          <w:rFonts w:ascii="Arial" w:hAnsi="Arial" w:cs="Arial"/>
          <w:sz w:val="24"/>
          <w:szCs w:val="24"/>
        </w:rPr>
        <w:t>parque automo</w:t>
      </w:r>
      <w:r w:rsidR="004E7332">
        <w:rPr>
          <w:rFonts w:ascii="Arial" w:hAnsi="Arial" w:cs="Arial"/>
          <w:sz w:val="24"/>
          <w:szCs w:val="24"/>
        </w:rPr>
        <w:t>tor de 18 060 unidades distribuidas a nivel naci</w:t>
      </w:r>
      <w:r w:rsidR="00F54E3A">
        <w:rPr>
          <w:rFonts w:ascii="Arial" w:hAnsi="Arial" w:cs="Arial"/>
          <w:sz w:val="24"/>
          <w:szCs w:val="24"/>
        </w:rPr>
        <w:t>onal y a cada uno de los ejes: Preventivo, Investigativo e I</w:t>
      </w:r>
      <w:r w:rsidR="004E7332">
        <w:rPr>
          <w:rFonts w:ascii="Arial" w:hAnsi="Arial" w:cs="Arial"/>
          <w:sz w:val="24"/>
          <w:szCs w:val="24"/>
        </w:rPr>
        <w:t>nteligencia. Esto permite el cumplimiento de la misión institucional que se encuentra consagrada en el Constitución de la Rep</w:t>
      </w:r>
      <w:r w:rsidR="00CF4165">
        <w:rPr>
          <w:rFonts w:ascii="Arial" w:hAnsi="Arial" w:cs="Arial"/>
          <w:sz w:val="24"/>
          <w:szCs w:val="24"/>
        </w:rPr>
        <w:t>ública en el a</w:t>
      </w:r>
      <w:r w:rsidR="004E7332">
        <w:rPr>
          <w:rFonts w:ascii="Arial" w:hAnsi="Arial" w:cs="Arial"/>
          <w:sz w:val="24"/>
          <w:szCs w:val="24"/>
        </w:rPr>
        <w:t xml:space="preserve">rtículo 163: </w:t>
      </w:r>
      <w:r w:rsidR="004E7332" w:rsidRPr="00B5755E">
        <w:rPr>
          <w:rFonts w:ascii="Arial" w:hAnsi="Arial" w:cs="Arial"/>
          <w:sz w:val="24"/>
          <w:szCs w:val="24"/>
        </w:rPr>
        <w:t>“</w:t>
      </w:r>
      <w:r w:rsidR="00CF4165" w:rsidRPr="00B5755E">
        <w:rPr>
          <w:rFonts w:ascii="Arial" w:hAnsi="Arial" w:cs="Arial"/>
          <w:sz w:val="24"/>
          <w:szCs w:val="24"/>
        </w:rPr>
        <w:t>atender la seguridad ciudadana y el orden público, y proteger el libre ejercicio de los derechos y la seguridad de las personas dentro del territorio nacional”.</w:t>
      </w:r>
    </w:p>
    <w:p w:rsidR="00CF4165" w:rsidRDefault="00CF4165" w:rsidP="00904FC8">
      <w:pPr>
        <w:spacing w:after="0" w:line="360" w:lineRule="auto"/>
        <w:jc w:val="both"/>
        <w:rPr>
          <w:rFonts w:ascii="Arial" w:hAnsi="Arial" w:cs="Arial"/>
          <w:sz w:val="24"/>
          <w:szCs w:val="24"/>
        </w:rPr>
      </w:pPr>
    </w:p>
    <w:p w:rsidR="00CF4165" w:rsidRDefault="00CF4165" w:rsidP="00904FC8">
      <w:pPr>
        <w:spacing w:after="0" w:line="360" w:lineRule="auto"/>
        <w:jc w:val="both"/>
        <w:rPr>
          <w:rFonts w:ascii="Arial" w:hAnsi="Arial" w:cs="Arial"/>
          <w:sz w:val="24"/>
          <w:szCs w:val="24"/>
        </w:rPr>
      </w:pPr>
      <w:r>
        <w:rPr>
          <w:rFonts w:ascii="Arial" w:hAnsi="Arial" w:cs="Arial"/>
          <w:sz w:val="24"/>
          <w:szCs w:val="24"/>
        </w:rPr>
        <w:t xml:space="preserve">La institución para su labor diaria utiliza permanentemente estos medios logísticos; sin embargo, por tratarse de vehículos especiales es </w:t>
      </w:r>
      <w:r w:rsidR="00900A94">
        <w:rPr>
          <w:rFonts w:ascii="Arial" w:hAnsi="Arial" w:cs="Arial"/>
          <w:sz w:val="24"/>
          <w:szCs w:val="24"/>
        </w:rPr>
        <w:t>necesaria</w:t>
      </w:r>
      <w:r w:rsidR="00733958">
        <w:rPr>
          <w:rFonts w:ascii="Arial" w:hAnsi="Arial" w:cs="Arial"/>
          <w:sz w:val="24"/>
          <w:szCs w:val="24"/>
        </w:rPr>
        <w:t xml:space="preserve"> </w:t>
      </w:r>
      <w:r w:rsidR="00F54E3A">
        <w:rPr>
          <w:rFonts w:ascii="Arial" w:hAnsi="Arial" w:cs="Arial"/>
          <w:sz w:val="24"/>
          <w:szCs w:val="24"/>
        </w:rPr>
        <w:t>la actuación profesional</w:t>
      </w:r>
      <w:r>
        <w:rPr>
          <w:rFonts w:ascii="Arial" w:hAnsi="Arial" w:cs="Arial"/>
          <w:sz w:val="24"/>
          <w:szCs w:val="24"/>
        </w:rPr>
        <w:t xml:space="preserve"> por parte de los funcionarios </w:t>
      </w:r>
      <w:r w:rsidR="00F54E3A">
        <w:rPr>
          <w:rFonts w:ascii="Arial" w:hAnsi="Arial" w:cs="Arial"/>
          <w:sz w:val="24"/>
          <w:szCs w:val="24"/>
        </w:rPr>
        <w:t xml:space="preserve">encargados de su uso y mantenimiento. </w:t>
      </w:r>
      <w:r>
        <w:rPr>
          <w:rFonts w:ascii="Arial" w:hAnsi="Arial" w:cs="Arial"/>
          <w:sz w:val="24"/>
          <w:szCs w:val="24"/>
        </w:rPr>
        <w:t>Esto se logra a través de la capacitación permanente y estable</w:t>
      </w:r>
      <w:r w:rsidR="00900A94">
        <w:rPr>
          <w:rFonts w:ascii="Arial" w:hAnsi="Arial" w:cs="Arial"/>
          <w:sz w:val="24"/>
          <w:szCs w:val="24"/>
        </w:rPr>
        <w:t>ciendo lineamientos de prevención y cuidado</w:t>
      </w:r>
      <w:r w:rsidR="009C1953">
        <w:rPr>
          <w:rFonts w:ascii="Arial" w:hAnsi="Arial" w:cs="Arial"/>
          <w:sz w:val="24"/>
          <w:szCs w:val="24"/>
        </w:rPr>
        <w:t>.</w:t>
      </w:r>
    </w:p>
    <w:p w:rsidR="009C1953" w:rsidRPr="00175C87" w:rsidRDefault="009C1953" w:rsidP="004C1E8B">
      <w:pPr>
        <w:spacing w:after="0" w:line="360" w:lineRule="auto"/>
        <w:jc w:val="both"/>
        <w:rPr>
          <w:rFonts w:ascii="Arial" w:hAnsi="Arial" w:cs="Arial"/>
          <w:sz w:val="24"/>
          <w:szCs w:val="24"/>
        </w:rPr>
      </w:pPr>
    </w:p>
    <w:p w:rsidR="000718F0" w:rsidRPr="00EB7901" w:rsidRDefault="002C36D4" w:rsidP="00175C87">
      <w:pPr>
        <w:pStyle w:val="Ttulo1"/>
        <w:rPr>
          <w:rFonts w:ascii="Arial" w:hAnsi="Arial" w:cs="Arial"/>
          <w:sz w:val="24"/>
          <w:szCs w:val="24"/>
          <w:lang w:val="es-EC"/>
        </w:rPr>
      </w:pPr>
      <w:bookmarkStart w:id="8" w:name="_Toc423330170"/>
      <w:r w:rsidRPr="00EB7901">
        <w:rPr>
          <w:rFonts w:ascii="Arial" w:hAnsi="Arial" w:cs="Arial"/>
          <w:sz w:val="24"/>
          <w:szCs w:val="24"/>
          <w:lang w:val="es-EC"/>
        </w:rPr>
        <w:lastRenderedPageBreak/>
        <w:t>MARCO CONTEXTUAL</w:t>
      </w:r>
      <w:bookmarkEnd w:id="8"/>
    </w:p>
    <w:p w:rsidR="000718F0" w:rsidRDefault="000718F0" w:rsidP="00904FC8">
      <w:pPr>
        <w:spacing w:after="0" w:line="360" w:lineRule="auto"/>
        <w:jc w:val="both"/>
        <w:rPr>
          <w:rFonts w:ascii="Arial" w:hAnsi="Arial" w:cs="Arial"/>
          <w:b/>
          <w:sz w:val="24"/>
          <w:szCs w:val="24"/>
        </w:rPr>
      </w:pPr>
    </w:p>
    <w:p w:rsidR="00D4064B" w:rsidRPr="00D4064B" w:rsidRDefault="00675D16" w:rsidP="00D4064B">
      <w:pPr>
        <w:pStyle w:val="Ttulo2"/>
        <w:spacing w:line="360" w:lineRule="auto"/>
        <w:rPr>
          <w:rFonts w:ascii="Arial" w:hAnsi="Arial" w:cs="Arial"/>
        </w:rPr>
      </w:pPr>
      <w:bookmarkStart w:id="9" w:name="_Toc423330171"/>
      <w:r w:rsidRPr="00D4064B">
        <w:rPr>
          <w:rFonts w:ascii="Arial" w:hAnsi="Arial" w:cs="Arial"/>
        </w:rPr>
        <w:t>Antecedentes</w:t>
      </w:r>
      <w:bookmarkEnd w:id="9"/>
    </w:p>
    <w:p w:rsidR="000F1E8D" w:rsidRDefault="009C1953" w:rsidP="00D4064B">
      <w:pPr>
        <w:spacing w:after="0" w:line="360" w:lineRule="auto"/>
        <w:jc w:val="both"/>
        <w:rPr>
          <w:rFonts w:ascii="Arial" w:hAnsi="Arial" w:cs="Arial"/>
          <w:sz w:val="24"/>
          <w:szCs w:val="24"/>
        </w:rPr>
      </w:pPr>
      <w:r>
        <w:rPr>
          <w:rFonts w:ascii="Arial" w:hAnsi="Arial" w:cs="Arial"/>
          <w:sz w:val="24"/>
          <w:szCs w:val="24"/>
        </w:rPr>
        <w:t xml:space="preserve">La accidentabilidad vial como ciencia se encuentra en un proceso de desarrollo permanente, </w:t>
      </w:r>
      <w:r w:rsidR="00900A94">
        <w:rPr>
          <w:rFonts w:ascii="Arial" w:hAnsi="Arial" w:cs="Arial"/>
          <w:sz w:val="24"/>
          <w:szCs w:val="24"/>
        </w:rPr>
        <w:t>acompañado de</w:t>
      </w:r>
      <w:r w:rsidR="000F1E8D">
        <w:rPr>
          <w:rFonts w:ascii="Arial" w:hAnsi="Arial" w:cs="Arial"/>
          <w:sz w:val="24"/>
          <w:szCs w:val="24"/>
        </w:rPr>
        <w:t xml:space="preserve"> diversas</w:t>
      </w:r>
      <w:r>
        <w:rPr>
          <w:rFonts w:ascii="Arial" w:hAnsi="Arial" w:cs="Arial"/>
          <w:sz w:val="24"/>
          <w:szCs w:val="24"/>
        </w:rPr>
        <w:t xml:space="preserve"> creaci</w:t>
      </w:r>
      <w:r w:rsidR="000F1E8D">
        <w:rPr>
          <w:rFonts w:ascii="Arial" w:hAnsi="Arial" w:cs="Arial"/>
          <w:sz w:val="24"/>
          <w:szCs w:val="24"/>
        </w:rPr>
        <w:t>ones</w:t>
      </w:r>
      <w:r w:rsidR="00406501">
        <w:rPr>
          <w:rFonts w:ascii="Arial" w:hAnsi="Arial" w:cs="Arial"/>
          <w:sz w:val="24"/>
          <w:szCs w:val="24"/>
        </w:rPr>
        <w:t xml:space="preserve"> </w:t>
      </w:r>
      <w:r w:rsidR="000F1E8D">
        <w:rPr>
          <w:rFonts w:ascii="Arial" w:hAnsi="Arial" w:cs="Arial"/>
          <w:sz w:val="24"/>
          <w:szCs w:val="24"/>
        </w:rPr>
        <w:t>investigativas. En este sentido, e</w:t>
      </w:r>
      <w:r w:rsidR="000718F0">
        <w:rPr>
          <w:rFonts w:ascii="Arial" w:hAnsi="Arial" w:cs="Arial"/>
          <w:sz w:val="24"/>
          <w:szCs w:val="24"/>
        </w:rPr>
        <w:t xml:space="preserve">l Instituto Tecnológico Superior </w:t>
      </w:r>
      <w:r w:rsidR="00FE16B5">
        <w:rPr>
          <w:rFonts w:ascii="Arial" w:hAnsi="Arial" w:cs="Arial"/>
          <w:sz w:val="24"/>
          <w:szCs w:val="24"/>
        </w:rPr>
        <w:t>“</w:t>
      </w:r>
      <w:r w:rsidR="000718F0">
        <w:rPr>
          <w:rFonts w:ascii="Arial" w:hAnsi="Arial" w:cs="Arial"/>
          <w:sz w:val="24"/>
          <w:szCs w:val="24"/>
        </w:rPr>
        <w:t>Policía Nacional</w:t>
      </w:r>
      <w:r w:rsidR="00B25B39">
        <w:rPr>
          <w:rFonts w:ascii="Arial" w:hAnsi="Arial" w:cs="Arial"/>
          <w:sz w:val="24"/>
          <w:szCs w:val="24"/>
        </w:rPr>
        <w:t>”,</w:t>
      </w:r>
      <w:r w:rsidR="000F1E8D">
        <w:rPr>
          <w:rFonts w:ascii="Arial" w:hAnsi="Arial" w:cs="Arial"/>
          <w:sz w:val="24"/>
          <w:szCs w:val="24"/>
        </w:rPr>
        <w:t xml:space="preserve"> forma parte del Sistema de Educación Superior y aborda en su oferta académica la Tecnología en Investigación de Accidentes de Tránsito</w:t>
      </w:r>
      <w:r w:rsidR="00900A94">
        <w:rPr>
          <w:rFonts w:ascii="Arial" w:hAnsi="Arial" w:cs="Arial"/>
          <w:sz w:val="24"/>
          <w:szCs w:val="24"/>
        </w:rPr>
        <w:t>,</w:t>
      </w:r>
      <w:r w:rsidR="000F1E8D">
        <w:rPr>
          <w:rFonts w:ascii="Arial" w:hAnsi="Arial" w:cs="Arial"/>
          <w:sz w:val="24"/>
          <w:szCs w:val="24"/>
        </w:rPr>
        <w:t xml:space="preserve"> constituyéndose en el orientador del desarrollo investigativo en este ámbito del saber. </w:t>
      </w:r>
    </w:p>
    <w:p w:rsidR="000F1E8D" w:rsidRDefault="000F1E8D" w:rsidP="00D4064B">
      <w:pPr>
        <w:spacing w:after="0" w:line="360" w:lineRule="auto"/>
        <w:jc w:val="both"/>
        <w:rPr>
          <w:rFonts w:ascii="Arial" w:hAnsi="Arial" w:cs="Arial"/>
          <w:sz w:val="24"/>
          <w:szCs w:val="24"/>
        </w:rPr>
      </w:pPr>
    </w:p>
    <w:p w:rsidR="000F1E8D" w:rsidRDefault="000F1E8D" w:rsidP="00D4064B">
      <w:pPr>
        <w:spacing w:after="0" w:line="360" w:lineRule="auto"/>
        <w:jc w:val="both"/>
        <w:rPr>
          <w:rFonts w:ascii="Arial" w:hAnsi="Arial" w:cs="Arial"/>
          <w:sz w:val="24"/>
          <w:szCs w:val="24"/>
        </w:rPr>
      </w:pPr>
      <w:r>
        <w:rPr>
          <w:rFonts w:ascii="Arial" w:hAnsi="Arial" w:cs="Arial"/>
          <w:sz w:val="24"/>
          <w:szCs w:val="24"/>
        </w:rPr>
        <w:t>La línea investigativa tomada para este estudio</w:t>
      </w:r>
      <w:r w:rsidR="00900A94">
        <w:rPr>
          <w:rFonts w:ascii="Arial" w:hAnsi="Arial" w:cs="Arial"/>
          <w:sz w:val="24"/>
          <w:szCs w:val="24"/>
        </w:rPr>
        <w:t xml:space="preserve"> son los accidentes de tránsito</w:t>
      </w:r>
      <w:r>
        <w:rPr>
          <w:rFonts w:ascii="Arial" w:hAnsi="Arial" w:cs="Arial"/>
          <w:sz w:val="24"/>
          <w:szCs w:val="24"/>
        </w:rPr>
        <w:t xml:space="preserve"> a partir del análisis de un componente fundamental: la seguridad pasiva del vehículo y los elementos que la conforman. </w:t>
      </w:r>
      <w:r w:rsidR="00086199">
        <w:rPr>
          <w:rFonts w:ascii="Arial" w:hAnsi="Arial" w:cs="Arial"/>
          <w:sz w:val="24"/>
          <w:szCs w:val="24"/>
        </w:rPr>
        <w:t>Esta seguridad orientada a los vehículos de uso policial merece mucha importancia, en razón de mantener y precautelar la integridad de los funcionarios policiales y de quienes son beneficiarios de nuestro servicio, es decir, la comunidad en general.</w:t>
      </w:r>
    </w:p>
    <w:p w:rsidR="000718F0" w:rsidRPr="00904FC8" w:rsidRDefault="000718F0" w:rsidP="00904FC8">
      <w:pPr>
        <w:spacing w:after="0" w:line="360" w:lineRule="auto"/>
        <w:jc w:val="both"/>
        <w:rPr>
          <w:rFonts w:ascii="Arial" w:hAnsi="Arial" w:cs="Arial"/>
          <w:sz w:val="24"/>
          <w:szCs w:val="24"/>
        </w:rPr>
      </w:pPr>
    </w:p>
    <w:p w:rsidR="00E84265" w:rsidRPr="00D4064B" w:rsidRDefault="00E84265" w:rsidP="00D4064B">
      <w:pPr>
        <w:pStyle w:val="Ttulo2"/>
        <w:spacing w:line="360" w:lineRule="auto"/>
        <w:rPr>
          <w:rFonts w:ascii="Arial" w:hAnsi="Arial" w:cs="Arial"/>
        </w:rPr>
      </w:pPr>
      <w:bookmarkStart w:id="10" w:name="_Toc423330172"/>
      <w:r w:rsidRPr="00D4064B">
        <w:rPr>
          <w:rFonts w:ascii="Arial" w:hAnsi="Arial" w:cs="Arial"/>
        </w:rPr>
        <w:t>Problema</w:t>
      </w:r>
      <w:bookmarkEnd w:id="10"/>
    </w:p>
    <w:p w:rsidR="009C1953" w:rsidRDefault="009C1953" w:rsidP="00086199">
      <w:pPr>
        <w:spacing w:after="0" w:line="360" w:lineRule="auto"/>
        <w:ind w:right="136"/>
        <w:jc w:val="both"/>
        <w:rPr>
          <w:rFonts w:ascii="Arial" w:hAnsi="Arial" w:cs="Arial"/>
          <w:bCs/>
          <w:sz w:val="24"/>
          <w:szCs w:val="24"/>
        </w:rPr>
      </w:pPr>
      <w:r>
        <w:rPr>
          <w:rFonts w:ascii="Arial" w:hAnsi="Arial" w:cs="Arial"/>
          <w:bCs/>
          <w:sz w:val="24"/>
          <w:szCs w:val="24"/>
          <w:lang w:val="es-ES"/>
        </w:rPr>
        <w:t>A</w:t>
      </w:r>
      <w:r>
        <w:rPr>
          <w:rFonts w:ascii="Arial" w:hAnsi="Arial" w:cs="Arial"/>
          <w:bCs/>
          <w:sz w:val="24"/>
          <w:szCs w:val="24"/>
        </w:rPr>
        <w:t xml:space="preserve"> lo largo de la historia evolutiva de los vehículos, sus fabricantes han ido incorporando seguridades en su estructur</w:t>
      </w:r>
      <w:r w:rsidR="00900A94">
        <w:rPr>
          <w:rFonts w:ascii="Arial" w:hAnsi="Arial" w:cs="Arial"/>
          <w:bCs/>
          <w:sz w:val="24"/>
          <w:szCs w:val="24"/>
        </w:rPr>
        <w:t>a, tanto internas como externas</w:t>
      </w:r>
      <w:r>
        <w:rPr>
          <w:rFonts w:ascii="Arial" w:hAnsi="Arial" w:cs="Arial"/>
          <w:bCs/>
          <w:sz w:val="24"/>
          <w:szCs w:val="24"/>
        </w:rPr>
        <w:t xml:space="preserve"> que permitan reducir la accidentabilidad en la vías (seguridad activa); pero sobre todo, seguridades que reduzcan los riesgos de causar lesiones graves y/o la muerte de los conductores y sus acompañantes cuando un accidente es inevitable y su produce (seguridad pasiva). Esta última será el objeto de la presente investigación.</w:t>
      </w:r>
    </w:p>
    <w:p w:rsidR="009C1953" w:rsidRDefault="009C1953" w:rsidP="009C1953">
      <w:pPr>
        <w:spacing w:after="0" w:line="360" w:lineRule="auto"/>
        <w:ind w:left="426" w:right="136"/>
        <w:jc w:val="both"/>
        <w:rPr>
          <w:rFonts w:ascii="Arial" w:hAnsi="Arial" w:cs="Arial"/>
          <w:bCs/>
          <w:sz w:val="24"/>
          <w:szCs w:val="24"/>
        </w:rPr>
      </w:pPr>
    </w:p>
    <w:p w:rsidR="009C1953" w:rsidRDefault="009C1953" w:rsidP="00086199">
      <w:pPr>
        <w:spacing w:after="0" w:line="360" w:lineRule="auto"/>
        <w:ind w:right="136"/>
        <w:jc w:val="both"/>
        <w:rPr>
          <w:rFonts w:ascii="Arial" w:hAnsi="Arial" w:cs="Arial"/>
          <w:bCs/>
          <w:sz w:val="24"/>
          <w:szCs w:val="24"/>
        </w:rPr>
      </w:pPr>
      <w:r>
        <w:rPr>
          <w:rFonts w:ascii="Arial" w:hAnsi="Arial" w:cs="Arial"/>
          <w:bCs/>
          <w:sz w:val="24"/>
          <w:szCs w:val="24"/>
        </w:rPr>
        <w:t xml:space="preserve">Con este antecedente, la Policía Nacional del Ecuador cuenta con un parque automotor considerable que sustenta el trabajo diario de sus funcionarios </w:t>
      </w:r>
      <w:r w:rsidR="00900A94">
        <w:rPr>
          <w:rFonts w:ascii="Arial" w:hAnsi="Arial" w:cs="Arial"/>
          <w:bCs/>
          <w:sz w:val="24"/>
          <w:szCs w:val="24"/>
        </w:rPr>
        <w:t>en el cumplimiento de su misión.</w:t>
      </w:r>
      <w:r>
        <w:rPr>
          <w:rFonts w:ascii="Arial" w:hAnsi="Arial" w:cs="Arial"/>
          <w:bCs/>
          <w:sz w:val="24"/>
          <w:szCs w:val="24"/>
        </w:rPr>
        <w:t xml:space="preserve"> Ahora bien, el</w:t>
      </w:r>
      <w:r w:rsidRPr="00AD75BD">
        <w:rPr>
          <w:rFonts w:ascii="Arial" w:hAnsi="Arial" w:cs="Arial"/>
          <w:bCs/>
          <w:sz w:val="24"/>
          <w:szCs w:val="24"/>
        </w:rPr>
        <w:t xml:space="preserve"> tiempo que</w:t>
      </w:r>
      <w:r>
        <w:rPr>
          <w:rFonts w:ascii="Arial" w:hAnsi="Arial" w:cs="Arial"/>
          <w:bCs/>
          <w:sz w:val="24"/>
          <w:szCs w:val="24"/>
        </w:rPr>
        <w:t xml:space="preserve"> los vehículos de uso policial </w:t>
      </w:r>
      <w:r w:rsidRPr="00AD75BD">
        <w:rPr>
          <w:rFonts w:ascii="Arial" w:hAnsi="Arial" w:cs="Arial"/>
          <w:bCs/>
          <w:sz w:val="24"/>
          <w:szCs w:val="24"/>
        </w:rPr>
        <w:t>permanecen en la vía</w:t>
      </w:r>
      <w:r>
        <w:rPr>
          <w:rFonts w:ascii="Arial" w:hAnsi="Arial" w:cs="Arial"/>
          <w:bCs/>
          <w:sz w:val="24"/>
          <w:szCs w:val="24"/>
        </w:rPr>
        <w:t xml:space="preserve"> pública sirviendo a la comunidad, es considerable (en el eje preventivo circulan las 24h00), por ende son </w:t>
      </w:r>
      <w:r w:rsidRPr="00AD75BD">
        <w:rPr>
          <w:rFonts w:ascii="Arial" w:hAnsi="Arial" w:cs="Arial"/>
          <w:bCs/>
          <w:sz w:val="24"/>
          <w:szCs w:val="24"/>
        </w:rPr>
        <w:t xml:space="preserve">un potencial objeto de sufrir un siniestro. </w:t>
      </w:r>
    </w:p>
    <w:p w:rsidR="009C1953" w:rsidRDefault="009C1953" w:rsidP="009C1953">
      <w:pPr>
        <w:spacing w:after="0" w:line="360" w:lineRule="auto"/>
        <w:ind w:left="426" w:right="136"/>
        <w:jc w:val="both"/>
        <w:rPr>
          <w:rFonts w:ascii="Arial" w:hAnsi="Arial" w:cs="Arial"/>
          <w:bCs/>
          <w:sz w:val="24"/>
          <w:szCs w:val="24"/>
        </w:rPr>
      </w:pPr>
    </w:p>
    <w:p w:rsidR="009C1953" w:rsidRPr="00C07862" w:rsidRDefault="009C1953" w:rsidP="00086199">
      <w:pPr>
        <w:spacing w:after="0" w:line="360" w:lineRule="auto"/>
        <w:ind w:right="136"/>
        <w:jc w:val="both"/>
        <w:rPr>
          <w:rFonts w:ascii="Arial" w:hAnsi="Arial" w:cs="Arial"/>
          <w:bCs/>
          <w:sz w:val="24"/>
          <w:szCs w:val="24"/>
        </w:rPr>
      </w:pPr>
      <w:r>
        <w:rPr>
          <w:rFonts w:ascii="Arial" w:hAnsi="Arial" w:cs="Arial"/>
          <w:bCs/>
          <w:sz w:val="24"/>
          <w:szCs w:val="24"/>
        </w:rPr>
        <w:lastRenderedPageBreak/>
        <w:t>Ante esto, las instancias superiores han gestionado mecanismos para el uso y control de los vehículos policiales a través de los siguientes documentos: primero,</w:t>
      </w:r>
      <w:r>
        <w:rPr>
          <w:rFonts w:ascii="Arial" w:hAnsi="Arial" w:cs="Arial"/>
          <w:bCs/>
          <w:sz w:val="24"/>
          <w:szCs w:val="24"/>
          <w:lang w:val="es-ES"/>
        </w:rPr>
        <w:t xml:space="preserve"> mediante Acuerdo Ministerial publicado en el Registro Oficial No. 56 del lunes 12 de agosto del 201</w:t>
      </w:r>
      <w:r w:rsidR="00900A94">
        <w:rPr>
          <w:rFonts w:ascii="Arial" w:hAnsi="Arial" w:cs="Arial"/>
          <w:bCs/>
          <w:sz w:val="24"/>
          <w:szCs w:val="24"/>
          <w:lang w:val="es-ES"/>
        </w:rPr>
        <w:t xml:space="preserve">3 se expide el Reglamento para regular el uso de vehículos policiales en las actividades operativas y administrativas </w:t>
      </w:r>
      <w:r>
        <w:rPr>
          <w:rFonts w:ascii="Arial" w:hAnsi="Arial" w:cs="Arial"/>
          <w:bCs/>
          <w:sz w:val="24"/>
          <w:szCs w:val="24"/>
          <w:lang w:val="es-ES"/>
        </w:rPr>
        <w:t>cuyo objetivo es regular las  funciones de los servidores responsables de las actividades operativas, patrullaje, control y administrativas con los vehículos asignados a la Policía Nacional del Ecuador, que e</w:t>
      </w:r>
      <w:r w:rsidR="00900A94">
        <w:rPr>
          <w:rFonts w:ascii="Arial" w:hAnsi="Arial" w:cs="Arial"/>
          <w:bCs/>
          <w:sz w:val="24"/>
          <w:szCs w:val="24"/>
          <w:lang w:val="es-ES"/>
        </w:rPr>
        <w:t>stará monitoreado a través del sistema de posicionamiento g</w:t>
      </w:r>
      <w:r>
        <w:rPr>
          <w:rFonts w:ascii="Arial" w:hAnsi="Arial" w:cs="Arial"/>
          <w:bCs/>
          <w:sz w:val="24"/>
          <w:szCs w:val="24"/>
          <w:lang w:val="es-ES"/>
        </w:rPr>
        <w:t xml:space="preserve">lobal (GPS); y, segundo, mediante Resolución del H. Consejo de Generales con fecha 17 de febrero del 2015 se </w:t>
      </w:r>
      <w:r w:rsidR="00900A94">
        <w:rPr>
          <w:rFonts w:ascii="Arial" w:hAnsi="Arial" w:cs="Arial"/>
          <w:bCs/>
          <w:sz w:val="24"/>
          <w:szCs w:val="24"/>
          <w:lang w:val="es-ES"/>
        </w:rPr>
        <w:t>sanciona el Reglamento para el uso de v</w:t>
      </w:r>
      <w:r>
        <w:rPr>
          <w:rFonts w:ascii="Arial" w:hAnsi="Arial" w:cs="Arial"/>
          <w:bCs/>
          <w:sz w:val="24"/>
          <w:szCs w:val="24"/>
          <w:lang w:val="es-ES"/>
        </w:rPr>
        <w:t>ehículos de la Policía Nacional que señala como propósito regular la asignación y utilización de los vehículos entregados a la Policía Nacional por parte del Ministerio del Interior.</w:t>
      </w:r>
    </w:p>
    <w:p w:rsidR="009C1953" w:rsidRDefault="009C1953" w:rsidP="009C1953">
      <w:pPr>
        <w:spacing w:after="0" w:line="360" w:lineRule="auto"/>
        <w:ind w:left="426" w:right="136"/>
        <w:jc w:val="both"/>
        <w:rPr>
          <w:rFonts w:ascii="Arial" w:hAnsi="Arial" w:cs="Arial"/>
          <w:bCs/>
          <w:sz w:val="24"/>
          <w:szCs w:val="24"/>
          <w:lang w:val="es-ES"/>
        </w:rPr>
      </w:pPr>
    </w:p>
    <w:p w:rsidR="009C1953" w:rsidRDefault="009C1953" w:rsidP="00086199">
      <w:pPr>
        <w:spacing w:after="0" w:line="360" w:lineRule="auto"/>
        <w:ind w:right="136"/>
        <w:jc w:val="both"/>
        <w:rPr>
          <w:rFonts w:ascii="Arial" w:hAnsi="Arial" w:cs="Arial"/>
          <w:bCs/>
          <w:sz w:val="24"/>
          <w:szCs w:val="24"/>
          <w:lang w:val="es-ES"/>
        </w:rPr>
      </w:pPr>
      <w:r>
        <w:rPr>
          <w:rFonts w:ascii="Arial" w:hAnsi="Arial" w:cs="Arial"/>
          <w:bCs/>
          <w:sz w:val="24"/>
          <w:szCs w:val="24"/>
          <w:lang w:val="es-ES"/>
        </w:rPr>
        <w:t xml:space="preserve">Estos dos documentos sustentan el uso, mantenimiento y control que los servidores policiales deben propiciar a los vehículos asignados a un sector determinado; </w:t>
      </w:r>
      <w:r w:rsidR="00900A94">
        <w:rPr>
          <w:rFonts w:ascii="Arial" w:hAnsi="Arial" w:cs="Arial"/>
          <w:bCs/>
          <w:sz w:val="24"/>
          <w:szCs w:val="24"/>
          <w:lang w:val="es-ES"/>
        </w:rPr>
        <w:t xml:space="preserve">sin embargo, </w:t>
      </w:r>
      <w:r>
        <w:rPr>
          <w:rFonts w:ascii="Arial" w:hAnsi="Arial" w:cs="Arial"/>
          <w:bCs/>
          <w:sz w:val="24"/>
          <w:szCs w:val="24"/>
          <w:lang w:val="es-ES"/>
        </w:rPr>
        <w:t xml:space="preserve"> </w:t>
      </w:r>
      <w:r w:rsidRPr="000A5D79">
        <w:rPr>
          <w:rFonts w:ascii="Arial" w:hAnsi="Arial" w:cs="Arial"/>
          <w:bCs/>
          <w:sz w:val="24"/>
          <w:szCs w:val="24"/>
          <w:u w:val="single"/>
          <w:lang w:val="es-ES"/>
        </w:rPr>
        <w:t>no se visualiza recomendaciones de uso adecuado de los elementos de seguridad pasiva</w:t>
      </w:r>
      <w:r>
        <w:rPr>
          <w:rFonts w:ascii="Arial" w:hAnsi="Arial" w:cs="Arial"/>
          <w:bCs/>
          <w:sz w:val="24"/>
          <w:szCs w:val="24"/>
          <w:lang w:val="es-ES"/>
        </w:rPr>
        <w:t>, que reduzcan lesiones graves y/o la muerte de los ocupantes de un vehículo policial.</w:t>
      </w:r>
    </w:p>
    <w:p w:rsidR="009C1953" w:rsidRDefault="009C1953" w:rsidP="009C1953">
      <w:pPr>
        <w:spacing w:after="0" w:line="360" w:lineRule="auto"/>
        <w:ind w:left="426" w:right="136"/>
        <w:jc w:val="both"/>
        <w:rPr>
          <w:rFonts w:ascii="Arial" w:hAnsi="Arial" w:cs="Arial"/>
          <w:bCs/>
          <w:sz w:val="24"/>
          <w:szCs w:val="24"/>
        </w:rPr>
      </w:pPr>
    </w:p>
    <w:p w:rsidR="009C1953" w:rsidRDefault="009C1953" w:rsidP="00086199">
      <w:pPr>
        <w:spacing w:after="0" w:line="360" w:lineRule="auto"/>
        <w:ind w:right="136"/>
        <w:jc w:val="both"/>
        <w:rPr>
          <w:rFonts w:ascii="Arial" w:hAnsi="Arial" w:cs="Arial"/>
          <w:bCs/>
          <w:sz w:val="24"/>
          <w:szCs w:val="24"/>
        </w:rPr>
      </w:pPr>
      <w:r>
        <w:rPr>
          <w:rFonts w:ascii="Arial" w:hAnsi="Arial" w:cs="Arial"/>
          <w:bCs/>
          <w:sz w:val="24"/>
          <w:szCs w:val="24"/>
        </w:rPr>
        <w:t xml:space="preserve">Finalmente, la cultura preventiva en el uso de los elementos de seguridad pasiva, es relativamente reducida en los servidores policiales (tanto conductores como ocupantes). Esto hace indispensable el planteamiento de acciones y recomendaciones que permitan </w:t>
      </w:r>
      <w:r w:rsidR="00900A94">
        <w:rPr>
          <w:rFonts w:ascii="Arial" w:hAnsi="Arial" w:cs="Arial"/>
          <w:bCs/>
          <w:sz w:val="24"/>
          <w:szCs w:val="24"/>
        </w:rPr>
        <w:t>infundir</w:t>
      </w:r>
      <w:r>
        <w:rPr>
          <w:rFonts w:ascii="Arial" w:hAnsi="Arial" w:cs="Arial"/>
          <w:bCs/>
          <w:sz w:val="24"/>
          <w:szCs w:val="24"/>
        </w:rPr>
        <w:t xml:space="preserve"> esta cultura, </w:t>
      </w:r>
      <w:r w:rsidR="00900A94">
        <w:rPr>
          <w:rFonts w:ascii="Arial" w:hAnsi="Arial" w:cs="Arial"/>
          <w:bCs/>
          <w:sz w:val="24"/>
          <w:szCs w:val="24"/>
        </w:rPr>
        <w:t xml:space="preserve">y consecuentemente la reducción de </w:t>
      </w:r>
      <w:r>
        <w:rPr>
          <w:rFonts w:ascii="Arial" w:hAnsi="Arial" w:cs="Arial"/>
          <w:bCs/>
          <w:sz w:val="24"/>
          <w:szCs w:val="24"/>
        </w:rPr>
        <w:t xml:space="preserve"> los índices</w:t>
      </w:r>
      <w:r w:rsidR="000A5D79">
        <w:rPr>
          <w:rFonts w:ascii="Arial" w:hAnsi="Arial" w:cs="Arial"/>
          <w:bCs/>
          <w:sz w:val="24"/>
          <w:szCs w:val="24"/>
        </w:rPr>
        <w:t xml:space="preserve"> </w:t>
      </w:r>
      <w:r>
        <w:rPr>
          <w:rFonts w:ascii="Arial" w:hAnsi="Arial" w:cs="Arial"/>
          <w:bCs/>
          <w:sz w:val="24"/>
          <w:szCs w:val="24"/>
        </w:rPr>
        <w:t>de servidores policiales lesionados y/o fallecidos por accidentabilidad en las vías.</w:t>
      </w:r>
    </w:p>
    <w:p w:rsidR="00F82F88" w:rsidRPr="000718F0" w:rsidRDefault="00F82F88" w:rsidP="00F82F88">
      <w:pPr>
        <w:spacing w:after="0" w:line="360" w:lineRule="auto"/>
        <w:jc w:val="both"/>
        <w:rPr>
          <w:rFonts w:ascii="Arial" w:hAnsi="Arial" w:cs="Arial"/>
          <w:b/>
          <w:sz w:val="24"/>
          <w:szCs w:val="24"/>
        </w:rPr>
      </w:pPr>
    </w:p>
    <w:p w:rsidR="00F82F88" w:rsidRPr="00D4064B" w:rsidRDefault="00E84265" w:rsidP="00D4064B">
      <w:pPr>
        <w:pStyle w:val="Ttulo2"/>
        <w:rPr>
          <w:rFonts w:ascii="Arial" w:hAnsi="Arial" w:cs="Arial"/>
        </w:rPr>
      </w:pPr>
      <w:bookmarkStart w:id="11" w:name="_Toc423330173"/>
      <w:r w:rsidRPr="00D4064B">
        <w:rPr>
          <w:rFonts w:ascii="Arial" w:hAnsi="Arial" w:cs="Arial"/>
        </w:rPr>
        <w:t>Objetivos</w:t>
      </w:r>
      <w:bookmarkEnd w:id="11"/>
    </w:p>
    <w:p w:rsidR="00F82F88" w:rsidRPr="000718F0" w:rsidRDefault="00F82F88" w:rsidP="00904FC8">
      <w:pPr>
        <w:spacing w:after="0" w:line="360" w:lineRule="auto"/>
        <w:jc w:val="both"/>
        <w:rPr>
          <w:rFonts w:ascii="Arial" w:hAnsi="Arial" w:cs="Arial"/>
          <w:b/>
          <w:sz w:val="24"/>
          <w:szCs w:val="24"/>
        </w:rPr>
      </w:pPr>
    </w:p>
    <w:p w:rsidR="00E84265" w:rsidRDefault="00E84265" w:rsidP="00904FC8">
      <w:pPr>
        <w:spacing w:after="0" w:line="360" w:lineRule="auto"/>
        <w:jc w:val="both"/>
        <w:rPr>
          <w:rFonts w:ascii="Arial" w:hAnsi="Arial" w:cs="Arial"/>
          <w:b/>
          <w:sz w:val="24"/>
          <w:szCs w:val="24"/>
        </w:rPr>
      </w:pPr>
      <w:r w:rsidRPr="000718F0">
        <w:rPr>
          <w:rFonts w:ascii="Arial" w:hAnsi="Arial" w:cs="Arial"/>
          <w:b/>
          <w:sz w:val="24"/>
          <w:szCs w:val="24"/>
        </w:rPr>
        <w:t>Objetivo General</w:t>
      </w:r>
    </w:p>
    <w:p w:rsidR="00086199" w:rsidRPr="003C3D4B" w:rsidRDefault="00637694" w:rsidP="003C3D4B">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 xml:space="preserve">Identificar los elementos de </w:t>
      </w:r>
      <w:r w:rsidR="00900A94">
        <w:rPr>
          <w:rFonts w:ascii="Arial" w:hAnsi="Arial" w:cs="Arial"/>
          <w:sz w:val="24"/>
          <w:szCs w:val="24"/>
        </w:rPr>
        <w:t>seguridad pasiva de los vehículos de uso policial</w:t>
      </w:r>
      <w:r w:rsidR="0060580D">
        <w:rPr>
          <w:rFonts w:ascii="Arial" w:hAnsi="Arial" w:cs="Arial"/>
          <w:sz w:val="24"/>
          <w:szCs w:val="24"/>
        </w:rPr>
        <w:t xml:space="preserve"> asignados al Distrito de Policía “La Delicia” mediante un análisis teórico-conceptual</w:t>
      </w:r>
      <w:r w:rsidR="000A5D79">
        <w:rPr>
          <w:rFonts w:ascii="Arial" w:hAnsi="Arial" w:cs="Arial"/>
          <w:sz w:val="24"/>
          <w:szCs w:val="24"/>
        </w:rPr>
        <w:t xml:space="preserve"> </w:t>
      </w:r>
      <w:r w:rsidR="00900A94">
        <w:rPr>
          <w:rFonts w:ascii="Arial" w:hAnsi="Arial" w:cs="Arial"/>
          <w:sz w:val="24"/>
          <w:szCs w:val="24"/>
        </w:rPr>
        <w:t xml:space="preserve">para la generación de una propuesta viable de prevención y cuidado </w:t>
      </w:r>
      <w:r w:rsidR="003C3D4B">
        <w:rPr>
          <w:rFonts w:ascii="Arial" w:hAnsi="Arial" w:cs="Arial"/>
          <w:sz w:val="24"/>
          <w:szCs w:val="24"/>
        </w:rPr>
        <w:t>dirigida a los funcionarios policiales</w:t>
      </w:r>
      <w:r w:rsidR="00900A94">
        <w:rPr>
          <w:rFonts w:ascii="Arial" w:hAnsi="Arial" w:cs="Arial"/>
          <w:sz w:val="24"/>
          <w:szCs w:val="24"/>
        </w:rPr>
        <w:t>.</w:t>
      </w:r>
    </w:p>
    <w:p w:rsidR="00E84265" w:rsidRDefault="00E84265" w:rsidP="00904FC8">
      <w:pPr>
        <w:spacing w:after="0" w:line="360" w:lineRule="auto"/>
        <w:jc w:val="both"/>
        <w:rPr>
          <w:rFonts w:ascii="Arial" w:hAnsi="Arial" w:cs="Arial"/>
          <w:b/>
          <w:sz w:val="24"/>
          <w:szCs w:val="24"/>
        </w:rPr>
      </w:pPr>
      <w:r w:rsidRPr="000718F0">
        <w:rPr>
          <w:rFonts w:ascii="Arial" w:hAnsi="Arial" w:cs="Arial"/>
          <w:b/>
          <w:sz w:val="24"/>
          <w:szCs w:val="24"/>
        </w:rPr>
        <w:lastRenderedPageBreak/>
        <w:t>Objetivo</w:t>
      </w:r>
      <w:r w:rsidR="003C3D4B">
        <w:rPr>
          <w:rFonts w:ascii="Arial" w:hAnsi="Arial" w:cs="Arial"/>
          <w:b/>
          <w:sz w:val="24"/>
          <w:szCs w:val="24"/>
        </w:rPr>
        <w:t>s</w:t>
      </w:r>
      <w:r w:rsidRPr="000718F0">
        <w:rPr>
          <w:rFonts w:ascii="Arial" w:hAnsi="Arial" w:cs="Arial"/>
          <w:b/>
          <w:sz w:val="24"/>
          <w:szCs w:val="24"/>
        </w:rPr>
        <w:t xml:space="preserve"> Específico</w:t>
      </w:r>
      <w:r w:rsidR="003C3D4B">
        <w:rPr>
          <w:rFonts w:ascii="Arial" w:hAnsi="Arial" w:cs="Arial"/>
          <w:b/>
          <w:sz w:val="24"/>
          <w:szCs w:val="24"/>
        </w:rPr>
        <w:t>s</w:t>
      </w:r>
    </w:p>
    <w:p w:rsidR="00900A94" w:rsidRDefault="00900A94" w:rsidP="00864B2F">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 xml:space="preserve">Identificar definiciones de seguridad pasiva de vehículos automotores.   </w:t>
      </w:r>
    </w:p>
    <w:p w:rsidR="00900A94" w:rsidRDefault="00900A94" w:rsidP="00864B2F">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Determinar los elementos de seguridad pasiva de un vehículo automotor.</w:t>
      </w:r>
    </w:p>
    <w:p w:rsidR="00900A94" w:rsidRDefault="00900A94" w:rsidP="00864B2F">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 xml:space="preserve">Analizar las normas técnicas </w:t>
      </w:r>
      <w:r w:rsidR="0051660B">
        <w:rPr>
          <w:rFonts w:ascii="Arial" w:hAnsi="Arial" w:cs="Arial"/>
          <w:sz w:val="24"/>
          <w:szCs w:val="24"/>
        </w:rPr>
        <w:t>establecidas en el Ecuador para la</w:t>
      </w:r>
      <w:r>
        <w:rPr>
          <w:rFonts w:ascii="Arial" w:hAnsi="Arial" w:cs="Arial"/>
          <w:sz w:val="24"/>
          <w:szCs w:val="24"/>
        </w:rPr>
        <w:t xml:space="preserve"> seguridad de vehículos</w:t>
      </w:r>
      <w:r w:rsidR="0051660B">
        <w:rPr>
          <w:rFonts w:ascii="Arial" w:hAnsi="Arial" w:cs="Arial"/>
          <w:sz w:val="24"/>
          <w:szCs w:val="24"/>
        </w:rPr>
        <w:t>.</w:t>
      </w:r>
    </w:p>
    <w:p w:rsidR="0051660B" w:rsidRDefault="0051660B" w:rsidP="00864B2F">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Analizar el Reglamento para el uso de vehículos de la Policía Nacional.</w:t>
      </w:r>
    </w:p>
    <w:p w:rsidR="0051660B" w:rsidRPr="0051660B" w:rsidRDefault="0051660B" w:rsidP="0051660B">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Verificar el parque automotor que posee la Policía Nacional del Ecuador para cumplimiento de su misión.</w:t>
      </w:r>
    </w:p>
    <w:p w:rsidR="009C1953" w:rsidRDefault="009C1953" w:rsidP="00864B2F">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Determinar los elementos de seguridad pas</w:t>
      </w:r>
      <w:r w:rsidR="0051660B">
        <w:rPr>
          <w:rFonts w:ascii="Arial" w:hAnsi="Arial" w:cs="Arial"/>
          <w:sz w:val="24"/>
          <w:szCs w:val="24"/>
        </w:rPr>
        <w:t xml:space="preserve">iva de los vehículos asignados a la Policía Nacional. </w:t>
      </w:r>
    </w:p>
    <w:p w:rsidR="009C1953" w:rsidRDefault="009C1953" w:rsidP="00864B2F">
      <w:pPr>
        <w:pStyle w:val="Prrafodelista"/>
        <w:numPr>
          <w:ilvl w:val="0"/>
          <w:numId w:val="2"/>
        </w:numPr>
        <w:spacing w:after="0" w:line="360" w:lineRule="auto"/>
        <w:ind w:right="136"/>
        <w:jc w:val="both"/>
        <w:rPr>
          <w:rFonts w:ascii="Arial" w:hAnsi="Arial" w:cs="Arial"/>
          <w:sz w:val="24"/>
          <w:szCs w:val="24"/>
        </w:rPr>
      </w:pPr>
      <w:r>
        <w:rPr>
          <w:rFonts w:ascii="Arial" w:hAnsi="Arial" w:cs="Arial"/>
          <w:sz w:val="24"/>
          <w:szCs w:val="24"/>
        </w:rPr>
        <w:t>Establecer el nivel cognitivo sobre seguridad pasiva de los conductores de vehículos de uso policial.</w:t>
      </w:r>
    </w:p>
    <w:p w:rsidR="009C1953" w:rsidRDefault="009C1953" w:rsidP="00864B2F">
      <w:pPr>
        <w:pStyle w:val="Prrafodelista"/>
        <w:numPr>
          <w:ilvl w:val="0"/>
          <w:numId w:val="2"/>
        </w:numPr>
        <w:spacing w:after="0" w:line="360" w:lineRule="auto"/>
        <w:ind w:right="136"/>
        <w:jc w:val="both"/>
        <w:rPr>
          <w:rFonts w:ascii="Arial" w:hAnsi="Arial" w:cs="Arial"/>
          <w:sz w:val="24"/>
          <w:szCs w:val="24"/>
        </w:rPr>
      </w:pPr>
      <w:r w:rsidRPr="0084151E">
        <w:rPr>
          <w:rFonts w:ascii="Arial" w:hAnsi="Arial" w:cs="Arial"/>
          <w:sz w:val="24"/>
          <w:szCs w:val="24"/>
        </w:rPr>
        <w:t xml:space="preserve">Generar acciones que contribuyan a la reducción de </w:t>
      </w:r>
      <w:r>
        <w:rPr>
          <w:rFonts w:ascii="Arial" w:hAnsi="Arial" w:cs="Arial"/>
          <w:sz w:val="24"/>
          <w:szCs w:val="24"/>
        </w:rPr>
        <w:t>lesiones graves y/o la muerte en conductores y ocupantes de vehículos policiales que intervienen en un accidente de tránsito.</w:t>
      </w:r>
    </w:p>
    <w:p w:rsidR="00B25B39" w:rsidRPr="00086199" w:rsidRDefault="00B25B39" w:rsidP="00086199">
      <w:pPr>
        <w:spacing w:after="0" w:line="360" w:lineRule="auto"/>
        <w:jc w:val="both"/>
        <w:rPr>
          <w:rFonts w:ascii="Arial" w:hAnsi="Arial" w:cs="Arial"/>
          <w:b/>
          <w:sz w:val="24"/>
          <w:szCs w:val="24"/>
        </w:rPr>
      </w:pPr>
    </w:p>
    <w:p w:rsidR="00E84265" w:rsidRPr="00D4064B" w:rsidRDefault="00E84265" w:rsidP="00D4064B">
      <w:pPr>
        <w:pStyle w:val="Ttulo2"/>
        <w:rPr>
          <w:rFonts w:ascii="Arial" w:hAnsi="Arial" w:cs="Arial"/>
        </w:rPr>
      </w:pPr>
      <w:bookmarkStart w:id="12" w:name="_Toc423330174"/>
      <w:r w:rsidRPr="00D4064B">
        <w:rPr>
          <w:rFonts w:ascii="Arial" w:hAnsi="Arial" w:cs="Arial"/>
        </w:rPr>
        <w:t>Justificación</w:t>
      </w:r>
      <w:bookmarkEnd w:id="12"/>
    </w:p>
    <w:p w:rsidR="00F82F88" w:rsidRDefault="00F82F88" w:rsidP="00904FC8">
      <w:pPr>
        <w:spacing w:after="0" w:line="360" w:lineRule="auto"/>
        <w:jc w:val="both"/>
        <w:rPr>
          <w:rFonts w:ascii="Arial" w:hAnsi="Arial" w:cs="Arial"/>
          <w:b/>
          <w:sz w:val="24"/>
          <w:szCs w:val="24"/>
        </w:rPr>
      </w:pPr>
    </w:p>
    <w:p w:rsidR="00F82F88" w:rsidRPr="00F82F88" w:rsidRDefault="00F82F88" w:rsidP="00F82F88">
      <w:pPr>
        <w:spacing w:line="360" w:lineRule="auto"/>
        <w:ind w:right="136"/>
        <w:jc w:val="both"/>
        <w:rPr>
          <w:rFonts w:ascii="Arial" w:hAnsi="Arial" w:cs="Arial"/>
          <w:b/>
          <w:sz w:val="24"/>
          <w:szCs w:val="24"/>
        </w:rPr>
      </w:pPr>
      <w:r w:rsidRPr="00F82F88">
        <w:rPr>
          <w:rFonts w:ascii="Arial" w:hAnsi="Arial" w:cs="Arial"/>
          <w:b/>
          <w:sz w:val="24"/>
          <w:szCs w:val="24"/>
        </w:rPr>
        <w:t>Justificación Teórica</w:t>
      </w:r>
    </w:p>
    <w:p w:rsidR="009C1953" w:rsidRDefault="009C1953" w:rsidP="009C1953">
      <w:pPr>
        <w:spacing w:after="0" w:line="360" w:lineRule="auto"/>
        <w:ind w:right="136"/>
        <w:jc w:val="both"/>
        <w:rPr>
          <w:rFonts w:ascii="Arial" w:hAnsi="Arial" w:cs="Arial"/>
          <w:sz w:val="24"/>
          <w:szCs w:val="24"/>
        </w:rPr>
      </w:pPr>
      <w:r>
        <w:rPr>
          <w:rFonts w:ascii="Arial" w:hAnsi="Arial" w:cs="Arial"/>
          <w:sz w:val="24"/>
          <w:szCs w:val="24"/>
        </w:rPr>
        <w:t xml:space="preserve">La existencia de una reducida producción técnica y académica dentro del contexto de seguridad pasiva de un vehículo, limita el conocimiento y aplicación de medidas preventivas que reduzcan las lesiones graves y/o muerte de sus ocupantes. En el ámbito policial se han considerado acciones en la seguridad activa, más no en la que se abordará en esta investigación (seguridad pasiva). Esto justifica la necesidad de producción teórica sobre este tema. </w:t>
      </w:r>
    </w:p>
    <w:p w:rsidR="00F82F88" w:rsidRPr="00086199" w:rsidRDefault="00F82F88" w:rsidP="00086199">
      <w:pPr>
        <w:spacing w:after="0" w:line="360" w:lineRule="auto"/>
        <w:ind w:right="136"/>
        <w:jc w:val="both"/>
        <w:rPr>
          <w:rFonts w:ascii="Arial" w:hAnsi="Arial" w:cs="Arial"/>
          <w:sz w:val="24"/>
          <w:szCs w:val="24"/>
        </w:rPr>
      </w:pPr>
    </w:p>
    <w:p w:rsidR="00F82F88" w:rsidRPr="00F82F88" w:rsidRDefault="00F82F88" w:rsidP="00F82F88">
      <w:pPr>
        <w:spacing w:line="360" w:lineRule="auto"/>
        <w:ind w:right="136"/>
        <w:jc w:val="both"/>
        <w:rPr>
          <w:rFonts w:ascii="Arial" w:hAnsi="Arial" w:cs="Arial"/>
          <w:b/>
          <w:sz w:val="24"/>
          <w:szCs w:val="24"/>
        </w:rPr>
      </w:pPr>
      <w:r w:rsidRPr="00F82F88">
        <w:rPr>
          <w:rFonts w:ascii="Arial" w:hAnsi="Arial" w:cs="Arial"/>
          <w:b/>
          <w:sz w:val="24"/>
          <w:szCs w:val="24"/>
        </w:rPr>
        <w:t>Justificación Metodológica</w:t>
      </w:r>
    </w:p>
    <w:p w:rsidR="00F82F88" w:rsidRPr="00F82F88" w:rsidRDefault="009C1953" w:rsidP="00F82F88">
      <w:pPr>
        <w:spacing w:line="360" w:lineRule="auto"/>
        <w:ind w:right="136"/>
        <w:jc w:val="both"/>
        <w:rPr>
          <w:rFonts w:ascii="Arial" w:hAnsi="Arial" w:cs="Arial"/>
          <w:b/>
          <w:sz w:val="24"/>
          <w:szCs w:val="24"/>
        </w:rPr>
      </w:pPr>
      <w:r>
        <w:rPr>
          <w:rFonts w:ascii="Arial" w:hAnsi="Arial" w:cs="Arial"/>
          <w:sz w:val="24"/>
          <w:szCs w:val="24"/>
        </w:rPr>
        <w:t xml:space="preserve">Para el tratamiento de este tema, esencialmente técnico, se justifica la </w:t>
      </w:r>
      <w:r w:rsidRPr="00275133">
        <w:rPr>
          <w:rFonts w:ascii="Arial" w:hAnsi="Arial" w:cs="Arial"/>
          <w:sz w:val="24"/>
          <w:szCs w:val="24"/>
        </w:rPr>
        <w:t>utilización de</w:t>
      </w:r>
      <w:r>
        <w:rPr>
          <w:rFonts w:ascii="Arial" w:hAnsi="Arial" w:cs="Arial"/>
          <w:sz w:val="24"/>
          <w:szCs w:val="24"/>
        </w:rPr>
        <w:t xml:space="preserve"> una metodología investigativa que contribuya al desarrollo de nuevos conocimientos. La aplicación de instrumentos y métodos para el desarrollo de la investigación son fundamentales, en cuanto permit</w:t>
      </w:r>
      <w:r w:rsidR="0051660B">
        <w:rPr>
          <w:rFonts w:ascii="Arial" w:hAnsi="Arial" w:cs="Arial"/>
          <w:sz w:val="24"/>
          <w:szCs w:val="24"/>
        </w:rPr>
        <w:t>e</w:t>
      </w:r>
      <w:r>
        <w:rPr>
          <w:rFonts w:ascii="Arial" w:hAnsi="Arial" w:cs="Arial"/>
          <w:sz w:val="24"/>
          <w:szCs w:val="24"/>
        </w:rPr>
        <w:t xml:space="preserve"> la gener</w:t>
      </w:r>
      <w:r w:rsidR="0051660B">
        <w:rPr>
          <w:rFonts w:ascii="Arial" w:hAnsi="Arial" w:cs="Arial"/>
          <w:sz w:val="24"/>
          <w:szCs w:val="24"/>
        </w:rPr>
        <w:t>ación de acciones que beneficia</w:t>
      </w:r>
      <w:r>
        <w:rPr>
          <w:rFonts w:ascii="Arial" w:hAnsi="Arial" w:cs="Arial"/>
          <w:sz w:val="24"/>
          <w:szCs w:val="24"/>
        </w:rPr>
        <w:t xml:space="preserve"> la solución del problema planteado</w:t>
      </w:r>
      <w:r w:rsidR="00F82F88" w:rsidRPr="00F82F88">
        <w:rPr>
          <w:rFonts w:ascii="Arial" w:hAnsi="Arial" w:cs="Arial"/>
          <w:sz w:val="24"/>
          <w:szCs w:val="24"/>
        </w:rPr>
        <w:t xml:space="preserve">. </w:t>
      </w:r>
    </w:p>
    <w:p w:rsidR="00F82F88" w:rsidRDefault="00F82F88" w:rsidP="00F82F88">
      <w:pPr>
        <w:spacing w:line="360" w:lineRule="auto"/>
        <w:ind w:right="136"/>
        <w:jc w:val="both"/>
        <w:rPr>
          <w:rFonts w:ascii="Arial" w:hAnsi="Arial" w:cs="Arial"/>
          <w:b/>
          <w:sz w:val="24"/>
          <w:szCs w:val="24"/>
        </w:rPr>
      </w:pPr>
      <w:r w:rsidRPr="00F82F88">
        <w:rPr>
          <w:rFonts w:ascii="Arial" w:hAnsi="Arial" w:cs="Arial"/>
          <w:b/>
          <w:sz w:val="24"/>
          <w:szCs w:val="24"/>
        </w:rPr>
        <w:lastRenderedPageBreak/>
        <w:t>Justificación Práctica</w:t>
      </w:r>
    </w:p>
    <w:p w:rsidR="00F82F88" w:rsidRPr="00F82F88" w:rsidRDefault="0051660B" w:rsidP="00F82F88">
      <w:pPr>
        <w:spacing w:line="360" w:lineRule="auto"/>
        <w:ind w:right="136"/>
        <w:jc w:val="both"/>
        <w:rPr>
          <w:rFonts w:ascii="Arial" w:hAnsi="Arial" w:cs="Arial"/>
          <w:b/>
          <w:sz w:val="24"/>
          <w:szCs w:val="24"/>
        </w:rPr>
      </w:pPr>
      <w:r>
        <w:rPr>
          <w:rFonts w:ascii="Arial" w:hAnsi="Arial" w:cs="Arial"/>
          <w:sz w:val="24"/>
          <w:szCs w:val="24"/>
        </w:rPr>
        <w:t xml:space="preserve">La </w:t>
      </w:r>
      <w:proofErr w:type="spellStart"/>
      <w:r>
        <w:rPr>
          <w:rFonts w:ascii="Arial" w:hAnsi="Arial" w:cs="Arial"/>
          <w:sz w:val="24"/>
          <w:szCs w:val="24"/>
        </w:rPr>
        <w:t>A</w:t>
      </w:r>
      <w:r w:rsidR="009C1953">
        <w:rPr>
          <w:rFonts w:ascii="Arial" w:hAnsi="Arial" w:cs="Arial"/>
          <w:sz w:val="24"/>
          <w:szCs w:val="24"/>
        </w:rPr>
        <w:t>ccidentología</w:t>
      </w:r>
      <w:proofErr w:type="spellEnd"/>
      <w:r w:rsidR="009C1953">
        <w:rPr>
          <w:rFonts w:ascii="Arial" w:hAnsi="Arial" w:cs="Arial"/>
          <w:sz w:val="24"/>
          <w:szCs w:val="24"/>
        </w:rPr>
        <w:t xml:space="preserve"> es un área de estudio práctica, </w:t>
      </w:r>
      <w:r>
        <w:rPr>
          <w:rFonts w:ascii="Arial" w:hAnsi="Arial" w:cs="Arial"/>
          <w:sz w:val="24"/>
          <w:szCs w:val="24"/>
        </w:rPr>
        <w:t>siendo</w:t>
      </w:r>
      <w:r w:rsidR="009C1953">
        <w:rPr>
          <w:rFonts w:ascii="Arial" w:hAnsi="Arial" w:cs="Arial"/>
          <w:sz w:val="24"/>
          <w:szCs w:val="24"/>
        </w:rPr>
        <w:t xml:space="preserve"> indispensable la generación de guías procedimentales para su adecuada prevención y análisis. En este sentido, la investigación </w:t>
      </w:r>
      <w:r>
        <w:rPr>
          <w:rFonts w:ascii="Arial" w:hAnsi="Arial" w:cs="Arial"/>
          <w:sz w:val="24"/>
          <w:szCs w:val="24"/>
        </w:rPr>
        <w:t>y</w:t>
      </w:r>
      <w:r w:rsidR="009C1953">
        <w:rPr>
          <w:rFonts w:ascii="Arial" w:hAnsi="Arial" w:cs="Arial"/>
          <w:sz w:val="24"/>
          <w:szCs w:val="24"/>
        </w:rPr>
        <w:t xml:space="preserve"> la </w:t>
      </w:r>
      <w:r w:rsidR="009C1953" w:rsidRPr="005F70B6">
        <w:rPr>
          <w:rFonts w:ascii="Arial" w:hAnsi="Arial" w:cs="Arial"/>
          <w:sz w:val="24"/>
          <w:szCs w:val="24"/>
        </w:rPr>
        <w:t xml:space="preserve">propuesta, </w:t>
      </w:r>
      <w:r w:rsidR="00086199">
        <w:rPr>
          <w:rFonts w:ascii="Arial" w:hAnsi="Arial" w:cs="Arial"/>
          <w:sz w:val="24"/>
          <w:szCs w:val="24"/>
        </w:rPr>
        <w:t>posibilita</w:t>
      </w:r>
      <w:r>
        <w:rPr>
          <w:rFonts w:ascii="Arial" w:hAnsi="Arial" w:cs="Arial"/>
          <w:sz w:val="24"/>
          <w:szCs w:val="24"/>
        </w:rPr>
        <w:t>n</w:t>
      </w:r>
      <w:r w:rsidR="000A5D79">
        <w:rPr>
          <w:rFonts w:ascii="Arial" w:hAnsi="Arial" w:cs="Arial"/>
          <w:sz w:val="24"/>
          <w:szCs w:val="24"/>
        </w:rPr>
        <w:t xml:space="preserve"> </w:t>
      </w:r>
      <w:r w:rsidR="009C1953">
        <w:rPr>
          <w:rFonts w:ascii="Arial" w:hAnsi="Arial" w:cs="Arial"/>
          <w:sz w:val="24"/>
          <w:szCs w:val="24"/>
        </w:rPr>
        <w:t>la implementación de mecanismos que favore</w:t>
      </w:r>
      <w:r>
        <w:rPr>
          <w:rFonts w:ascii="Arial" w:hAnsi="Arial" w:cs="Arial"/>
          <w:sz w:val="24"/>
          <w:szCs w:val="24"/>
        </w:rPr>
        <w:t>cen</w:t>
      </w:r>
      <w:r w:rsidR="000A5D79">
        <w:rPr>
          <w:rFonts w:ascii="Arial" w:hAnsi="Arial" w:cs="Arial"/>
          <w:sz w:val="24"/>
          <w:szCs w:val="24"/>
        </w:rPr>
        <w:t xml:space="preserve"> </w:t>
      </w:r>
      <w:r w:rsidR="009C1953" w:rsidRPr="005F70B6">
        <w:rPr>
          <w:rFonts w:ascii="Arial" w:hAnsi="Arial" w:cs="Arial"/>
          <w:sz w:val="24"/>
          <w:szCs w:val="24"/>
        </w:rPr>
        <w:t>el quehacer práctico que se utiliza en la</w:t>
      </w:r>
      <w:r w:rsidR="009C1953">
        <w:rPr>
          <w:rFonts w:ascii="Arial" w:hAnsi="Arial" w:cs="Arial"/>
          <w:sz w:val="24"/>
          <w:szCs w:val="24"/>
        </w:rPr>
        <w:t xml:space="preserve"> prevención </w:t>
      </w:r>
      <w:r w:rsidR="009C1953" w:rsidRPr="005F70B6">
        <w:rPr>
          <w:rFonts w:ascii="Arial" w:hAnsi="Arial" w:cs="Arial"/>
          <w:sz w:val="24"/>
          <w:szCs w:val="24"/>
        </w:rPr>
        <w:t xml:space="preserve">de accidentes de tránsito. </w:t>
      </w:r>
      <w:r w:rsidR="009C1953">
        <w:rPr>
          <w:rFonts w:ascii="Arial" w:hAnsi="Arial" w:cs="Arial"/>
          <w:sz w:val="24"/>
          <w:szCs w:val="24"/>
        </w:rPr>
        <w:t xml:space="preserve">El investigador </w:t>
      </w:r>
      <w:r w:rsidR="006E49AE">
        <w:rPr>
          <w:rFonts w:ascii="Arial" w:hAnsi="Arial" w:cs="Arial"/>
          <w:sz w:val="24"/>
          <w:szCs w:val="24"/>
        </w:rPr>
        <w:t xml:space="preserve">espera que la propuesta sea </w:t>
      </w:r>
      <w:r w:rsidR="009C1953" w:rsidRPr="005F70B6">
        <w:rPr>
          <w:rFonts w:ascii="Arial" w:hAnsi="Arial" w:cs="Arial"/>
          <w:sz w:val="24"/>
          <w:szCs w:val="24"/>
        </w:rPr>
        <w:t xml:space="preserve">puesta en práctica de acciones y recomendaciones preventivas que reduzcan </w:t>
      </w:r>
      <w:r w:rsidR="009C1953">
        <w:rPr>
          <w:rFonts w:ascii="Arial" w:hAnsi="Arial" w:cs="Arial"/>
          <w:sz w:val="24"/>
          <w:szCs w:val="24"/>
        </w:rPr>
        <w:t>las lesiones graves y/o la muerte de los ocupantes de un vehículo de uso policial</w:t>
      </w:r>
      <w:r w:rsidR="00F82F88" w:rsidRPr="00F82F88">
        <w:rPr>
          <w:rFonts w:ascii="Arial" w:hAnsi="Arial" w:cs="Arial"/>
          <w:sz w:val="24"/>
          <w:szCs w:val="24"/>
          <w:lang w:val="es-ES"/>
        </w:rPr>
        <w:t>.</w:t>
      </w:r>
    </w:p>
    <w:p w:rsidR="00F82F88" w:rsidRPr="000718F0" w:rsidRDefault="00F82F88" w:rsidP="00904FC8">
      <w:pPr>
        <w:spacing w:after="0" w:line="360" w:lineRule="auto"/>
        <w:jc w:val="both"/>
        <w:rPr>
          <w:rFonts w:ascii="Arial" w:hAnsi="Arial" w:cs="Arial"/>
          <w:b/>
          <w:sz w:val="24"/>
          <w:szCs w:val="24"/>
        </w:rPr>
      </w:pPr>
    </w:p>
    <w:p w:rsidR="00E84265" w:rsidRDefault="00E84265"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F82F88" w:rsidRDefault="00F82F88"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Default="009C1953" w:rsidP="00904FC8">
      <w:pPr>
        <w:pStyle w:val="Prrafodelista"/>
        <w:spacing w:after="0" w:line="360" w:lineRule="auto"/>
        <w:ind w:left="792"/>
        <w:jc w:val="both"/>
        <w:rPr>
          <w:rFonts w:ascii="Arial" w:hAnsi="Arial" w:cs="Arial"/>
          <w:sz w:val="24"/>
          <w:szCs w:val="24"/>
        </w:rPr>
      </w:pPr>
    </w:p>
    <w:p w:rsidR="009C1953" w:rsidRPr="002C76D1" w:rsidRDefault="009C1953" w:rsidP="00904FC8">
      <w:pPr>
        <w:pStyle w:val="Prrafodelista"/>
        <w:spacing w:after="0" w:line="360" w:lineRule="auto"/>
        <w:ind w:left="792"/>
        <w:jc w:val="both"/>
        <w:rPr>
          <w:rFonts w:ascii="Arial" w:hAnsi="Arial" w:cs="Arial"/>
          <w:sz w:val="24"/>
          <w:szCs w:val="24"/>
        </w:rPr>
      </w:pPr>
    </w:p>
    <w:p w:rsidR="00D36AAE" w:rsidRDefault="004E6199" w:rsidP="00975090">
      <w:pPr>
        <w:pStyle w:val="Ttulo1"/>
        <w:rPr>
          <w:rFonts w:ascii="Arial" w:hAnsi="Arial" w:cs="Arial"/>
          <w:sz w:val="24"/>
          <w:szCs w:val="24"/>
        </w:rPr>
      </w:pPr>
      <w:bookmarkStart w:id="13" w:name="_Toc423330175"/>
      <w:r>
        <w:rPr>
          <w:rFonts w:ascii="Arial" w:hAnsi="Arial" w:cs="Arial"/>
          <w:sz w:val="24"/>
          <w:szCs w:val="24"/>
        </w:rPr>
        <w:lastRenderedPageBreak/>
        <w:t>CAPÍ</w:t>
      </w:r>
      <w:r w:rsidR="002C36D4" w:rsidRPr="00D4064B">
        <w:rPr>
          <w:rFonts w:ascii="Arial" w:hAnsi="Arial" w:cs="Arial"/>
          <w:sz w:val="24"/>
          <w:szCs w:val="24"/>
        </w:rPr>
        <w:t>TULO I</w:t>
      </w:r>
      <w:bookmarkEnd w:id="13"/>
    </w:p>
    <w:p w:rsidR="00975090" w:rsidRPr="00975090" w:rsidRDefault="00975090" w:rsidP="00975090">
      <w:pPr>
        <w:rPr>
          <w:lang w:val="en-US"/>
        </w:rPr>
      </w:pPr>
    </w:p>
    <w:p w:rsidR="00E84265" w:rsidRPr="00175C87" w:rsidRDefault="004E6199" w:rsidP="00175C87">
      <w:pPr>
        <w:pStyle w:val="Ttulo1"/>
        <w:numPr>
          <w:ilvl w:val="0"/>
          <w:numId w:val="1"/>
        </w:numPr>
        <w:rPr>
          <w:rFonts w:ascii="Arial" w:hAnsi="Arial" w:cs="Arial"/>
          <w:sz w:val="24"/>
          <w:szCs w:val="24"/>
        </w:rPr>
      </w:pPr>
      <w:bookmarkStart w:id="14" w:name="_Toc423330176"/>
      <w:r>
        <w:rPr>
          <w:rFonts w:ascii="Arial" w:hAnsi="Arial" w:cs="Arial"/>
          <w:sz w:val="24"/>
          <w:szCs w:val="24"/>
        </w:rPr>
        <w:t>MARCO TEÓ</w:t>
      </w:r>
      <w:r w:rsidR="00E84265" w:rsidRPr="00175C87">
        <w:rPr>
          <w:rFonts w:ascii="Arial" w:hAnsi="Arial" w:cs="Arial"/>
          <w:sz w:val="24"/>
          <w:szCs w:val="24"/>
        </w:rPr>
        <w:t>RICO</w:t>
      </w:r>
      <w:bookmarkEnd w:id="14"/>
    </w:p>
    <w:p w:rsidR="00F82F88" w:rsidRPr="001E168B" w:rsidRDefault="00F82F88" w:rsidP="00F82F88">
      <w:pPr>
        <w:pStyle w:val="Prrafodelista"/>
        <w:spacing w:after="0" w:line="360" w:lineRule="auto"/>
        <w:ind w:left="360"/>
        <w:jc w:val="both"/>
        <w:rPr>
          <w:rFonts w:ascii="Arial" w:hAnsi="Arial" w:cs="Arial"/>
          <w:b/>
          <w:sz w:val="24"/>
          <w:szCs w:val="24"/>
        </w:rPr>
      </w:pPr>
    </w:p>
    <w:p w:rsidR="00E84265" w:rsidRPr="00175C87" w:rsidRDefault="00E84265" w:rsidP="00175C87">
      <w:pPr>
        <w:pStyle w:val="Ttulo2"/>
        <w:numPr>
          <w:ilvl w:val="1"/>
          <w:numId w:val="1"/>
        </w:numPr>
        <w:rPr>
          <w:rFonts w:ascii="Arial" w:hAnsi="Arial" w:cs="Arial"/>
        </w:rPr>
      </w:pPr>
      <w:bookmarkStart w:id="15" w:name="_Toc423330177"/>
      <w:r w:rsidRPr="00175C87">
        <w:rPr>
          <w:rFonts w:ascii="Arial" w:hAnsi="Arial" w:cs="Arial"/>
        </w:rPr>
        <w:t>Antecedentes investigativos</w:t>
      </w:r>
      <w:bookmarkEnd w:id="15"/>
    </w:p>
    <w:p w:rsidR="00EE7C97" w:rsidRDefault="00EE7C97" w:rsidP="00EE7C97">
      <w:pPr>
        <w:pStyle w:val="Prrafodelista"/>
        <w:spacing w:after="0" w:line="360" w:lineRule="auto"/>
        <w:ind w:left="716"/>
        <w:jc w:val="both"/>
        <w:rPr>
          <w:rFonts w:ascii="Arial" w:hAnsi="Arial" w:cs="Arial"/>
          <w:sz w:val="24"/>
          <w:szCs w:val="24"/>
        </w:rPr>
      </w:pPr>
    </w:p>
    <w:p w:rsidR="0069418D" w:rsidRPr="006C2EF6" w:rsidRDefault="006C2EF6" w:rsidP="00D21870">
      <w:pPr>
        <w:pStyle w:val="Ttulo3"/>
        <w:numPr>
          <w:ilvl w:val="2"/>
          <w:numId w:val="1"/>
        </w:numPr>
        <w:spacing w:before="0" w:after="0" w:line="360" w:lineRule="auto"/>
        <w:rPr>
          <w:rFonts w:ascii="Arial" w:hAnsi="Arial" w:cs="Arial"/>
          <w:sz w:val="24"/>
          <w:szCs w:val="24"/>
          <w:lang w:val="es-EC"/>
        </w:rPr>
      </w:pPr>
      <w:bookmarkStart w:id="16" w:name="_Toc423330178"/>
      <w:r w:rsidRPr="006C2EF6">
        <w:rPr>
          <w:rFonts w:ascii="Arial" w:hAnsi="Arial" w:cs="Arial"/>
          <w:sz w:val="24"/>
          <w:szCs w:val="24"/>
          <w:lang w:val="es-EC"/>
        </w:rPr>
        <w:t xml:space="preserve">Definición de </w:t>
      </w:r>
      <w:r w:rsidR="00C916CA" w:rsidRPr="006C2EF6">
        <w:rPr>
          <w:rFonts w:ascii="Arial" w:hAnsi="Arial" w:cs="Arial"/>
          <w:sz w:val="24"/>
          <w:szCs w:val="24"/>
          <w:lang w:val="es-EC"/>
        </w:rPr>
        <w:t xml:space="preserve">seguridad </w:t>
      </w:r>
      <w:r w:rsidR="00C916CA" w:rsidRPr="00C916CA">
        <w:rPr>
          <w:rFonts w:ascii="Arial" w:hAnsi="Arial" w:cs="Arial"/>
          <w:sz w:val="24"/>
          <w:szCs w:val="24"/>
          <w:lang w:val="es-EC"/>
        </w:rPr>
        <w:t>pasiva</w:t>
      </w:r>
      <w:bookmarkEnd w:id="16"/>
    </w:p>
    <w:p w:rsidR="004E6199" w:rsidRDefault="004E6199" w:rsidP="00D21870">
      <w:pPr>
        <w:pStyle w:val="Prrafodelista"/>
        <w:spacing w:after="0" w:line="360" w:lineRule="auto"/>
        <w:ind w:left="1436"/>
        <w:jc w:val="both"/>
        <w:rPr>
          <w:rFonts w:ascii="Arial" w:hAnsi="Arial" w:cs="Arial"/>
          <w:sz w:val="24"/>
          <w:szCs w:val="24"/>
        </w:rPr>
      </w:pPr>
      <w:r>
        <w:rPr>
          <w:rFonts w:ascii="Arial" w:hAnsi="Arial" w:cs="Arial"/>
          <w:sz w:val="24"/>
          <w:szCs w:val="24"/>
        </w:rPr>
        <w:t>Existe</w:t>
      </w:r>
      <w:r w:rsidR="00D21870" w:rsidRPr="00D21870">
        <w:rPr>
          <w:rFonts w:ascii="Arial" w:hAnsi="Arial" w:cs="Arial"/>
          <w:sz w:val="24"/>
          <w:szCs w:val="24"/>
        </w:rPr>
        <w:t xml:space="preserve">n varias definiciones </w:t>
      </w:r>
      <w:r w:rsidR="00D21870">
        <w:rPr>
          <w:rFonts w:ascii="Arial" w:hAnsi="Arial" w:cs="Arial"/>
          <w:sz w:val="24"/>
          <w:szCs w:val="24"/>
        </w:rPr>
        <w:t xml:space="preserve">que caracterizan a la seguridad pasiva. </w:t>
      </w:r>
      <w:r>
        <w:rPr>
          <w:rFonts w:ascii="Arial" w:hAnsi="Arial" w:cs="Arial"/>
          <w:sz w:val="24"/>
          <w:szCs w:val="24"/>
        </w:rPr>
        <w:t>A continuación se detalla algunas:</w:t>
      </w:r>
    </w:p>
    <w:p w:rsidR="004E6199" w:rsidRDefault="00185318" w:rsidP="004E6199">
      <w:pPr>
        <w:pStyle w:val="Prrafodelista"/>
        <w:numPr>
          <w:ilvl w:val="0"/>
          <w:numId w:val="48"/>
        </w:numPr>
        <w:spacing w:after="0" w:line="360" w:lineRule="auto"/>
        <w:jc w:val="both"/>
        <w:rPr>
          <w:rFonts w:ascii="Arial" w:hAnsi="Arial" w:cs="Arial"/>
          <w:sz w:val="24"/>
          <w:szCs w:val="24"/>
        </w:rPr>
      </w:pPr>
      <w:r>
        <w:rPr>
          <w:rFonts w:ascii="Arial" w:hAnsi="Arial" w:cs="Arial"/>
          <w:sz w:val="24"/>
          <w:szCs w:val="24"/>
        </w:rPr>
        <w:t>El Comisa</w:t>
      </w:r>
      <w:r w:rsidR="00D21870">
        <w:rPr>
          <w:rFonts w:ascii="Arial" w:hAnsi="Arial" w:cs="Arial"/>
          <w:sz w:val="24"/>
          <w:szCs w:val="24"/>
        </w:rPr>
        <w:t xml:space="preserve">riado Europeo del </w:t>
      </w:r>
      <w:r w:rsidR="00A55B71">
        <w:rPr>
          <w:rFonts w:ascii="Arial" w:hAnsi="Arial" w:cs="Arial"/>
          <w:sz w:val="24"/>
          <w:szCs w:val="24"/>
        </w:rPr>
        <w:t>Automóvi</w:t>
      </w:r>
      <w:r>
        <w:rPr>
          <w:rFonts w:ascii="Arial" w:hAnsi="Arial" w:cs="Arial"/>
          <w:sz w:val="24"/>
          <w:szCs w:val="24"/>
        </w:rPr>
        <w:t xml:space="preserve">l </w:t>
      </w:r>
      <w:r w:rsidR="00F02C34">
        <w:rPr>
          <w:rFonts w:ascii="Arial" w:hAnsi="Arial" w:cs="Arial"/>
          <w:sz w:val="24"/>
          <w:szCs w:val="24"/>
        </w:rPr>
        <w:t xml:space="preserve">indica </w:t>
      </w:r>
      <w:r w:rsidR="00D21870">
        <w:rPr>
          <w:rFonts w:ascii="Arial" w:hAnsi="Arial" w:cs="Arial"/>
          <w:sz w:val="24"/>
          <w:szCs w:val="24"/>
        </w:rPr>
        <w:t xml:space="preserve">“son los elementos que reducen al mínimo los daños que se pueden producir cuando el accidente es inevitable”. </w:t>
      </w:r>
    </w:p>
    <w:p w:rsidR="004E6199" w:rsidRDefault="00A55B71" w:rsidP="004E6199">
      <w:pPr>
        <w:pStyle w:val="Prrafodelista"/>
        <w:numPr>
          <w:ilvl w:val="0"/>
          <w:numId w:val="48"/>
        </w:numPr>
        <w:spacing w:after="0" w:line="360" w:lineRule="auto"/>
        <w:jc w:val="both"/>
        <w:rPr>
          <w:rFonts w:ascii="Arial" w:hAnsi="Arial" w:cs="Arial"/>
          <w:sz w:val="24"/>
          <w:szCs w:val="24"/>
        </w:rPr>
      </w:pPr>
      <w:r>
        <w:rPr>
          <w:rFonts w:ascii="Arial" w:hAnsi="Arial" w:cs="Arial"/>
          <w:sz w:val="24"/>
          <w:szCs w:val="24"/>
        </w:rPr>
        <w:t xml:space="preserve">Javier Páez, del Instituto Universitario de Investigación del Automóvil de España </w:t>
      </w:r>
      <w:r w:rsidR="00380AA2">
        <w:rPr>
          <w:rFonts w:ascii="Arial" w:hAnsi="Arial" w:cs="Arial"/>
          <w:sz w:val="24"/>
          <w:szCs w:val="24"/>
        </w:rPr>
        <w:t xml:space="preserve">señala que la </w:t>
      </w:r>
      <w:r>
        <w:rPr>
          <w:rFonts w:ascii="Arial" w:hAnsi="Arial" w:cs="Arial"/>
          <w:sz w:val="24"/>
          <w:szCs w:val="24"/>
        </w:rPr>
        <w:t>seguridad pasiva o secundaria es un “conjunto de características técnicas de los vehículos cuyo objetivo es evitar o minimizar los daños producidos a las personas que viajan en él, en caso de colisión, así como a oponentes y usuarios vulnerables de las vías”</w:t>
      </w:r>
      <w:r w:rsidR="00B13C57">
        <w:rPr>
          <w:rFonts w:ascii="Arial" w:hAnsi="Arial" w:cs="Arial"/>
          <w:sz w:val="24"/>
          <w:szCs w:val="24"/>
        </w:rPr>
        <w:t xml:space="preserve">. </w:t>
      </w:r>
    </w:p>
    <w:p w:rsidR="004E6199" w:rsidRDefault="00B13C57" w:rsidP="004E6199">
      <w:pPr>
        <w:pStyle w:val="Prrafodelista"/>
        <w:numPr>
          <w:ilvl w:val="0"/>
          <w:numId w:val="48"/>
        </w:numPr>
        <w:spacing w:after="0" w:line="360" w:lineRule="auto"/>
        <w:jc w:val="both"/>
        <w:rPr>
          <w:rFonts w:ascii="Arial" w:hAnsi="Arial" w:cs="Arial"/>
          <w:sz w:val="24"/>
          <w:szCs w:val="24"/>
        </w:rPr>
      </w:pPr>
      <w:r>
        <w:rPr>
          <w:rFonts w:ascii="Arial" w:hAnsi="Arial" w:cs="Arial"/>
          <w:sz w:val="24"/>
          <w:szCs w:val="24"/>
        </w:rPr>
        <w:t xml:space="preserve">Albert Martí </w:t>
      </w:r>
      <w:proofErr w:type="spellStart"/>
      <w:r>
        <w:rPr>
          <w:rFonts w:ascii="Arial" w:hAnsi="Arial" w:cs="Arial"/>
          <w:sz w:val="24"/>
          <w:szCs w:val="24"/>
        </w:rPr>
        <w:t>Parera</w:t>
      </w:r>
      <w:proofErr w:type="spellEnd"/>
      <w:r>
        <w:rPr>
          <w:rFonts w:ascii="Arial" w:hAnsi="Arial" w:cs="Arial"/>
          <w:sz w:val="24"/>
          <w:szCs w:val="24"/>
        </w:rPr>
        <w:t xml:space="preserve"> (2000) en su libro Sistemas de Seguridad y Confort en Vehículos Automóviles </w:t>
      </w:r>
      <w:r w:rsidR="00380AA2">
        <w:rPr>
          <w:rFonts w:ascii="Arial" w:hAnsi="Arial" w:cs="Arial"/>
          <w:sz w:val="24"/>
          <w:szCs w:val="24"/>
        </w:rPr>
        <w:t xml:space="preserve">señala “para paliar el daño que pueda causar este tipo de accidentes, además de la prudencia que cada uno debe desarrollar al volante de un vehículo, los fabricantes han dispuesto una serie de dispositivos, denominados de seguridad pasiva, destinados a proteger al conductor y </w:t>
      </w:r>
      <w:r w:rsidR="003C3D4B">
        <w:rPr>
          <w:rFonts w:ascii="Arial" w:hAnsi="Arial" w:cs="Arial"/>
          <w:sz w:val="24"/>
          <w:szCs w:val="24"/>
        </w:rPr>
        <w:t>ocupantes en caso de colisión”. (p. 15)</w:t>
      </w:r>
    </w:p>
    <w:p w:rsidR="00A55B71" w:rsidRDefault="00380AA2" w:rsidP="004E6199">
      <w:pPr>
        <w:pStyle w:val="Prrafodelista"/>
        <w:numPr>
          <w:ilvl w:val="0"/>
          <w:numId w:val="48"/>
        </w:numPr>
        <w:spacing w:after="0" w:line="360" w:lineRule="auto"/>
        <w:jc w:val="both"/>
        <w:rPr>
          <w:rFonts w:ascii="Arial" w:hAnsi="Arial" w:cs="Arial"/>
          <w:sz w:val="24"/>
          <w:szCs w:val="24"/>
        </w:rPr>
      </w:pPr>
      <w:r>
        <w:rPr>
          <w:rFonts w:ascii="Arial" w:hAnsi="Arial" w:cs="Arial"/>
          <w:sz w:val="24"/>
          <w:szCs w:val="24"/>
        </w:rPr>
        <w:t>José Manuel Alonso (2004) en la obra Sistemas de Seguridad y Confort considera que “la seguridad pasiva condiciona la fabricación de todos los componentes del interior del habitáculo del vehículo, de manera que en caso de accidentes disminuyan los daños que se puedan ocasionar a los pasaj</w:t>
      </w:r>
      <w:r w:rsidR="003C3D4B">
        <w:rPr>
          <w:rFonts w:ascii="Arial" w:hAnsi="Arial" w:cs="Arial"/>
          <w:sz w:val="24"/>
          <w:szCs w:val="24"/>
        </w:rPr>
        <w:t>eros, o los evite totalmente”. (p. 10)</w:t>
      </w:r>
    </w:p>
    <w:p w:rsidR="004E6199" w:rsidRPr="004E6199" w:rsidRDefault="00FA068E" w:rsidP="004E6199">
      <w:pPr>
        <w:pStyle w:val="Prrafodelista"/>
        <w:numPr>
          <w:ilvl w:val="0"/>
          <w:numId w:val="48"/>
        </w:numPr>
        <w:spacing w:after="0" w:line="360" w:lineRule="auto"/>
        <w:jc w:val="both"/>
        <w:rPr>
          <w:rFonts w:ascii="Arial" w:hAnsi="Arial" w:cs="Arial"/>
          <w:sz w:val="24"/>
          <w:szCs w:val="24"/>
        </w:rPr>
      </w:pPr>
      <w:r w:rsidRPr="00FA068E">
        <w:rPr>
          <w:rFonts w:ascii="Arial" w:eastAsiaTheme="minorHAnsi" w:hAnsi="Arial" w:cs="Arial"/>
          <w:bCs/>
          <w:color w:val="231F20"/>
          <w:sz w:val="24"/>
          <w:szCs w:val="24"/>
        </w:rPr>
        <w:lastRenderedPageBreak/>
        <w:t>CEA Chile (2013) en el Libro del Nuevo Conductor Profesional indica que la seguridad p</w:t>
      </w:r>
      <w:r>
        <w:rPr>
          <w:rFonts w:ascii="Arial" w:eastAsiaTheme="minorHAnsi" w:hAnsi="Arial" w:cs="Arial"/>
          <w:bCs/>
          <w:color w:val="231F20"/>
          <w:sz w:val="24"/>
          <w:szCs w:val="24"/>
        </w:rPr>
        <w:t>asiva o secundaria “t</w:t>
      </w:r>
      <w:r w:rsidR="004E6199" w:rsidRPr="004E6199">
        <w:rPr>
          <w:rFonts w:ascii="Arial" w:eastAsiaTheme="minorHAnsi" w:hAnsi="Arial" w:cs="Arial"/>
          <w:color w:val="231F20"/>
          <w:sz w:val="24"/>
          <w:szCs w:val="24"/>
        </w:rPr>
        <w:t>iene como objetivo minimizar las consecuencias de una</w:t>
      </w:r>
      <w:r w:rsidR="000A5D79">
        <w:rPr>
          <w:rFonts w:ascii="Arial" w:eastAsiaTheme="minorHAnsi" w:hAnsi="Arial" w:cs="Arial"/>
          <w:color w:val="231F20"/>
          <w:sz w:val="24"/>
          <w:szCs w:val="24"/>
        </w:rPr>
        <w:t xml:space="preserve"> </w:t>
      </w:r>
      <w:r w:rsidR="000B7CC0">
        <w:rPr>
          <w:rFonts w:ascii="Arial" w:eastAsiaTheme="minorHAnsi" w:hAnsi="Arial" w:cs="Arial"/>
          <w:color w:val="231F20"/>
          <w:sz w:val="24"/>
          <w:szCs w:val="24"/>
        </w:rPr>
        <w:t>a</w:t>
      </w:r>
      <w:r w:rsidR="004E6199" w:rsidRPr="004E6199">
        <w:rPr>
          <w:rFonts w:ascii="Arial" w:eastAsiaTheme="minorHAnsi" w:hAnsi="Arial" w:cs="Arial"/>
          <w:color w:val="231F20"/>
          <w:sz w:val="24"/>
          <w:szCs w:val="24"/>
        </w:rPr>
        <w:t>ccidente una vez que se ha producido. Son sistemas como el cinturón de seguridad, el apoyacabezas, el airbag, el volante deformable, el casco, la carrocería, etc.</w:t>
      </w:r>
      <w:r>
        <w:rPr>
          <w:rFonts w:ascii="Arial" w:eastAsiaTheme="minorHAnsi" w:hAnsi="Arial" w:cs="Arial"/>
          <w:color w:val="231F20"/>
          <w:sz w:val="24"/>
          <w:szCs w:val="24"/>
        </w:rPr>
        <w:t>”.</w:t>
      </w:r>
      <w:r w:rsidR="003C3D4B">
        <w:rPr>
          <w:rFonts w:ascii="Arial" w:eastAsiaTheme="minorHAnsi" w:hAnsi="Arial" w:cs="Arial"/>
          <w:color w:val="231F20"/>
          <w:sz w:val="24"/>
          <w:szCs w:val="24"/>
        </w:rPr>
        <w:t xml:space="preserve"> (p. 72)</w:t>
      </w:r>
    </w:p>
    <w:p w:rsidR="00F02C34" w:rsidRDefault="00F02C34" w:rsidP="00D21870">
      <w:pPr>
        <w:pStyle w:val="Prrafodelista"/>
        <w:spacing w:after="0" w:line="360" w:lineRule="auto"/>
        <w:ind w:left="1436"/>
        <w:jc w:val="both"/>
        <w:rPr>
          <w:rFonts w:ascii="Arial" w:hAnsi="Arial" w:cs="Arial"/>
          <w:sz w:val="24"/>
          <w:szCs w:val="24"/>
        </w:rPr>
      </w:pPr>
    </w:p>
    <w:p w:rsidR="00F02C34" w:rsidRDefault="00F02C34" w:rsidP="00284025">
      <w:pPr>
        <w:pStyle w:val="Prrafodelista"/>
        <w:spacing w:after="0" w:line="360" w:lineRule="auto"/>
        <w:ind w:left="1436"/>
        <w:jc w:val="both"/>
        <w:rPr>
          <w:rFonts w:ascii="Arial" w:hAnsi="Arial" w:cs="Arial"/>
          <w:sz w:val="24"/>
          <w:szCs w:val="24"/>
        </w:rPr>
      </w:pPr>
      <w:r>
        <w:rPr>
          <w:rFonts w:ascii="Arial" w:hAnsi="Arial" w:cs="Arial"/>
          <w:sz w:val="24"/>
          <w:szCs w:val="24"/>
        </w:rPr>
        <w:t>Estas definiciones permiten</w:t>
      </w:r>
      <w:r w:rsidR="00284025">
        <w:rPr>
          <w:rFonts w:ascii="Arial" w:hAnsi="Arial" w:cs="Arial"/>
          <w:sz w:val="24"/>
          <w:szCs w:val="24"/>
        </w:rPr>
        <w:t xml:space="preserve"> obtener</w:t>
      </w:r>
      <w:r>
        <w:rPr>
          <w:rFonts w:ascii="Arial" w:hAnsi="Arial" w:cs="Arial"/>
          <w:sz w:val="24"/>
          <w:szCs w:val="24"/>
        </w:rPr>
        <w:t xml:space="preserve"> una visión clara y comprensible </w:t>
      </w:r>
      <w:r w:rsidR="00284025">
        <w:rPr>
          <w:rFonts w:ascii="Arial" w:hAnsi="Arial" w:cs="Arial"/>
          <w:sz w:val="24"/>
          <w:szCs w:val="24"/>
        </w:rPr>
        <w:t>de lo que constituye la seguridad pasiva de un vehículo automotor; y, a</w:t>
      </w:r>
      <w:r w:rsidRPr="00284025">
        <w:rPr>
          <w:rFonts w:ascii="Arial" w:hAnsi="Arial" w:cs="Arial"/>
          <w:sz w:val="24"/>
          <w:szCs w:val="24"/>
        </w:rPr>
        <w:t xml:space="preserve"> partir de estas se desarrolla una específica dentro del proceso de investigación</w:t>
      </w:r>
      <w:r w:rsidR="00FA068E">
        <w:rPr>
          <w:rFonts w:ascii="Arial" w:hAnsi="Arial" w:cs="Arial"/>
          <w:sz w:val="24"/>
          <w:szCs w:val="24"/>
        </w:rPr>
        <w:t>.</w:t>
      </w:r>
      <w:r w:rsidR="000A5D79">
        <w:rPr>
          <w:rFonts w:ascii="Arial" w:hAnsi="Arial" w:cs="Arial"/>
          <w:sz w:val="24"/>
          <w:szCs w:val="24"/>
        </w:rPr>
        <w:t xml:space="preserve"> </w:t>
      </w:r>
      <w:r w:rsidR="00FA068E">
        <w:rPr>
          <w:rFonts w:ascii="Arial" w:hAnsi="Arial" w:cs="Arial"/>
          <w:sz w:val="24"/>
          <w:szCs w:val="24"/>
        </w:rPr>
        <w:t>S</w:t>
      </w:r>
      <w:r w:rsidRPr="00284025">
        <w:rPr>
          <w:rFonts w:ascii="Arial" w:hAnsi="Arial" w:cs="Arial"/>
          <w:sz w:val="24"/>
          <w:szCs w:val="24"/>
        </w:rPr>
        <w:t xml:space="preserve">eguridad pasiva </w:t>
      </w:r>
      <w:r w:rsidR="00FA068E">
        <w:rPr>
          <w:rFonts w:ascii="Arial" w:hAnsi="Arial" w:cs="Arial"/>
          <w:sz w:val="24"/>
          <w:szCs w:val="24"/>
        </w:rPr>
        <w:t xml:space="preserve">se entiende como </w:t>
      </w:r>
      <w:r w:rsidR="006C2EF6">
        <w:rPr>
          <w:rFonts w:ascii="Arial" w:hAnsi="Arial" w:cs="Arial"/>
          <w:sz w:val="24"/>
          <w:szCs w:val="24"/>
        </w:rPr>
        <w:t>e</w:t>
      </w:r>
      <w:r w:rsidR="00284025">
        <w:rPr>
          <w:rFonts w:ascii="Arial" w:hAnsi="Arial" w:cs="Arial"/>
          <w:sz w:val="24"/>
          <w:szCs w:val="24"/>
        </w:rPr>
        <w:t>l</w:t>
      </w:r>
      <w:r w:rsidRPr="00284025">
        <w:rPr>
          <w:rFonts w:ascii="Arial" w:hAnsi="Arial" w:cs="Arial"/>
          <w:sz w:val="24"/>
          <w:szCs w:val="24"/>
        </w:rPr>
        <w:t xml:space="preserve"> conjunto de elementos o compo</w:t>
      </w:r>
      <w:r w:rsidR="00FA068E">
        <w:rPr>
          <w:rFonts w:ascii="Arial" w:hAnsi="Arial" w:cs="Arial"/>
          <w:sz w:val="24"/>
          <w:szCs w:val="24"/>
        </w:rPr>
        <w:t xml:space="preserve">nentes del vehículo que actúan </w:t>
      </w:r>
      <w:r w:rsidRPr="00284025">
        <w:rPr>
          <w:rFonts w:ascii="Arial" w:hAnsi="Arial" w:cs="Arial"/>
          <w:sz w:val="24"/>
          <w:szCs w:val="24"/>
        </w:rPr>
        <w:t>de manera individu</w:t>
      </w:r>
      <w:r w:rsidR="00FA068E">
        <w:rPr>
          <w:rFonts w:ascii="Arial" w:hAnsi="Arial" w:cs="Arial"/>
          <w:sz w:val="24"/>
          <w:szCs w:val="24"/>
        </w:rPr>
        <w:t xml:space="preserve">al o interrelacionada </w:t>
      </w:r>
      <w:r w:rsidRPr="00284025">
        <w:rPr>
          <w:rFonts w:ascii="Arial" w:hAnsi="Arial" w:cs="Arial"/>
          <w:sz w:val="24"/>
          <w:szCs w:val="24"/>
        </w:rPr>
        <w:t xml:space="preserve">cuando un accidente es inevitable y se produce, a fin de evitar lesiones graves </w:t>
      </w:r>
      <w:r w:rsidR="00FA068E">
        <w:rPr>
          <w:rFonts w:ascii="Arial" w:hAnsi="Arial" w:cs="Arial"/>
          <w:sz w:val="24"/>
          <w:szCs w:val="24"/>
        </w:rPr>
        <w:t>y/</w:t>
      </w:r>
      <w:r w:rsidRPr="00284025">
        <w:rPr>
          <w:rFonts w:ascii="Arial" w:hAnsi="Arial" w:cs="Arial"/>
          <w:sz w:val="24"/>
          <w:szCs w:val="24"/>
        </w:rPr>
        <w:t>o la muerte de ocupantes y</w:t>
      </w:r>
      <w:r w:rsidR="00FA068E">
        <w:rPr>
          <w:rFonts w:ascii="Arial" w:hAnsi="Arial" w:cs="Arial"/>
          <w:sz w:val="24"/>
          <w:szCs w:val="24"/>
        </w:rPr>
        <w:t>/o</w:t>
      </w:r>
      <w:r w:rsidR="000A5D79">
        <w:rPr>
          <w:rFonts w:ascii="Arial" w:hAnsi="Arial" w:cs="Arial"/>
          <w:sz w:val="24"/>
          <w:szCs w:val="24"/>
        </w:rPr>
        <w:t xml:space="preserve"> </w:t>
      </w:r>
      <w:r w:rsidR="00FA068E">
        <w:rPr>
          <w:rFonts w:ascii="Arial" w:hAnsi="Arial" w:cs="Arial"/>
          <w:sz w:val="24"/>
          <w:szCs w:val="24"/>
        </w:rPr>
        <w:t>participantes.</w:t>
      </w:r>
    </w:p>
    <w:p w:rsidR="0026566B" w:rsidRDefault="0026566B" w:rsidP="00284025">
      <w:pPr>
        <w:pStyle w:val="Prrafodelista"/>
        <w:spacing w:after="0" w:line="360" w:lineRule="auto"/>
        <w:ind w:left="1436"/>
        <w:jc w:val="both"/>
        <w:rPr>
          <w:rFonts w:ascii="Arial" w:hAnsi="Arial" w:cs="Arial"/>
          <w:sz w:val="24"/>
          <w:szCs w:val="24"/>
        </w:rPr>
      </w:pPr>
    </w:p>
    <w:p w:rsidR="00FA068E" w:rsidRPr="0026566B" w:rsidRDefault="006E49AE" w:rsidP="00B03EB4">
      <w:pPr>
        <w:pStyle w:val="Prrafodelista"/>
        <w:tabs>
          <w:tab w:val="left" w:pos="4440"/>
          <w:tab w:val="center" w:pos="5111"/>
        </w:tabs>
        <w:spacing w:after="0" w:line="360" w:lineRule="auto"/>
        <w:ind w:left="1436"/>
        <w:rPr>
          <w:rFonts w:ascii="Arial" w:hAnsi="Arial" w:cs="Arial"/>
          <w:b/>
          <w:sz w:val="24"/>
          <w:szCs w:val="24"/>
        </w:rPr>
      </w:pPr>
      <w:r>
        <w:rPr>
          <w:noProof/>
        </w:rPr>
        <w:pict>
          <v:shapetype id="_x0000_t202" coordsize="21600,21600" o:spt="202" path="m,l,21600r21600,l21600,xe">
            <v:stroke joinstyle="miter"/>
            <v:path gradientshapeok="t" o:connecttype="rect"/>
          </v:shapetype>
          <v:shape id="693 Cuadro de texto" o:spid="_x0000_s1026" type="#_x0000_t202" style="position:absolute;left:0;text-align:left;margin-left:73.2pt;margin-top:.6pt;width:359.25pt;height:21.75pt;z-index:251759104;visibility:visible;mso-height-relative:margin" wrapcoords="-45 0 -45 20855 21600 20855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" stroked="f">
            <v:textbox inset="0,0,0,0">
              <w:txbxContent>
                <w:p w:rsidR="006E49AE" w:rsidRPr="00873287" w:rsidRDefault="006E49AE" w:rsidP="00B03EB4">
                  <w:pPr>
                    <w:pStyle w:val="Epgrafe"/>
                    <w:jc w:val="center"/>
                    <w:rPr>
                      <w:rFonts w:ascii="Arial" w:hAnsi="Arial" w:cs="Arial"/>
                      <w:noProof/>
                      <w:color w:val="auto"/>
                      <w:sz w:val="24"/>
                      <w:szCs w:val="24"/>
                    </w:rPr>
                  </w:pPr>
                  <w:bookmarkStart w:id="17" w:name="_Toc423335493"/>
                  <w:r w:rsidRPr="00873287">
                    <w:rPr>
                      <w:rFonts w:ascii="Arial" w:hAnsi="Arial" w:cs="Arial"/>
                      <w:color w:val="auto"/>
                      <w:sz w:val="24"/>
                      <w:szCs w:val="24"/>
                    </w:rPr>
                    <w:t xml:space="preserve">Ilustración </w:t>
                  </w:r>
                  <w:r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Pr="00873287">
                    <w:rPr>
                      <w:rFonts w:ascii="Arial" w:hAnsi="Arial" w:cs="Arial"/>
                      <w:color w:val="auto"/>
                      <w:sz w:val="24"/>
                      <w:szCs w:val="24"/>
                    </w:rPr>
                    <w:fldChar w:fldCharType="separate"/>
                  </w:r>
                  <w:r>
                    <w:rPr>
                      <w:rFonts w:ascii="Arial" w:hAnsi="Arial" w:cs="Arial"/>
                      <w:noProof/>
                      <w:color w:val="auto"/>
                      <w:sz w:val="24"/>
                      <w:szCs w:val="24"/>
                    </w:rPr>
                    <w:t>1</w:t>
                  </w:r>
                  <w:r w:rsidRPr="00873287">
                    <w:rPr>
                      <w:rFonts w:ascii="Arial" w:hAnsi="Arial" w:cs="Arial"/>
                      <w:color w:val="auto"/>
                      <w:sz w:val="24"/>
                      <w:szCs w:val="24"/>
                    </w:rPr>
                    <w:fldChar w:fldCharType="end"/>
                  </w:r>
                  <w:r w:rsidRPr="00873287">
                    <w:rPr>
                      <w:rFonts w:ascii="Arial" w:hAnsi="Arial" w:cs="Arial"/>
                      <w:color w:val="auto"/>
                      <w:sz w:val="24"/>
                      <w:szCs w:val="24"/>
                    </w:rPr>
                    <w:t>: Prueba de colisión</w:t>
                  </w:r>
                  <w:bookmarkEnd w:id="17"/>
                </w:p>
              </w:txbxContent>
            </v:textbox>
            <w10:wrap type="tight"/>
          </v:shape>
        </w:pict>
      </w:r>
      <w:r w:rsidR="00B03EB4">
        <w:rPr>
          <w:rFonts w:ascii="Arial" w:hAnsi="Arial" w:cs="Arial"/>
          <w:b/>
          <w:sz w:val="24"/>
          <w:szCs w:val="24"/>
        </w:rPr>
        <w:tab/>
      </w:r>
    </w:p>
    <w:p w:rsidR="00F02C34" w:rsidRDefault="00284025" w:rsidP="00D21870">
      <w:pPr>
        <w:pStyle w:val="Prrafodelista"/>
        <w:spacing w:after="0" w:line="360" w:lineRule="auto"/>
        <w:ind w:left="1436"/>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6128" behindDoc="1" locked="0" layoutInCell="1" allowOverlap="1">
            <wp:simplePos x="0" y="0"/>
            <wp:positionH relativeFrom="column">
              <wp:posOffset>929640</wp:posOffset>
            </wp:positionH>
            <wp:positionV relativeFrom="paragraph">
              <wp:posOffset>201930</wp:posOffset>
            </wp:positionV>
            <wp:extent cx="4562475" cy="3086100"/>
            <wp:effectExtent l="76200" t="76200" r="142875" b="133350"/>
            <wp:wrapTight wrapText="bothSides">
              <wp:wrapPolygon edited="0">
                <wp:start x="-180" y="-533"/>
                <wp:lineTo x="-361" y="-400"/>
                <wp:lineTo x="-361" y="21867"/>
                <wp:lineTo x="-180" y="22400"/>
                <wp:lineTo x="22006" y="22400"/>
                <wp:lineTo x="22186" y="21067"/>
                <wp:lineTo x="22186" y="1733"/>
                <wp:lineTo x="22006" y="-267"/>
                <wp:lineTo x="22006" y="-533"/>
                <wp:lineTo x="-180" y="-533"/>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55B71" w:rsidRDefault="00A55B71" w:rsidP="00D21870">
      <w:pPr>
        <w:pStyle w:val="Prrafodelista"/>
        <w:spacing w:after="0" w:line="360" w:lineRule="auto"/>
        <w:ind w:left="1436"/>
        <w:jc w:val="both"/>
        <w:rPr>
          <w:rFonts w:ascii="Arial" w:hAnsi="Arial" w:cs="Arial"/>
          <w:sz w:val="24"/>
          <w:szCs w:val="24"/>
        </w:rPr>
      </w:pPr>
    </w:p>
    <w:p w:rsidR="00EE7C97" w:rsidRPr="00EE7C97" w:rsidRDefault="00EE7C97" w:rsidP="00EE7C97">
      <w:pPr>
        <w:spacing w:after="0" w:line="360" w:lineRule="auto"/>
        <w:ind w:left="716"/>
        <w:jc w:val="both"/>
        <w:rPr>
          <w:rFonts w:ascii="Arial" w:hAnsi="Arial" w:cs="Arial"/>
          <w:sz w:val="24"/>
          <w:szCs w:val="24"/>
        </w:rPr>
      </w:pPr>
    </w:p>
    <w:p w:rsidR="00EE7C97" w:rsidRDefault="00EE7C97" w:rsidP="00FA70C9">
      <w:pPr>
        <w:tabs>
          <w:tab w:val="left" w:pos="1418"/>
        </w:tabs>
        <w:spacing w:after="0" w:line="360" w:lineRule="auto"/>
        <w:jc w:val="both"/>
        <w:rPr>
          <w:rFonts w:ascii="Arial" w:hAnsi="Arial" w:cs="Arial"/>
          <w:sz w:val="24"/>
          <w:szCs w:val="24"/>
        </w:rPr>
      </w:pPr>
    </w:p>
    <w:p w:rsidR="00EE7C97" w:rsidRDefault="00EE7C97" w:rsidP="00EE7C97">
      <w:pPr>
        <w:spacing w:after="0" w:line="360" w:lineRule="auto"/>
        <w:jc w:val="both"/>
        <w:rPr>
          <w:rFonts w:ascii="Arial" w:hAnsi="Arial" w:cs="Arial"/>
          <w:sz w:val="24"/>
          <w:szCs w:val="24"/>
        </w:rPr>
      </w:pPr>
    </w:p>
    <w:p w:rsidR="00EE7C97" w:rsidRDefault="00EE7C97" w:rsidP="00EE7C97">
      <w:pPr>
        <w:spacing w:after="0" w:line="360" w:lineRule="auto"/>
        <w:jc w:val="both"/>
        <w:rPr>
          <w:rFonts w:ascii="Arial" w:hAnsi="Arial" w:cs="Arial"/>
          <w:sz w:val="24"/>
          <w:szCs w:val="24"/>
        </w:rPr>
      </w:pPr>
    </w:p>
    <w:p w:rsidR="00EE7C97" w:rsidRDefault="00EE7C97" w:rsidP="00EE7C97">
      <w:pPr>
        <w:spacing w:after="0" w:line="360" w:lineRule="auto"/>
        <w:jc w:val="both"/>
        <w:rPr>
          <w:rFonts w:ascii="Arial" w:hAnsi="Arial" w:cs="Arial"/>
          <w:sz w:val="24"/>
          <w:szCs w:val="24"/>
        </w:rPr>
      </w:pPr>
    </w:p>
    <w:p w:rsidR="00EE7C97" w:rsidRDefault="00EE7C97" w:rsidP="00EE7C97">
      <w:pPr>
        <w:spacing w:after="0" w:line="360" w:lineRule="auto"/>
        <w:jc w:val="both"/>
        <w:rPr>
          <w:rFonts w:ascii="Arial" w:hAnsi="Arial" w:cs="Arial"/>
          <w:sz w:val="24"/>
          <w:szCs w:val="24"/>
        </w:rPr>
      </w:pPr>
    </w:p>
    <w:p w:rsidR="00EE7C97" w:rsidRDefault="00EE7C97" w:rsidP="00EE7C97">
      <w:pPr>
        <w:spacing w:after="0" w:line="360" w:lineRule="auto"/>
        <w:jc w:val="both"/>
        <w:rPr>
          <w:rFonts w:ascii="Arial" w:hAnsi="Arial" w:cs="Arial"/>
          <w:sz w:val="24"/>
          <w:szCs w:val="24"/>
        </w:rPr>
      </w:pPr>
    </w:p>
    <w:p w:rsidR="00EE7C97" w:rsidRDefault="00EE7C97" w:rsidP="00EE7C97">
      <w:pPr>
        <w:spacing w:after="0" w:line="360" w:lineRule="auto"/>
        <w:jc w:val="both"/>
        <w:rPr>
          <w:rFonts w:ascii="Arial" w:hAnsi="Arial" w:cs="Arial"/>
          <w:sz w:val="24"/>
          <w:szCs w:val="24"/>
        </w:rPr>
      </w:pPr>
    </w:p>
    <w:p w:rsidR="00EE7C97" w:rsidRDefault="00EE7C97" w:rsidP="00EE7C97">
      <w:pPr>
        <w:spacing w:after="0" w:line="360" w:lineRule="auto"/>
        <w:jc w:val="both"/>
        <w:rPr>
          <w:rFonts w:ascii="Arial" w:hAnsi="Arial" w:cs="Arial"/>
          <w:sz w:val="24"/>
          <w:szCs w:val="24"/>
        </w:rPr>
      </w:pPr>
    </w:p>
    <w:p w:rsidR="0026566B" w:rsidRDefault="0026566B" w:rsidP="0026566B">
      <w:pPr>
        <w:spacing w:after="0" w:line="360" w:lineRule="auto"/>
        <w:ind w:left="1416"/>
        <w:rPr>
          <w:rFonts w:ascii="Arial" w:hAnsi="Arial" w:cs="Arial"/>
          <w:sz w:val="20"/>
          <w:szCs w:val="20"/>
        </w:rPr>
      </w:pPr>
      <w:r>
        <w:rPr>
          <w:rFonts w:ascii="Arial" w:hAnsi="Arial" w:cs="Arial"/>
          <w:sz w:val="20"/>
          <w:szCs w:val="20"/>
        </w:rPr>
        <w:t>Elaborado por: El Autor</w:t>
      </w:r>
      <w:r w:rsidR="00DF37D4">
        <w:rPr>
          <w:rFonts w:ascii="Arial" w:hAnsi="Arial" w:cs="Arial"/>
          <w:sz w:val="20"/>
          <w:szCs w:val="20"/>
        </w:rPr>
        <w:t>.</w:t>
      </w:r>
    </w:p>
    <w:p w:rsidR="00EE7C97" w:rsidRDefault="0026566B" w:rsidP="003C3D4B">
      <w:pPr>
        <w:spacing w:after="0" w:line="360" w:lineRule="auto"/>
        <w:ind w:left="1416"/>
        <w:rPr>
          <w:rFonts w:ascii="Arial" w:hAnsi="Arial" w:cs="Arial"/>
          <w:sz w:val="20"/>
          <w:szCs w:val="20"/>
        </w:rPr>
      </w:pPr>
      <w:r>
        <w:rPr>
          <w:rFonts w:ascii="Arial" w:hAnsi="Arial" w:cs="Arial"/>
          <w:sz w:val="20"/>
          <w:szCs w:val="20"/>
        </w:rPr>
        <w:t>Fuente: T</w:t>
      </w:r>
      <w:r w:rsidR="00EE7C97" w:rsidRPr="00284025">
        <w:rPr>
          <w:rFonts w:ascii="Arial" w:hAnsi="Arial" w:cs="Arial"/>
          <w:sz w:val="20"/>
          <w:szCs w:val="20"/>
        </w:rPr>
        <w:t xml:space="preserve">omada del sitio web </w:t>
      </w:r>
      <w:r w:rsidR="00284025" w:rsidRPr="00284025">
        <w:rPr>
          <w:rFonts w:ascii="Arial" w:hAnsi="Arial" w:cs="Arial"/>
          <w:sz w:val="20"/>
          <w:szCs w:val="20"/>
        </w:rPr>
        <w:t>www.euroncap.com</w:t>
      </w:r>
      <w:r w:rsidR="00EE7C97" w:rsidRPr="00284025">
        <w:rPr>
          <w:rFonts w:ascii="Arial" w:hAnsi="Arial" w:cs="Arial"/>
          <w:sz w:val="20"/>
          <w:szCs w:val="20"/>
        </w:rPr>
        <w:t>, 26 de abril 2015.</w:t>
      </w:r>
    </w:p>
    <w:p w:rsidR="0026566B" w:rsidRDefault="0026566B" w:rsidP="00827738">
      <w:pPr>
        <w:spacing w:after="0" w:line="360" w:lineRule="auto"/>
        <w:rPr>
          <w:rFonts w:ascii="Arial" w:hAnsi="Arial" w:cs="Arial"/>
          <w:sz w:val="20"/>
          <w:szCs w:val="20"/>
        </w:rPr>
      </w:pPr>
    </w:p>
    <w:p w:rsidR="00B03EB4" w:rsidRDefault="00B03EB4" w:rsidP="0026566B">
      <w:pPr>
        <w:spacing w:after="0" w:line="360" w:lineRule="auto"/>
        <w:ind w:left="1416"/>
        <w:jc w:val="center"/>
        <w:rPr>
          <w:rFonts w:ascii="Arial" w:hAnsi="Arial" w:cs="Arial"/>
          <w:b/>
          <w:sz w:val="24"/>
          <w:szCs w:val="24"/>
        </w:rPr>
      </w:pPr>
    </w:p>
    <w:p w:rsidR="00D81E05" w:rsidRDefault="006E49AE" w:rsidP="00EE7C97">
      <w:pPr>
        <w:spacing w:after="0" w:line="360" w:lineRule="auto"/>
        <w:jc w:val="both"/>
        <w:rPr>
          <w:rFonts w:ascii="Arial" w:hAnsi="Arial" w:cs="Arial"/>
          <w:sz w:val="24"/>
          <w:szCs w:val="24"/>
        </w:rPr>
      </w:pPr>
      <w:r>
        <w:rPr>
          <w:noProof/>
        </w:rPr>
        <w:lastRenderedPageBreak/>
        <w:pict>
          <v:shape id="694 Cuadro de texto" o:spid="_x0000_s1027" type="#_x0000_t202" style="position:absolute;left:0;text-align:left;margin-left:69.45pt;margin-top:-19.9pt;width:362.25pt;height:25.5pt;z-index:251761152;visibility:visible;mso-height-relative:margin" wrapcoords="-45 0 -45 20965 21600 20965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" stroked="f">
            <v:textbox inset="0,0,0,0">
              <w:txbxContent>
                <w:p w:rsidR="006E49AE" w:rsidRPr="00873287" w:rsidRDefault="006E49AE" w:rsidP="00B03EB4">
                  <w:pPr>
                    <w:pStyle w:val="Epgrafe"/>
                    <w:jc w:val="center"/>
                    <w:rPr>
                      <w:rFonts w:ascii="Arial" w:hAnsi="Arial" w:cs="Arial"/>
                      <w:noProof/>
                      <w:color w:val="auto"/>
                      <w:sz w:val="24"/>
                      <w:szCs w:val="24"/>
                    </w:rPr>
                  </w:pPr>
                  <w:bookmarkStart w:id="18" w:name="_Toc423335494"/>
                  <w:r w:rsidRPr="00873287">
                    <w:rPr>
                      <w:rFonts w:ascii="Arial" w:hAnsi="Arial" w:cs="Arial"/>
                      <w:color w:val="auto"/>
                      <w:sz w:val="24"/>
                      <w:szCs w:val="24"/>
                    </w:rPr>
                    <w:t xml:space="preserve">Ilustración </w:t>
                  </w:r>
                  <w:r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Pr="00873287">
                    <w:rPr>
                      <w:rFonts w:ascii="Arial" w:hAnsi="Arial" w:cs="Arial"/>
                      <w:color w:val="auto"/>
                      <w:sz w:val="24"/>
                      <w:szCs w:val="24"/>
                    </w:rPr>
                    <w:fldChar w:fldCharType="separate"/>
                  </w:r>
                  <w:r>
                    <w:rPr>
                      <w:rFonts w:ascii="Arial" w:hAnsi="Arial" w:cs="Arial"/>
                      <w:noProof/>
                      <w:color w:val="auto"/>
                      <w:sz w:val="24"/>
                      <w:szCs w:val="24"/>
                    </w:rPr>
                    <w:t>2</w:t>
                  </w:r>
                  <w:r w:rsidRPr="00873287">
                    <w:rPr>
                      <w:rFonts w:ascii="Arial" w:hAnsi="Arial" w:cs="Arial"/>
                      <w:color w:val="auto"/>
                      <w:sz w:val="24"/>
                      <w:szCs w:val="24"/>
                    </w:rPr>
                    <w:fldChar w:fldCharType="end"/>
                  </w:r>
                  <w:r w:rsidRPr="00873287">
                    <w:rPr>
                      <w:rFonts w:ascii="Arial" w:hAnsi="Arial" w:cs="Arial"/>
                      <w:color w:val="auto"/>
                      <w:sz w:val="24"/>
                      <w:szCs w:val="24"/>
                    </w:rPr>
                    <w:t>: Acción de la seguridad pasiva</w:t>
                  </w:r>
                  <w:bookmarkEnd w:id="18"/>
                </w:p>
              </w:txbxContent>
            </v:textbox>
            <w10:wrap type="tight"/>
          </v:shape>
        </w:pict>
      </w:r>
      <w:r w:rsidR="00284025">
        <w:rPr>
          <w:rFonts w:ascii="Arial" w:hAnsi="Arial" w:cs="Arial"/>
          <w:noProof/>
          <w:sz w:val="24"/>
          <w:szCs w:val="24"/>
          <w:lang w:eastAsia="es-EC"/>
        </w:rPr>
        <w:drawing>
          <wp:anchor distT="0" distB="0" distL="114300" distR="114300" simplePos="0" relativeHeight="251697152" behindDoc="1" locked="0" layoutInCell="1" allowOverlap="1">
            <wp:simplePos x="0" y="0"/>
            <wp:positionH relativeFrom="column">
              <wp:posOffset>882015</wp:posOffset>
            </wp:positionH>
            <wp:positionV relativeFrom="paragraph">
              <wp:posOffset>204470</wp:posOffset>
            </wp:positionV>
            <wp:extent cx="4600575" cy="2971800"/>
            <wp:effectExtent l="76200" t="76200" r="142875" b="133350"/>
            <wp:wrapTight wrapText="bothSides">
              <wp:wrapPolygon edited="0">
                <wp:start x="-179" y="-554"/>
                <wp:lineTo x="-358" y="-415"/>
                <wp:lineTo x="-358" y="21738"/>
                <wp:lineTo x="-179" y="22431"/>
                <wp:lineTo x="22002" y="22431"/>
                <wp:lineTo x="22181" y="21738"/>
                <wp:lineTo x="22181" y="1800"/>
                <wp:lineTo x="22002" y="-277"/>
                <wp:lineTo x="22002" y="-554"/>
                <wp:lineTo x="-179" y="-554"/>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81E05">
        <w:rPr>
          <w:rFonts w:ascii="Arial" w:hAnsi="Arial" w:cs="Arial"/>
          <w:sz w:val="24"/>
          <w:szCs w:val="24"/>
        </w:rPr>
        <w:tab/>
      </w: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84025" w:rsidRDefault="00284025" w:rsidP="00EE7C97">
      <w:pPr>
        <w:spacing w:after="0" w:line="360" w:lineRule="auto"/>
        <w:jc w:val="both"/>
        <w:rPr>
          <w:rFonts w:ascii="Arial" w:hAnsi="Arial" w:cs="Arial"/>
          <w:sz w:val="24"/>
          <w:szCs w:val="24"/>
        </w:rPr>
      </w:pPr>
    </w:p>
    <w:p w:rsidR="0026566B" w:rsidRDefault="0026566B" w:rsidP="0026566B">
      <w:pPr>
        <w:spacing w:after="0" w:line="360" w:lineRule="auto"/>
        <w:ind w:left="1416"/>
        <w:rPr>
          <w:rFonts w:ascii="Arial" w:hAnsi="Arial" w:cs="Arial"/>
          <w:sz w:val="20"/>
          <w:szCs w:val="20"/>
        </w:rPr>
      </w:pPr>
      <w:r>
        <w:rPr>
          <w:rFonts w:ascii="Arial" w:hAnsi="Arial" w:cs="Arial"/>
          <w:sz w:val="20"/>
          <w:szCs w:val="20"/>
        </w:rPr>
        <w:t>Elaborado por: El Autor</w:t>
      </w:r>
      <w:r w:rsidR="00DF37D4">
        <w:rPr>
          <w:rFonts w:ascii="Arial" w:hAnsi="Arial" w:cs="Arial"/>
          <w:sz w:val="20"/>
          <w:szCs w:val="20"/>
        </w:rPr>
        <w:t>.</w:t>
      </w:r>
    </w:p>
    <w:p w:rsidR="006C2EF6" w:rsidRDefault="0026566B" w:rsidP="00E358B1">
      <w:pPr>
        <w:spacing w:after="0" w:line="360" w:lineRule="auto"/>
        <w:ind w:left="1416" w:right="140"/>
        <w:jc w:val="both"/>
        <w:rPr>
          <w:rFonts w:ascii="Arial" w:hAnsi="Arial" w:cs="Arial"/>
          <w:sz w:val="20"/>
          <w:szCs w:val="20"/>
        </w:rPr>
      </w:pPr>
      <w:r>
        <w:rPr>
          <w:rFonts w:ascii="Arial" w:hAnsi="Arial" w:cs="Arial"/>
          <w:sz w:val="20"/>
          <w:szCs w:val="20"/>
        </w:rPr>
        <w:t xml:space="preserve">Fuente: </w:t>
      </w:r>
      <w:r w:rsidR="00DF37D4">
        <w:rPr>
          <w:rFonts w:ascii="Arial" w:hAnsi="Arial" w:cs="Arial"/>
          <w:sz w:val="20"/>
          <w:szCs w:val="20"/>
        </w:rPr>
        <w:t>T</w:t>
      </w:r>
      <w:r w:rsidR="00DF37D4" w:rsidRPr="00284025">
        <w:rPr>
          <w:rFonts w:ascii="Arial" w:hAnsi="Arial" w:cs="Arial"/>
          <w:sz w:val="20"/>
          <w:szCs w:val="20"/>
        </w:rPr>
        <w:t>omada</w:t>
      </w:r>
      <w:r w:rsidR="00284025" w:rsidRPr="00284025">
        <w:rPr>
          <w:rFonts w:ascii="Arial" w:hAnsi="Arial" w:cs="Arial"/>
          <w:sz w:val="20"/>
          <w:szCs w:val="20"/>
        </w:rPr>
        <w:t xml:space="preserve"> del sitio web www.euroncap.com, 26 de abril 2015.</w:t>
      </w:r>
    </w:p>
    <w:p w:rsidR="00E358B1" w:rsidRPr="00E358B1" w:rsidRDefault="00E358B1" w:rsidP="00E358B1">
      <w:pPr>
        <w:spacing w:after="0" w:line="360" w:lineRule="auto"/>
        <w:ind w:left="1416" w:right="140"/>
        <w:jc w:val="both"/>
        <w:rPr>
          <w:rFonts w:ascii="Arial" w:hAnsi="Arial" w:cs="Arial"/>
          <w:sz w:val="20"/>
          <w:szCs w:val="20"/>
        </w:rPr>
      </w:pPr>
    </w:p>
    <w:p w:rsidR="00EE7C97" w:rsidRPr="006C2EF6" w:rsidRDefault="006C2EF6" w:rsidP="006C2EF6">
      <w:pPr>
        <w:pStyle w:val="Ttulo3"/>
        <w:numPr>
          <w:ilvl w:val="2"/>
          <w:numId w:val="1"/>
        </w:numPr>
        <w:spacing w:before="0" w:after="0" w:line="360" w:lineRule="auto"/>
        <w:rPr>
          <w:rFonts w:ascii="Arial" w:hAnsi="Arial" w:cs="Arial"/>
          <w:sz w:val="24"/>
          <w:szCs w:val="24"/>
          <w:lang w:val="es-EC"/>
        </w:rPr>
      </w:pPr>
      <w:bookmarkStart w:id="19" w:name="_Toc423330179"/>
      <w:r w:rsidRPr="006C2EF6">
        <w:rPr>
          <w:rFonts w:ascii="Arial" w:hAnsi="Arial" w:cs="Arial"/>
          <w:sz w:val="24"/>
          <w:szCs w:val="24"/>
          <w:lang w:val="es-EC"/>
        </w:rPr>
        <w:t>Elementos</w:t>
      </w:r>
      <w:r w:rsidRPr="00F4238A">
        <w:rPr>
          <w:rFonts w:ascii="Arial" w:hAnsi="Arial" w:cs="Arial"/>
          <w:sz w:val="24"/>
          <w:szCs w:val="24"/>
          <w:lang w:val="es-EC"/>
        </w:rPr>
        <w:t xml:space="preserve"> de la </w:t>
      </w:r>
      <w:r w:rsidRPr="006C2EF6">
        <w:rPr>
          <w:rFonts w:ascii="Arial" w:hAnsi="Arial" w:cs="Arial"/>
          <w:sz w:val="24"/>
          <w:szCs w:val="24"/>
          <w:lang w:val="es-EC"/>
        </w:rPr>
        <w:t>seguridad</w:t>
      </w:r>
      <w:r w:rsidR="00B74D0D">
        <w:rPr>
          <w:rFonts w:ascii="Arial" w:hAnsi="Arial" w:cs="Arial"/>
          <w:sz w:val="24"/>
          <w:szCs w:val="24"/>
          <w:lang w:val="es-EC"/>
        </w:rPr>
        <w:t xml:space="preserve"> </w:t>
      </w:r>
      <w:r w:rsidRPr="006C2EF6">
        <w:rPr>
          <w:rFonts w:ascii="Arial" w:hAnsi="Arial" w:cs="Arial"/>
          <w:sz w:val="24"/>
          <w:szCs w:val="24"/>
          <w:lang w:val="es-EC"/>
        </w:rPr>
        <w:t>pasiva</w:t>
      </w:r>
      <w:bookmarkEnd w:id="19"/>
    </w:p>
    <w:p w:rsidR="004F4BEE" w:rsidRDefault="006C2EF6" w:rsidP="006C2EF6">
      <w:pPr>
        <w:pStyle w:val="Prrafodelista"/>
        <w:spacing w:after="0" w:line="360" w:lineRule="auto"/>
        <w:ind w:left="1436"/>
        <w:jc w:val="both"/>
        <w:rPr>
          <w:rFonts w:ascii="Arial" w:hAnsi="Arial" w:cs="Arial"/>
          <w:sz w:val="24"/>
          <w:szCs w:val="24"/>
        </w:rPr>
      </w:pPr>
      <w:r>
        <w:rPr>
          <w:rFonts w:ascii="Arial" w:hAnsi="Arial" w:cs="Arial"/>
          <w:sz w:val="24"/>
          <w:szCs w:val="24"/>
        </w:rPr>
        <w:t>Desde la aparición del automóvil a finales del siglo XIX los fabricantes han puesto todo su empeño en proporcionar las mejores seguridades para sus</w:t>
      </w:r>
      <w:r w:rsidR="004F4BEE">
        <w:rPr>
          <w:rFonts w:ascii="Arial" w:hAnsi="Arial" w:cs="Arial"/>
          <w:sz w:val="24"/>
          <w:szCs w:val="24"/>
        </w:rPr>
        <w:t xml:space="preserve"> ocupantes; pero también, por conseguir el desarrollo en el ámbito comercial</w:t>
      </w:r>
      <w:r>
        <w:rPr>
          <w:rFonts w:ascii="Arial" w:hAnsi="Arial" w:cs="Arial"/>
          <w:sz w:val="24"/>
          <w:szCs w:val="24"/>
        </w:rPr>
        <w:t>.</w:t>
      </w:r>
      <w:r w:rsidR="00896451">
        <w:rPr>
          <w:rFonts w:ascii="Arial" w:hAnsi="Arial" w:cs="Arial"/>
          <w:sz w:val="24"/>
          <w:szCs w:val="24"/>
        </w:rPr>
        <w:t xml:space="preserve"> Como señala la Empresa </w:t>
      </w:r>
      <w:proofErr w:type="spellStart"/>
      <w:r w:rsidR="00896451">
        <w:rPr>
          <w:rFonts w:ascii="Arial" w:hAnsi="Arial" w:cs="Arial"/>
          <w:sz w:val="24"/>
          <w:szCs w:val="24"/>
        </w:rPr>
        <w:t>Automovilidad</w:t>
      </w:r>
      <w:proofErr w:type="spellEnd"/>
      <w:r w:rsidR="00896451">
        <w:rPr>
          <w:rFonts w:ascii="Arial" w:hAnsi="Arial" w:cs="Arial"/>
          <w:sz w:val="24"/>
          <w:szCs w:val="24"/>
        </w:rPr>
        <w:t xml:space="preserve"> de España </w:t>
      </w:r>
      <w:r w:rsidR="00093A5C">
        <w:rPr>
          <w:rFonts w:ascii="Arial" w:hAnsi="Arial" w:cs="Arial"/>
          <w:sz w:val="24"/>
          <w:szCs w:val="24"/>
        </w:rPr>
        <w:t xml:space="preserve">(2005) </w:t>
      </w:r>
      <w:r w:rsidR="00896451">
        <w:rPr>
          <w:rFonts w:ascii="Arial" w:hAnsi="Arial" w:cs="Arial"/>
          <w:sz w:val="24"/>
          <w:szCs w:val="24"/>
        </w:rPr>
        <w:t>en el documento Evolución de los Sistemas de Seguridad P</w:t>
      </w:r>
      <w:r w:rsidR="004F4BEE">
        <w:rPr>
          <w:rFonts w:ascii="Arial" w:hAnsi="Arial" w:cs="Arial"/>
          <w:sz w:val="24"/>
          <w:szCs w:val="24"/>
        </w:rPr>
        <w:t>asiva, Confort y Comunicaciones:</w:t>
      </w:r>
    </w:p>
    <w:p w:rsidR="004F4BEE" w:rsidRDefault="004F4BEE" w:rsidP="006C2EF6">
      <w:pPr>
        <w:pStyle w:val="Prrafodelista"/>
        <w:spacing w:after="0" w:line="360" w:lineRule="auto"/>
        <w:ind w:left="1436"/>
        <w:jc w:val="both"/>
        <w:rPr>
          <w:rFonts w:ascii="Arial" w:hAnsi="Arial" w:cs="Arial"/>
          <w:sz w:val="24"/>
          <w:szCs w:val="24"/>
        </w:rPr>
      </w:pPr>
    </w:p>
    <w:p w:rsidR="004F4BEE" w:rsidRDefault="004F4BEE" w:rsidP="004F4BEE">
      <w:pPr>
        <w:pStyle w:val="Prrafodelista"/>
        <w:spacing w:after="0" w:line="360" w:lineRule="auto"/>
        <w:ind w:left="2268" w:right="849"/>
        <w:jc w:val="both"/>
        <w:rPr>
          <w:rFonts w:ascii="Arial" w:hAnsi="Arial" w:cs="Arial"/>
          <w:i/>
          <w:sz w:val="24"/>
          <w:szCs w:val="24"/>
        </w:rPr>
      </w:pPr>
      <w:r>
        <w:rPr>
          <w:rFonts w:ascii="Arial" w:hAnsi="Arial" w:cs="Arial"/>
          <w:i/>
          <w:sz w:val="24"/>
          <w:szCs w:val="24"/>
        </w:rPr>
        <w:t xml:space="preserve">A la hora de que un fabricante diseñe y ponga en producción un vehículo, se ve influido por una serie de requisitos o condiciones que han de tener en cuenta para que el automóvil tenga posibilidades comerciales. A grandes rasgos, se puede distinguir tres tipos de requisitos o condiciones: sociales, legales y tecnológicos. Estos condicionantes no son constantes, sino que por motivos diversos evoluciona con el paso del tiempo, y los fabricantes de automóviles van adaptando sus diseños y </w:t>
      </w:r>
      <w:r>
        <w:rPr>
          <w:rFonts w:ascii="Arial" w:hAnsi="Arial" w:cs="Arial"/>
          <w:i/>
          <w:sz w:val="24"/>
          <w:szCs w:val="24"/>
        </w:rPr>
        <w:lastRenderedPageBreak/>
        <w:t>producciones para continuar satisfaciendo esos requisitos.</w:t>
      </w:r>
    </w:p>
    <w:p w:rsidR="004F4BEE" w:rsidRDefault="004F4BEE" w:rsidP="000A1043">
      <w:pPr>
        <w:pStyle w:val="Prrafodelista"/>
        <w:numPr>
          <w:ilvl w:val="0"/>
          <w:numId w:val="23"/>
        </w:numPr>
        <w:spacing w:after="0" w:line="360" w:lineRule="auto"/>
        <w:ind w:right="849"/>
        <w:jc w:val="both"/>
        <w:rPr>
          <w:rFonts w:ascii="Arial" w:hAnsi="Arial" w:cs="Arial"/>
          <w:i/>
          <w:sz w:val="24"/>
          <w:szCs w:val="24"/>
        </w:rPr>
      </w:pPr>
      <w:r>
        <w:rPr>
          <w:rFonts w:ascii="Arial" w:hAnsi="Arial" w:cs="Arial"/>
          <w:i/>
          <w:sz w:val="24"/>
          <w:szCs w:val="24"/>
        </w:rPr>
        <w:t>Requisitos sociales: los vehículos responden a una demanda de la sociedad, que no solamente requiere de un método de trasporte individual, sino que sus preferencias y necesidades determinan en gran parte el diseño de un vehículo.</w:t>
      </w:r>
    </w:p>
    <w:p w:rsidR="004F4BEE" w:rsidRDefault="004F4BEE" w:rsidP="000A1043">
      <w:pPr>
        <w:pStyle w:val="Prrafodelista"/>
        <w:numPr>
          <w:ilvl w:val="0"/>
          <w:numId w:val="23"/>
        </w:numPr>
        <w:spacing w:after="0" w:line="360" w:lineRule="auto"/>
        <w:ind w:right="849"/>
        <w:jc w:val="both"/>
        <w:rPr>
          <w:rFonts w:ascii="Arial" w:hAnsi="Arial" w:cs="Arial"/>
          <w:i/>
          <w:sz w:val="24"/>
          <w:szCs w:val="24"/>
        </w:rPr>
      </w:pPr>
      <w:r>
        <w:rPr>
          <w:rFonts w:ascii="Arial" w:hAnsi="Arial" w:cs="Arial"/>
          <w:i/>
          <w:sz w:val="24"/>
          <w:szCs w:val="24"/>
        </w:rPr>
        <w:t>Requisitos legales: existe multitud de normativa y reglamentación que determina, de un modo u otro, la morfología y materiales que se emplean en un  vehículo.</w:t>
      </w:r>
    </w:p>
    <w:p w:rsidR="004F4BEE" w:rsidRDefault="004F4BEE" w:rsidP="000A1043">
      <w:pPr>
        <w:pStyle w:val="Prrafodelista"/>
        <w:numPr>
          <w:ilvl w:val="0"/>
          <w:numId w:val="23"/>
        </w:numPr>
        <w:spacing w:after="0" w:line="360" w:lineRule="auto"/>
        <w:ind w:right="849"/>
        <w:jc w:val="both"/>
        <w:rPr>
          <w:rFonts w:ascii="Arial" w:hAnsi="Arial" w:cs="Arial"/>
          <w:i/>
          <w:sz w:val="24"/>
          <w:szCs w:val="24"/>
        </w:rPr>
      </w:pPr>
      <w:r>
        <w:rPr>
          <w:rFonts w:ascii="Arial" w:hAnsi="Arial" w:cs="Arial"/>
          <w:i/>
          <w:sz w:val="24"/>
          <w:szCs w:val="24"/>
        </w:rPr>
        <w:t>Requisitos tecnológicos o capacidad tecnológica: en cada momento, existe una tecnología y unos materiales de construcción disponibles, que van cambiando y evolucionando.</w:t>
      </w:r>
    </w:p>
    <w:p w:rsidR="004F4BEE" w:rsidRDefault="004F4BEE" w:rsidP="004F4BEE">
      <w:pPr>
        <w:spacing w:after="0" w:line="360" w:lineRule="auto"/>
        <w:ind w:left="2977" w:right="849"/>
        <w:jc w:val="both"/>
        <w:rPr>
          <w:rFonts w:ascii="Arial" w:hAnsi="Arial" w:cs="Arial"/>
          <w:i/>
          <w:sz w:val="24"/>
          <w:szCs w:val="24"/>
        </w:rPr>
      </w:pPr>
      <w:r w:rsidRPr="004F4BEE">
        <w:rPr>
          <w:rFonts w:ascii="Arial" w:hAnsi="Arial" w:cs="Arial"/>
          <w:i/>
          <w:sz w:val="24"/>
          <w:szCs w:val="24"/>
        </w:rPr>
        <w:t xml:space="preserve">El fabricante, teniendo en cuenta los condicionantes de cada momento, diseña y fabrica un vehículo que dé respuesta a los requisitos sociales y legales empleando, entre todas las tecnologías disponibles, aquéllas que le proporcionan un mejor producto al coste más apropiado. Dentro de todo esto, los fabricantes intentan diferenciarse unos de otros, bien por tecnología, por diseño o por precio, y lógicamente, no todas </w:t>
      </w:r>
      <w:r w:rsidR="000B7CC0">
        <w:rPr>
          <w:rFonts w:ascii="Arial" w:hAnsi="Arial" w:cs="Arial"/>
          <w:i/>
          <w:sz w:val="24"/>
          <w:szCs w:val="24"/>
        </w:rPr>
        <w:t>las marcas se dirigen al mismo d</w:t>
      </w:r>
      <w:r w:rsidRPr="004F4BEE">
        <w:rPr>
          <w:rFonts w:ascii="Arial" w:hAnsi="Arial" w:cs="Arial"/>
          <w:i/>
          <w:sz w:val="24"/>
          <w:szCs w:val="24"/>
        </w:rPr>
        <w:t>icho de mercado</w:t>
      </w:r>
      <w:r>
        <w:rPr>
          <w:rFonts w:ascii="Arial" w:hAnsi="Arial" w:cs="Arial"/>
          <w:i/>
          <w:sz w:val="24"/>
          <w:szCs w:val="24"/>
        </w:rPr>
        <w:t>.</w:t>
      </w:r>
      <w:r w:rsidR="0074493C">
        <w:rPr>
          <w:rFonts w:ascii="Arial" w:hAnsi="Arial" w:cs="Arial"/>
          <w:i/>
          <w:sz w:val="24"/>
          <w:szCs w:val="24"/>
        </w:rPr>
        <w:t xml:space="preserve"> (p. 10)</w:t>
      </w:r>
    </w:p>
    <w:p w:rsidR="004F4BEE" w:rsidRPr="004F4BEE" w:rsidRDefault="004F4BEE" w:rsidP="004F4BEE">
      <w:pPr>
        <w:spacing w:after="0" w:line="360" w:lineRule="auto"/>
        <w:ind w:left="2977" w:right="849"/>
        <w:jc w:val="both"/>
        <w:rPr>
          <w:rFonts w:ascii="Arial" w:hAnsi="Arial" w:cs="Arial"/>
          <w:i/>
          <w:sz w:val="24"/>
          <w:szCs w:val="24"/>
        </w:rPr>
      </w:pPr>
    </w:p>
    <w:p w:rsidR="00093A5C" w:rsidRDefault="00093A5C" w:rsidP="0026566B">
      <w:pPr>
        <w:pStyle w:val="Prrafodelista"/>
        <w:spacing w:after="0" w:line="360" w:lineRule="auto"/>
        <w:ind w:left="1436"/>
        <w:jc w:val="both"/>
        <w:rPr>
          <w:rFonts w:ascii="Arial" w:hAnsi="Arial" w:cs="Arial"/>
          <w:sz w:val="24"/>
          <w:szCs w:val="24"/>
        </w:rPr>
      </w:pPr>
      <w:r>
        <w:rPr>
          <w:rFonts w:ascii="Arial" w:hAnsi="Arial" w:cs="Arial"/>
          <w:sz w:val="24"/>
          <w:szCs w:val="24"/>
        </w:rPr>
        <w:t>En el mismo documento se refuerza lo señalado, de manera particularizada en cuanto a los sistemas y equipamientos de seguridad de los vehículos que indica:</w:t>
      </w:r>
    </w:p>
    <w:p w:rsidR="00827366" w:rsidRPr="0026566B" w:rsidRDefault="00827366" w:rsidP="0026566B">
      <w:pPr>
        <w:pStyle w:val="Prrafodelista"/>
        <w:spacing w:after="0" w:line="360" w:lineRule="auto"/>
        <w:ind w:left="1436"/>
        <w:jc w:val="both"/>
        <w:rPr>
          <w:rFonts w:ascii="Arial" w:hAnsi="Arial" w:cs="Arial"/>
          <w:sz w:val="24"/>
          <w:szCs w:val="24"/>
        </w:rPr>
      </w:pPr>
    </w:p>
    <w:p w:rsidR="00093A5C" w:rsidRDefault="00093A5C" w:rsidP="00093A5C">
      <w:pPr>
        <w:pStyle w:val="Prrafodelista"/>
        <w:spacing w:after="0" w:line="360" w:lineRule="auto"/>
        <w:ind w:left="2268" w:right="849"/>
        <w:jc w:val="both"/>
        <w:rPr>
          <w:rFonts w:ascii="Arial" w:hAnsi="Arial" w:cs="Arial"/>
          <w:i/>
          <w:sz w:val="24"/>
          <w:szCs w:val="24"/>
        </w:rPr>
      </w:pPr>
      <w:r w:rsidRPr="00093A5C">
        <w:rPr>
          <w:rFonts w:ascii="Arial" w:hAnsi="Arial" w:cs="Arial"/>
          <w:i/>
          <w:sz w:val="24"/>
          <w:szCs w:val="24"/>
        </w:rPr>
        <w:lastRenderedPageBreak/>
        <w:t>El desarrollo por parte de los fabricantes de automóviles, que bien por imperativa legal o bien como argumento de ventas, cuentan con más sistemas de seguridad hace que la sociedad haya dado por descontado que los vehículos han de estar equipados con la mayor cantidad posible de elementos que mejoren la seguridad del vehículo. Por ejemplo, 25 años atrás solamente vehículos de gama alta equipaban airbag para el conductor. La evolución de la normativa de protección contra el volante en caso de colisión hace que los airbags para el piloto se vuelvan, de facto, obligatorios a mediados de la década de 1990, pero ya entonces comienza un aumento del número de ellos en el vehículo, para proteger no solo al conductor sino también a los ocupantes. Hoy en día se encuentran, incluso en vehículos de gama baja, al menos cuatro airbags integrados por todo el automóvil. El comportamiento del vehículo frente a las colisiones no fue muy relevante hasta hace pocos años, excepto para marcas que, como Volvo, hicieron de la seguridad su principal argumento comercial, pero la aparición de las pruebas Euro</w:t>
      </w:r>
      <w:r w:rsidR="000B7CC0">
        <w:rPr>
          <w:rFonts w:ascii="Arial" w:hAnsi="Arial" w:cs="Arial"/>
          <w:i/>
          <w:sz w:val="24"/>
          <w:szCs w:val="24"/>
        </w:rPr>
        <w:t xml:space="preserve"> </w:t>
      </w:r>
      <w:r w:rsidRPr="00093A5C">
        <w:rPr>
          <w:rFonts w:ascii="Arial" w:hAnsi="Arial" w:cs="Arial"/>
          <w:i/>
          <w:sz w:val="24"/>
          <w:szCs w:val="24"/>
        </w:rPr>
        <w:t>NCAP, test privados que evaluaban con sus propios requisitos la seguridad del vehículo frente a las colisiones, y que, paulatinamente, fueron tomando importancia comercial, sobre todo impulsados por la publicidad en ciertas marcas, hace que en la actualidad, los resultados de los vehículos en dichas pruebas son reconocidos por el público como un aspecto más a la hora de evaluar la compra de un vehículo.</w:t>
      </w:r>
      <w:r w:rsidR="008C7122">
        <w:rPr>
          <w:rFonts w:ascii="Arial" w:hAnsi="Arial" w:cs="Arial"/>
          <w:i/>
          <w:sz w:val="24"/>
          <w:szCs w:val="24"/>
        </w:rPr>
        <w:t xml:space="preserve"> (p. 13)</w:t>
      </w:r>
      <w:r w:rsidR="00431BA6">
        <w:rPr>
          <w:rFonts w:ascii="Arial" w:hAnsi="Arial" w:cs="Arial"/>
          <w:i/>
          <w:sz w:val="24"/>
          <w:szCs w:val="24"/>
        </w:rPr>
        <w:t>.</w:t>
      </w:r>
    </w:p>
    <w:p w:rsidR="00093A5C" w:rsidRDefault="00093A5C" w:rsidP="006C2EF6">
      <w:pPr>
        <w:pStyle w:val="Prrafodelista"/>
        <w:spacing w:after="0" w:line="360" w:lineRule="auto"/>
        <w:ind w:left="1436"/>
        <w:jc w:val="both"/>
        <w:rPr>
          <w:rFonts w:ascii="Arial" w:hAnsi="Arial" w:cs="Arial"/>
          <w:sz w:val="24"/>
          <w:szCs w:val="24"/>
        </w:rPr>
      </w:pPr>
    </w:p>
    <w:p w:rsidR="00F4238A" w:rsidRDefault="00204D60" w:rsidP="000B35DF">
      <w:pPr>
        <w:pStyle w:val="Prrafodelista"/>
        <w:spacing w:after="0" w:line="360" w:lineRule="auto"/>
        <w:ind w:left="1436"/>
        <w:jc w:val="both"/>
        <w:rPr>
          <w:rFonts w:ascii="Arial" w:hAnsi="Arial" w:cs="Arial"/>
          <w:sz w:val="24"/>
          <w:szCs w:val="24"/>
        </w:rPr>
      </w:pPr>
      <w:r>
        <w:rPr>
          <w:rFonts w:ascii="Arial" w:hAnsi="Arial" w:cs="Arial"/>
          <w:sz w:val="24"/>
          <w:szCs w:val="24"/>
        </w:rPr>
        <w:t xml:space="preserve">Ahora bien, </w:t>
      </w:r>
      <w:r w:rsidR="00A333B9">
        <w:rPr>
          <w:rFonts w:ascii="Arial" w:hAnsi="Arial" w:cs="Arial"/>
          <w:sz w:val="24"/>
          <w:szCs w:val="24"/>
        </w:rPr>
        <w:t>en concordancia</w:t>
      </w:r>
      <w:r>
        <w:rPr>
          <w:rFonts w:ascii="Arial" w:hAnsi="Arial" w:cs="Arial"/>
          <w:sz w:val="24"/>
          <w:szCs w:val="24"/>
        </w:rPr>
        <w:t xml:space="preserve"> con lo señalado por la empresa </w:t>
      </w:r>
      <w:proofErr w:type="spellStart"/>
      <w:r>
        <w:rPr>
          <w:rFonts w:ascii="Arial" w:hAnsi="Arial" w:cs="Arial"/>
          <w:sz w:val="24"/>
          <w:szCs w:val="24"/>
        </w:rPr>
        <w:t>Automovilidad</w:t>
      </w:r>
      <w:proofErr w:type="spellEnd"/>
      <w:r w:rsidR="000A5D79">
        <w:rPr>
          <w:rFonts w:ascii="Arial" w:hAnsi="Arial" w:cs="Arial"/>
          <w:sz w:val="24"/>
          <w:szCs w:val="24"/>
        </w:rPr>
        <w:t xml:space="preserve"> </w:t>
      </w:r>
      <w:r w:rsidR="00CE6B8B">
        <w:rPr>
          <w:rFonts w:ascii="Arial" w:hAnsi="Arial" w:cs="Arial"/>
          <w:sz w:val="24"/>
          <w:szCs w:val="24"/>
        </w:rPr>
        <w:t>se puede afirmar</w:t>
      </w:r>
      <w:r>
        <w:rPr>
          <w:rFonts w:ascii="Arial" w:hAnsi="Arial" w:cs="Arial"/>
          <w:sz w:val="24"/>
          <w:szCs w:val="24"/>
        </w:rPr>
        <w:t xml:space="preserve"> que </w:t>
      </w:r>
      <w:r w:rsidR="00CE6B8B">
        <w:rPr>
          <w:rFonts w:ascii="Arial" w:hAnsi="Arial" w:cs="Arial"/>
          <w:sz w:val="24"/>
          <w:szCs w:val="24"/>
        </w:rPr>
        <w:t>en el</w:t>
      </w:r>
      <w:r>
        <w:rPr>
          <w:rFonts w:ascii="Arial" w:hAnsi="Arial" w:cs="Arial"/>
          <w:sz w:val="24"/>
          <w:szCs w:val="24"/>
        </w:rPr>
        <w:t xml:space="preserve"> desarrollo evolutivo del </w:t>
      </w:r>
      <w:r>
        <w:rPr>
          <w:rFonts w:ascii="Arial" w:hAnsi="Arial" w:cs="Arial"/>
          <w:sz w:val="24"/>
          <w:szCs w:val="24"/>
        </w:rPr>
        <w:lastRenderedPageBreak/>
        <w:t xml:space="preserve">automóvil </w:t>
      </w:r>
      <w:r w:rsidR="000B35DF">
        <w:rPr>
          <w:rFonts w:ascii="Arial" w:hAnsi="Arial" w:cs="Arial"/>
          <w:sz w:val="24"/>
          <w:szCs w:val="24"/>
        </w:rPr>
        <w:t xml:space="preserve">se </w:t>
      </w:r>
      <w:r>
        <w:rPr>
          <w:rFonts w:ascii="Arial" w:hAnsi="Arial" w:cs="Arial"/>
          <w:sz w:val="24"/>
          <w:szCs w:val="24"/>
        </w:rPr>
        <w:t xml:space="preserve">ha </w:t>
      </w:r>
      <w:r w:rsidRPr="008C7122">
        <w:rPr>
          <w:rFonts w:ascii="Arial" w:hAnsi="Arial" w:cs="Arial"/>
          <w:sz w:val="24"/>
          <w:szCs w:val="24"/>
        </w:rPr>
        <w:t>generado cambios sustancial</w:t>
      </w:r>
      <w:r w:rsidRPr="000B35DF">
        <w:rPr>
          <w:rFonts w:ascii="Arial" w:hAnsi="Arial" w:cs="Arial"/>
          <w:sz w:val="24"/>
          <w:szCs w:val="24"/>
        </w:rPr>
        <w:t xml:space="preserve">es </w:t>
      </w:r>
      <w:r w:rsidR="000B35DF">
        <w:rPr>
          <w:rFonts w:ascii="Arial" w:hAnsi="Arial" w:cs="Arial"/>
          <w:sz w:val="24"/>
          <w:szCs w:val="24"/>
        </w:rPr>
        <w:t xml:space="preserve">de carácter  morfológico y funcional, </w:t>
      </w:r>
      <w:r w:rsidRPr="000B35DF">
        <w:rPr>
          <w:rFonts w:ascii="Arial" w:hAnsi="Arial" w:cs="Arial"/>
          <w:sz w:val="24"/>
          <w:szCs w:val="24"/>
        </w:rPr>
        <w:t xml:space="preserve">sobre todo </w:t>
      </w:r>
      <w:r w:rsidR="000B35DF">
        <w:rPr>
          <w:rFonts w:ascii="Arial" w:hAnsi="Arial" w:cs="Arial"/>
          <w:sz w:val="24"/>
          <w:szCs w:val="24"/>
        </w:rPr>
        <w:t xml:space="preserve">de la </w:t>
      </w:r>
      <w:r w:rsidRPr="000B35DF">
        <w:rPr>
          <w:rFonts w:ascii="Arial" w:hAnsi="Arial" w:cs="Arial"/>
          <w:sz w:val="24"/>
          <w:szCs w:val="24"/>
        </w:rPr>
        <w:t xml:space="preserve">seguridad, </w:t>
      </w:r>
      <w:r w:rsidR="000B35DF">
        <w:rPr>
          <w:rFonts w:ascii="Arial" w:hAnsi="Arial" w:cs="Arial"/>
          <w:sz w:val="24"/>
          <w:szCs w:val="24"/>
        </w:rPr>
        <w:t>donde merecen especial atención la seguridad pasiva.</w:t>
      </w:r>
    </w:p>
    <w:p w:rsidR="0026566B" w:rsidRDefault="0026566B" w:rsidP="000B35DF">
      <w:pPr>
        <w:pStyle w:val="Prrafodelista"/>
        <w:spacing w:after="0" w:line="360" w:lineRule="auto"/>
        <w:ind w:left="1436"/>
        <w:jc w:val="both"/>
        <w:rPr>
          <w:rFonts w:ascii="Arial" w:hAnsi="Arial" w:cs="Arial"/>
          <w:sz w:val="24"/>
          <w:szCs w:val="24"/>
        </w:rPr>
      </w:pPr>
    </w:p>
    <w:p w:rsidR="00B03EB4" w:rsidRDefault="006E49AE" w:rsidP="000B35DF">
      <w:pPr>
        <w:pStyle w:val="Prrafodelista"/>
        <w:spacing w:after="0" w:line="360" w:lineRule="auto"/>
        <w:ind w:left="1436"/>
        <w:jc w:val="both"/>
        <w:rPr>
          <w:rFonts w:ascii="Arial" w:hAnsi="Arial" w:cs="Arial"/>
          <w:sz w:val="24"/>
          <w:szCs w:val="24"/>
        </w:rPr>
      </w:pPr>
      <w:r>
        <w:rPr>
          <w:noProof/>
        </w:rPr>
        <w:pict>
          <v:shape id="695 Cuadro de texto" o:spid="_x0000_s1028" type="#_x0000_t202" style="position:absolute;left:0;text-align:left;margin-left:73.2pt;margin-top:6.5pt;width:356.4pt;height:36pt;z-index:251763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" stroked="f">
            <v:textbox inset="0,0,0,0">
              <w:txbxContent>
                <w:p w:rsidR="006E49AE" w:rsidRPr="00873287" w:rsidRDefault="006E49AE" w:rsidP="00B03EB4">
                  <w:pPr>
                    <w:pStyle w:val="Epgrafe"/>
                    <w:jc w:val="center"/>
                    <w:rPr>
                      <w:rFonts w:ascii="Arial" w:hAnsi="Arial" w:cs="Arial"/>
                      <w:noProof/>
                      <w:color w:val="auto"/>
                      <w:sz w:val="24"/>
                      <w:szCs w:val="24"/>
                    </w:rPr>
                  </w:pPr>
                  <w:bookmarkStart w:id="20" w:name="_Toc423335495"/>
                  <w:r w:rsidRPr="00873287">
                    <w:rPr>
                      <w:rFonts w:ascii="Arial" w:hAnsi="Arial" w:cs="Arial"/>
                      <w:color w:val="auto"/>
                      <w:sz w:val="24"/>
                      <w:szCs w:val="24"/>
                    </w:rPr>
                    <w:t xml:space="preserve">Ilustración </w:t>
                  </w:r>
                  <w:r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Pr="00873287">
                    <w:rPr>
                      <w:rFonts w:ascii="Arial" w:hAnsi="Arial" w:cs="Arial"/>
                      <w:color w:val="auto"/>
                      <w:sz w:val="24"/>
                      <w:szCs w:val="24"/>
                    </w:rPr>
                    <w:fldChar w:fldCharType="separate"/>
                  </w:r>
                  <w:r>
                    <w:rPr>
                      <w:rFonts w:ascii="Arial" w:hAnsi="Arial" w:cs="Arial"/>
                      <w:noProof/>
                      <w:color w:val="auto"/>
                      <w:sz w:val="24"/>
                      <w:szCs w:val="24"/>
                    </w:rPr>
                    <w:t>3</w:t>
                  </w:r>
                  <w:r w:rsidRPr="00873287">
                    <w:rPr>
                      <w:rFonts w:ascii="Arial" w:hAnsi="Arial" w:cs="Arial"/>
                      <w:color w:val="auto"/>
                      <w:sz w:val="24"/>
                      <w:szCs w:val="24"/>
                    </w:rPr>
                    <w:fldChar w:fldCharType="end"/>
                  </w:r>
                  <w:r w:rsidRPr="00873287">
                    <w:rPr>
                      <w:rFonts w:ascii="Arial" w:hAnsi="Arial" w:cs="Arial"/>
                      <w:color w:val="auto"/>
                      <w:sz w:val="24"/>
                      <w:szCs w:val="24"/>
                    </w:rPr>
                    <w:t>: Evolución del automóvil</w:t>
                  </w:r>
                  <w:bookmarkEnd w:id="20"/>
                </w:p>
              </w:txbxContent>
            </v:textbox>
            <w10:wrap type="square"/>
          </v:shape>
        </w:pict>
      </w:r>
    </w:p>
    <w:p w:rsidR="0067373E" w:rsidRDefault="0067373E" w:rsidP="00BD4E61">
      <w:pPr>
        <w:pStyle w:val="Prrafodelista"/>
        <w:spacing w:after="0" w:line="360" w:lineRule="auto"/>
        <w:ind w:left="1436"/>
        <w:jc w:val="both"/>
        <w:rPr>
          <w:rFonts w:ascii="Arial" w:hAnsi="Arial" w:cs="Arial"/>
          <w:sz w:val="24"/>
          <w:szCs w:val="24"/>
        </w:rPr>
      </w:pPr>
    </w:p>
    <w:p w:rsidR="0067373E" w:rsidRDefault="006E49AE" w:rsidP="00BD4E61">
      <w:pPr>
        <w:pStyle w:val="Prrafodelista"/>
        <w:spacing w:after="0" w:line="360" w:lineRule="auto"/>
        <w:ind w:left="1436"/>
        <w:jc w:val="both"/>
        <w:rPr>
          <w:rFonts w:ascii="Arial" w:hAnsi="Arial" w:cs="Arial"/>
          <w:sz w:val="24"/>
          <w:szCs w:val="24"/>
        </w:rPr>
      </w:pPr>
      <w:r>
        <w:rPr>
          <w:noProof/>
          <w:lang w:eastAsia="es-EC"/>
        </w:rPr>
        <w:pict>
          <v:rect id="Rectángulo 397" o:spid="_x0000_s1029" style="position:absolute;left:0;text-align:left;margin-left:392.95pt;margin-top:104.6pt;width:121.65pt;height:499.5pt;flip:x;z-index:251741696;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" o:allowincell="f" fillcolor="#4f81bd" stroked="f" strokeweight="1.5pt">
            <v:shadow on="t" color="black" opacity="26214f" origin="-.5,-.5" offset=".74836mm,.74836mm"/>
            <v:textbox inset="21.6pt,21.6pt,21.6pt,21.6pt">
              <w:txbxContent>
                <w:p w:rsidR="006E49AE" w:rsidRDefault="006E49AE" w:rsidP="000B35DF">
                  <w:pPr>
                    <w:jc w:val="center"/>
                    <w:rPr>
                      <w:color w:val="FFFFFF" w:themeColor="background1"/>
                      <w:sz w:val="32"/>
                      <w:szCs w:val="32"/>
                    </w:rPr>
                  </w:pPr>
                  <w:r>
                    <w:rPr>
                      <w:color w:val="FFFFFF" w:themeColor="background1"/>
                      <w:sz w:val="32"/>
                      <w:szCs w:val="32"/>
                    </w:rPr>
                    <w:t>193</w:t>
                  </w:r>
                  <w:r w:rsidRPr="002F68CC">
                    <w:rPr>
                      <w:color w:val="FFFFFF" w:themeColor="background1"/>
                      <w:sz w:val="32"/>
                      <w:szCs w:val="32"/>
                    </w:rPr>
                    <w:t>0</w:t>
                  </w:r>
                </w:p>
                <w:p w:rsidR="006E49AE" w:rsidRDefault="006E49AE" w:rsidP="000B35DF">
                  <w:pPr>
                    <w:jc w:val="center"/>
                    <w:rPr>
                      <w:color w:val="FFFFFF" w:themeColor="background1"/>
                      <w:sz w:val="32"/>
                      <w:szCs w:val="32"/>
                    </w:rPr>
                  </w:pPr>
                </w:p>
                <w:p w:rsidR="006E49AE" w:rsidRDefault="006E49AE" w:rsidP="000B35DF">
                  <w:pPr>
                    <w:jc w:val="center"/>
                    <w:rPr>
                      <w:color w:val="FFFFFF" w:themeColor="background1"/>
                      <w:sz w:val="32"/>
                      <w:szCs w:val="32"/>
                    </w:rPr>
                  </w:pPr>
                </w:p>
                <w:p w:rsidR="006E49AE" w:rsidRDefault="006E49AE" w:rsidP="000B35DF">
                  <w:pPr>
                    <w:jc w:val="center"/>
                    <w:rPr>
                      <w:color w:val="FFFFFF" w:themeColor="background1"/>
                      <w:sz w:val="32"/>
                      <w:szCs w:val="32"/>
                    </w:rPr>
                  </w:pPr>
                  <w:r>
                    <w:rPr>
                      <w:color w:val="FFFFFF" w:themeColor="background1"/>
                      <w:sz w:val="32"/>
                      <w:szCs w:val="32"/>
                    </w:rPr>
                    <w:t>1950</w:t>
                  </w:r>
                </w:p>
                <w:p w:rsidR="006E49AE" w:rsidRDefault="006E49AE" w:rsidP="000B35DF">
                  <w:pPr>
                    <w:jc w:val="center"/>
                    <w:rPr>
                      <w:color w:val="FFFFFF" w:themeColor="background1"/>
                      <w:sz w:val="32"/>
                      <w:szCs w:val="32"/>
                    </w:rPr>
                  </w:pPr>
                </w:p>
                <w:p w:rsidR="006E49AE" w:rsidRDefault="006E49AE" w:rsidP="000B35DF">
                  <w:pPr>
                    <w:rPr>
                      <w:color w:val="FFFFFF" w:themeColor="background1"/>
                      <w:sz w:val="32"/>
                      <w:szCs w:val="32"/>
                    </w:rPr>
                  </w:pPr>
                </w:p>
                <w:p w:rsidR="006E49AE" w:rsidRDefault="006E49AE" w:rsidP="000B35DF">
                  <w:pPr>
                    <w:jc w:val="center"/>
                    <w:rPr>
                      <w:color w:val="FFFFFF" w:themeColor="background1"/>
                      <w:sz w:val="32"/>
                      <w:szCs w:val="32"/>
                    </w:rPr>
                  </w:pPr>
                  <w:r>
                    <w:rPr>
                      <w:color w:val="FFFFFF" w:themeColor="background1"/>
                      <w:sz w:val="32"/>
                      <w:szCs w:val="32"/>
                    </w:rPr>
                    <w:t>1970</w:t>
                  </w:r>
                </w:p>
                <w:p w:rsidR="006E49AE" w:rsidRDefault="006E49AE" w:rsidP="000B35DF">
                  <w:pPr>
                    <w:jc w:val="center"/>
                    <w:rPr>
                      <w:color w:val="FFFFFF" w:themeColor="background1"/>
                      <w:sz w:val="32"/>
                      <w:szCs w:val="32"/>
                    </w:rPr>
                  </w:pPr>
                </w:p>
                <w:p w:rsidR="006E49AE" w:rsidRDefault="006E49AE" w:rsidP="000B35DF">
                  <w:pPr>
                    <w:rPr>
                      <w:color w:val="FFFFFF" w:themeColor="background1"/>
                      <w:sz w:val="32"/>
                      <w:szCs w:val="32"/>
                    </w:rPr>
                  </w:pPr>
                </w:p>
                <w:p w:rsidR="006E49AE" w:rsidRDefault="006E49AE" w:rsidP="000B35DF">
                  <w:pPr>
                    <w:jc w:val="center"/>
                    <w:rPr>
                      <w:color w:val="FFFFFF" w:themeColor="background1"/>
                      <w:sz w:val="32"/>
                      <w:szCs w:val="32"/>
                    </w:rPr>
                  </w:pPr>
                  <w:r>
                    <w:rPr>
                      <w:color w:val="FFFFFF" w:themeColor="background1"/>
                      <w:sz w:val="32"/>
                      <w:szCs w:val="32"/>
                    </w:rPr>
                    <w:t>1990</w:t>
                  </w:r>
                </w:p>
                <w:p w:rsidR="006E49AE" w:rsidRDefault="006E49AE" w:rsidP="000B35DF">
                  <w:pPr>
                    <w:rPr>
                      <w:color w:val="FFFFFF" w:themeColor="background1"/>
                      <w:sz w:val="32"/>
                      <w:szCs w:val="32"/>
                    </w:rPr>
                  </w:pPr>
                </w:p>
                <w:p w:rsidR="006E49AE" w:rsidRDefault="006E49AE" w:rsidP="000B35DF">
                  <w:pPr>
                    <w:rPr>
                      <w:color w:val="FFFFFF" w:themeColor="background1"/>
                      <w:sz w:val="32"/>
                      <w:szCs w:val="32"/>
                    </w:rPr>
                  </w:pPr>
                </w:p>
                <w:p w:rsidR="006E49AE" w:rsidRPr="002F68CC" w:rsidRDefault="006E49AE" w:rsidP="000B35DF">
                  <w:pPr>
                    <w:jc w:val="center"/>
                    <w:rPr>
                      <w:color w:val="FFFFFF" w:themeColor="background1"/>
                      <w:sz w:val="32"/>
                      <w:szCs w:val="32"/>
                    </w:rPr>
                  </w:pPr>
                  <w:r>
                    <w:rPr>
                      <w:color w:val="FFFFFF" w:themeColor="background1"/>
                      <w:sz w:val="32"/>
                      <w:szCs w:val="32"/>
                    </w:rPr>
                    <w:t>2015</w:t>
                  </w:r>
                </w:p>
              </w:txbxContent>
            </v:textbox>
            <w10:wrap anchorx="page" anchory="margin"/>
          </v:rect>
        </w:pict>
      </w:r>
      <w:r w:rsidR="0026566B">
        <w:rPr>
          <w:noProof/>
          <w:lang w:eastAsia="es-EC"/>
        </w:rPr>
        <w:drawing>
          <wp:anchor distT="0" distB="0" distL="114300" distR="114300" simplePos="0" relativeHeight="251699200" behindDoc="0" locked="0" layoutInCell="1" allowOverlap="1">
            <wp:simplePos x="0" y="0"/>
            <wp:positionH relativeFrom="column">
              <wp:posOffset>939165</wp:posOffset>
            </wp:positionH>
            <wp:positionV relativeFrom="paragraph">
              <wp:posOffset>65405</wp:posOffset>
            </wp:positionV>
            <wp:extent cx="2505075" cy="1085850"/>
            <wp:effectExtent l="76200" t="76200" r="142875" b="133350"/>
            <wp:wrapSquare wrapText="bothSides"/>
            <wp:docPr id="15" name="Imagen 15" descr="http://cde.publimetro.e3.pe/ima/0/0/0/1/0/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e.publimetro.e3.pe/ima/0/0/0/1/0/104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1085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7373E" w:rsidRDefault="0067373E" w:rsidP="00BD4E61">
      <w:pPr>
        <w:pStyle w:val="Prrafodelista"/>
        <w:spacing w:after="0" w:line="360" w:lineRule="auto"/>
        <w:ind w:left="1436"/>
        <w:jc w:val="both"/>
        <w:rPr>
          <w:rFonts w:ascii="Arial" w:hAnsi="Arial" w:cs="Arial"/>
          <w:sz w:val="24"/>
          <w:szCs w:val="24"/>
        </w:rPr>
      </w:pPr>
    </w:p>
    <w:p w:rsidR="0067373E" w:rsidRDefault="0067373E" w:rsidP="00BD4E61">
      <w:pPr>
        <w:pStyle w:val="Prrafodelista"/>
        <w:spacing w:after="0" w:line="360" w:lineRule="auto"/>
        <w:ind w:left="1436"/>
        <w:jc w:val="both"/>
        <w:rPr>
          <w:rFonts w:ascii="Arial" w:hAnsi="Arial" w:cs="Arial"/>
          <w:sz w:val="24"/>
          <w:szCs w:val="24"/>
        </w:rPr>
      </w:pPr>
    </w:p>
    <w:p w:rsidR="0067373E" w:rsidRDefault="0067373E" w:rsidP="00BD4E61">
      <w:pPr>
        <w:pStyle w:val="Prrafodelista"/>
        <w:spacing w:after="0" w:line="360" w:lineRule="auto"/>
        <w:ind w:left="1436"/>
        <w:jc w:val="both"/>
        <w:rPr>
          <w:rFonts w:ascii="Arial" w:hAnsi="Arial" w:cs="Arial"/>
          <w:sz w:val="24"/>
          <w:szCs w:val="24"/>
        </w:rPr>
      </w:pPr>
    </w:p>
    <w:p w:rsidR="0067373E" w:rsidRDefault="0026566B" w:rsidP="00BD4E61">
      <w:pPr>
        <w:pStyle w:val="Prrafodelista"/>
        <w:spacing w:after="0" w:line="360" w:lineRule="auto"/>
        <w:ind w:left="1436"/>
        <w:jc w:val="both"/>
        <w:rPr>
          <w:rFonts w:ascii="Arial" w:hAnsi="Arial" w:cs="Arial"/>
          <w:sz w:val="24"/>
          <w:szCs w:val="24"/>
        </w:rPr>
      </w:pPr>
      <w:r>
        <w:rPr>
          <w:noProof/>
          <w:lang w:eastAsia="es-EC"/>
        </w:rPr>
        <w:drawing>
          <wp:anchor distT="0" distB="0" distL="114300" distR="114300" simplePos="0" relativeHeight="251701248" behindDoc="1" locked="0" layoutInCell="1" allowOverlap="1">
            <wp:simplePos x="0" y="0"/>
            <wp:positionH relativeFrom="column">
              <wp:posOffset>929640</wp:posOffset>
            </wp:positionH>
            <wp:positionV relativeFrom="paragraph">
              <wp:posOffset>252095</wp:posOffset>
            </wp:positionV>
            <wp:extent cx="2510790" cy="1028700"/>
            <wp:effectExtent l="76200" t="76200" r="137160" b="133350"/>
            <wp:wrapTight wrapText="bothSides">
              <wp:wrapPolygon edited="0">
                <wp:start x="-328" y="-1600"/>
                <wp:lineTo x="-656" y="-1200"/>
                <wp:lineTo x="-656" y="22400"/>
                <wp:lineTo x="-328" y="24000"/>
                <wp:lineTo x="22288" y="24000"/>
                <wp:lineTo x="22616" y="18400"/>
                <wp:lineTo x="22616" y="5200"/>
                <wp:lineTo x="22288" y="-800"/>
                <wp:lineTo x="22288" y="-1600"/>
                <wp:lineTo x="-328" y="-1600"/>
              </wp:wrapPolygon>
            </wp:wrapTight>
            <wp:docPr id="2" name="Imagen 2" descr="http://static.ddmcdn.com/gif/1958-1965-volvo-pv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ddmcdn.com/gif/1958-1965-volvo-pv54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079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7373E" w:rsidRDefault="0067373E" w:rsidP="00BD4E61">
      <w:pPr>
        <w:pStyle w:val="Prrafodelista"/>
        <w:spacing w:after="0" w:line="360" w:lineRule="auto"/>
        <w:ind w:left="1436"/>
        <w:jc w:val="both"/>
        <w:rPr>
          <w:rFonts w:ascii="Arial" w:hAnsi="Arial" w:cs="Arial"/>
          <w:sz w:val="24"/>
          <w:szCs w:val="24"/>
        </w:rPr>
      </w:pPr>
    </w:p>
    <w:p w:rsidR="00204D60" w:rsidRDefault="00204D60" w:rsidP="00204D60"/>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26566B" w:rsidP="000B35DF">
      <w:pPr>
        <w:pStyle w:val="Prrafodelista"/>
        <w:spacing w:after="0" w:line="360" w:lineRule="auto"/>
        <w:ind w:left="1416"/>
        <w:jc w:val="both"/>
      </w:pPr>
      <w:r>
        <w:rPr>
          <w:noProof/>
          <w:lang w:eastAsia="es-EC"/>
        </w:rPr>
        <w:drawing>
          <wp:anchor distT="0" distB="0" distL="114300" distR="114300" simplePos="0" relativeHeight="251700224" behindDoc="1" locked="0" layoutInCell="1" allowOverlap="1">
            <wp:simplePos x="0" y="0"/>
            <wp:positionH relativeFrom="column">
              <wp:posOffset>910590</wp:posOffset>
            </wp:positionH>
            <wp:positionV relativeFrom="paragraph">
              <wp:posOffset>92075</wp:posOffset>
            </wp:positionV>
            <wp:extent cx="2519680" cy="1152525"/>
            <wp:effectExtent l="76200" t="76200" r="128270" b="142875"/>
            <wp:wrapTight wrapText="bothSides">
              <wp:wrapPolygon edited="0">
                <wp:start x="-327" y="-1428"/>
                <wp:lineTo x="-653" y="-1071"/>
                <wp:lineTo x="-653" y="22493"/>
                <wp:lineTo x="-327" y="23921"/>
                <wp:lineTo x="22210" y="23921"/>
                <wp:lineTo x="22536" y="22136"/>
                <wp:lineTo x="22536" y="4641"/>
                <wp:lineTo x="22210" y="-714"/>
                <wp:lineTo x="22210" y="-1428"/>
                <wp:lineTo x="-327" y="-1428"/>
              </wp:wrapPolygon>
            </wp:wrapTight>
            <wp:docPr id="674" name="Imagen 674" descr="http://images.forwallpaper.com/files/images/e/e1e8/e1e85a62/279730/1970-chevrolet-chevelle-ss-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orwallpaper.com/files/images/e/e1e8/e1e85a62/279730/1970-chevrolet-chevelle-ss-4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26566B" w:rsidP="000B35DF">
      <w:pPr>
        <w:pStyle w:val="Prrafodelista"/>
        <w:spacing w:after="0" w:line="360" w:lineRule="auto"/>
        <w:ind w:left="1416"/>
        <w:jc w:val="both"/>
      </w:pPr>
      <w:r>
        <w:rPr>
          <w:noProof/>
          <w:lang w:eastAsia="es-EC"/>
        </w:rPr>
        <w:drawing>
          <wp:anchor distT="0" distB="0" distL="114300" distR="114300" simplePos="0" relativeHeight="251702272" behindDoc="1" locked="0" layoutInCell="1" allowOverlap="1">
            <wp:simplePos x="0" y="0"/>
            <wp:positionH relativeFrom="column">
              <wp:posOffset>901700</wp:posOffset>
            </wp:positionH>
            <wp:positionV relativeFrom="paragraph">
              <wp:posOffset>149860</wp:posOffset>
            </wp:positionV>
            <wp:extent cx="2513965" cy="1143000"/>
            <wp:effectExtent l="76200" t="76200" r="133985" b="133350"/>
            <wp:wrapTight wrapText="bothSides">
              <wp:wrapPolygon edited="0">
                <wp:start x="-327" y="-1440"/>
                <wp:lineTo x="-655" y="-1080"/>
                <wp:lineTo x="-655" y="21960"/>
                <wp:lineTo x="-327" y="23760"/>
                <wp:lineTo x="22260" y="23760"/>
                <wp:lineTo x="22588" y="21960"/>
                <wp:lineTo x="22588" y="4680"/>
                <wp:lineTo x="22260" y="-720"/>
                <wp:lineTo x="22260" y="-1440"/>
                <wp:lineTo x="-327" y="-1440"/>
              </wp:wrapPolygon>
            </wp:wrapTight>
            <wp:docPr id="673" name="Imagen 673" descr="http://1.bp.blogspot.com/-PMd4EFOuNfs/VSiSer7OerI/AAAAAAAAEr0/ymGxSImsiyg/s1600/Nissan%2BSkyline%2BGTR%2B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PMd4EFOuNfs/VSiSer7OerI/AAAAAAAAEr0/ymGxSImsiyg/s1600/Nissan%2BSkyline%2BGTR%2B19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3965"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DF37D4" w:rsidP="000B35DF">
      <w:pPr>
        <w:pStyle w:val="Prrafodelista"/>
        <w:spacing w:after="0" w:line="360" w:lineRule="auto"/>
        <w:ind w:left="1416"/>
        <w:jc w:val="both"/>
      </w:pPr>
      <w:r>
        <w:rPr>
          <w:noProof/>
          <w:lang w:eastAsia="es-EC"/>
        </w:rPr>
        <w:drawing>
          <wp:anchor distT="0" distB="0" distL="114300" distR="114300" simplePos="0" relativeHeight="251703296" behindDoc="1" locked="0" layoutInCell="1" allowOverlap="1">
            <wp:simplePos x="0" y="0"/>
            <wp:positionH relativeFrom="column">
              <wp:posOffset>901065</wp:posOffset>
            </wp:positionH>
            <wp:positionV relativeFrom="paragraph">
              <wp:posOffset>182245</wp:posOffset>
            </wp:positionV>
            <wp:extent cx="2491740" cy="1076325"/>
            <wp:effectExtent l="76200" t="76200" r="137160" b="142875"/>
            <wp:wrapTight wrapText="bothSides">
              <wp:wrapPolygon edited="0">
                <wp:start x="-330" y="-1529"/>
                <wp:lineTo x="-661" y="-1147"/>
                <wp:lineTo x="-661" y="22556"/>
                <wp:lineTo x="-330" y="24085"/>
                <wp:lineTo x="22294" y="24085"/>
                <wp:lineTo x="22624" y="23320"/>
                <wp:lineTo x="22624" y="4970"/>
                <wp:lineTo x="22294" y="-765"/>
                <wp:lineTo x="22294" y="-1529"/>
                <wp:lineTo x="-330" y="-1529"/>
              </wp:wrapPolygon>
            </wp:wrapTight>
            <wp:docPr id="672" name="Imagen 672" descr="http://www.sernac.cl/wp-content/uploads/2013/12/Jeep-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nac.cl/wp-content/uploads/2013/12/Jeep-Compas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1740"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0B35DF" w:rsidP="000B35DF">
      <w:pPr>
        <w:pStyle w:val="Prrafodelista"/>
        <w:spacing w:after="0" w:line="360" w:lineRule="auto"/>
        <w:ind w:left="1416"/>
        <w:jc w:val="both"/>
      </w:pPr>
    </w:p>
    <w:p w:rsidR="000B35DF" w:rsidRDefault="000B35DF" w:rsidP="00B82D29">
      <w:pPr>
        <w:pStyle w:val="Prrafodelista"/>
        <w:spacing w:after="0" w:line="360" w:lineRule="auto"/>
        <w:ind w:left="1416"/>
        <w:jc w:val="both"/>
        <w:rPr>
          <w:rFonts w:ascii="Arial" w:hAnsi="Arial" w:cs="Arial"/>
          <w:sz w:val="20"/>
          <w:szCs w:val="20"/>
        </w:rPr>
      </w:pPr>
    </w:p>
    <w:p w:rsidR="00DF37D4" w:rsidRDefault="00DF37D4" w:rsidP="00B82D29">
      <w:pPr>
        <w:pStyle w:val="Prrafodelista"/>
        <w:spacing w:after="0" w:line="360" w:lineRule="auto"/>
        <w:ind w:left="1416"/>
        <w:jc w:val="both"/>
        <w:rPr>
          <w:rFonts w:ascii="Arial" w:hAnsi="Arial" w:cs="Arial"/>
          <w:sz w:val="20"/>
          <w:szCs w:val="20"/>
        </w:rPr>
      </w:pPr>
      <w:r>
        <w:rPr>
          <w:rFonts w:ascii="Arial" w:hAnsi="Arial" w:cs="Arial"/>
          <w:sz w:val="20"/>
          <w:szCs w:val="20"/>
        </w:rPr>
        <w:t>Elaborado por: El Autor.</w:t>
      </w:r>
    </w:p>
    <w:p w:rsidR="00B82D29" w:rsidRPr="00B82D29" w:rsidRDefault="00DF37D4" w:rsidP="00B82D29">
      <w:pPr>
        <w:pStyle w:val="Prrafodelista"/>
        <w:spacing w:after="0" w:line="360" w:lineRule="auto"/>
        <w:ind w:left="1416"/>
        <w:jc w:val="both"/>
        <w:rPr>
          <w:rFonts w:ascii="Arial" w:hAnsi="Arial" w:cs="Arial"/>
          <w:sz w:val="20"/>
          <w:szCs w:val="20"/>
        </w:rPr>
      </w:pPr>
      <w:r>
        <w:rPr>
          <w:rFonts w:ascii="Arial" w:hAnsi="Arial" w:cs="Arial"/>
          <w:sz w:val="20"/>
          <w:szCs w:val="20"/>
        </w:rPr>
        <w:t xml:space="preserve">Fuente: </w:t>
      </w:r>
      <w:r w:rsidR="00B82D29">
        <w:rPr>
          <w:rFonts w:ascii="Arial" w:hAnsi="Arial" w:cs="Arial"/>
          <w:sz w:val="20"/>
          <w:szCs w:val="20"/>
        </w:rPr>
        <w:t>Imágenes t</w:t>
      </w:r>
      <w:r w:rsidR="00B82D29" w:rsidRPr="00284025">
        <w:rPr>
          <w:rFonts w:ascii="Arial" w:hAnsi="Arial" w:cs="Arial"/>
          <w:sz w:val="20"/>
          <w:szCs w:val="20"/>
        </w:rPr>
        <w:t>omada</w:t>
      </w:r>
      <w:r w:rsidR="00B82D29">
        <w:rPr>
          <w:rFonts w:ascii="Arial" w:hAnsi="Arial" w:cs="Arial"/>
          <w:sz w:val="20"/>
          <w:szCs w:val="20"/>
        </w:rPr>
        <w:t>s</w:t>
      </w:r>
      <w:r w:rsidR="00B82D29" w:rsidRPr="00284025">
        <w:rPr>
          <w:rFonts w:ascii="Arial" w:hAnsi="Arial" w:cs="Arial"/>
          <w:sz w:val="20"/>
          <w:szCs w:val="20"/>
        </w:rPr>
        <w:t xml:space="preserve"> del sitio www.</w:t>
      </w:r>
      <w:r w:rsidR="00B82D29">
        <w:rPr>
          <w:rFonts w:ascii="Arial" w:hAnsi="Arial" w:cs="Arial"/>
          <w:sz w:val="20"/>
          <w:szCs w:val="20"/>
        </w:rPr>
        <w:t xml:space="preserve">google.com, 26 de abril 2015. </w:t>
      </w:r>
    </w:p>
    <w:p w:rsidR="00B03EB4" w:rsidRDefault="00B03EB4" w:rsidP="00BD4E61">
      <w:pPr>
        <w:pStyle w:val="Prrafodelista"/>
        <w:spacing w:after="0" w:line="360" w:lineRule="auto"/>
        <w:ind w:left="1436"/>
        <w:jc w:val="both"/>
        <w:rPr>
          <w:rFonts w:ascii="Arial" w:hAnsi="Arial" w:cs="Arial"/>
          <w:sz w:val="24"/>
          <w:szCs w:val="24"/>
        </w:rPr>
      </w:pPr>
    </w:p>
    <w:p w:rsidR="004969BC" w:rsidRDefault="00F4238A" w:rsidP="00BD4E61">
      <w:pPr>
        <w:pStyle w:val="Prrafodelista"/>
        <w:spacing w:after="0" w:line="360" w:lineRule="auto"/>
        <w:ind w:left="1436"/>
        <w:jc w:val="both"/>
        <w:rPr>
          <w:rFonts w:ascii="Arial" w:hAnsi="Arial" w:cs="Arial"/>
          <w:sz w:val="24"/>
          <w:szCs w:val="24"/>
        </w:rPr>
      </w:pPr>
      <w:r>
        <w:rPr>
          <w:rFonts w:ascii="Arial" w:hAnsi="Arial" w:cs="Arial"/>
          <w:sz w:val="24"/>
          <w:szCs w:val="24"/>
        </w:rPr>
        <w:lastRenderedPageBreak/>
        <w:t xml:space="preserve">Los elementos de seguridad pasiva </w:t>
      </w:r>
      <w:r w:rsidR="000B35DF">
        <w:rPr>
          <w:rFonts w:ascii="Arial" w:hAnsi="Arial" w:cs="Arial"/>
          <w:sz w:val="24"/>
          <w:szCs w:val="24"/>
        </w:rPr>
        <w:t>varían</w:t>
      </w:r>
      <w:r>
        <w:rPr>
          <w:rFonts w:ascii="Arial" w:hAnsi="Arial" w:cs="Arial"/>
          <w:sz w:val="24"/>
          <w:szCs w:val="24"/>
        </w:rPr>
        <w:t xml:space="preserve"> de acuerdo a los tipos de vehículos y fabricantes. Sin embargo, se ha considerado para este estudio aquellos que son básicos e indispensables </w:t>
      </w:r>
      <w:r w:rsidR="004969BC">
        <w:rPr>
          <w:rFonts w:ascii="Arial" w:hAnsi="Arial" w:cs="Arial"/>
          <w:sz w:val="24"/>
          <w:szCs w:val="24"/>
        </w:rPr>
        <w:t>a todo vehículo automotor. Estos son:</w:t>
      </w:r>
    </w:p>
    <w:p w:rsidR="004969BC" w:rsidRDefault="004969BC" w:rsidP="000A1043">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Cintur</w:t>
      </w:r>
      <w:r w:rsidR="00742CAB">
        <w:rPr>
          <w:rFonts w:ascii="Arial" w:hAnsi="Arial" w:cs="Arial"/>
          <w:sz w:val="24"/>
          <w:szCs w:val="24"/>
        </w:rPr>
        <w:t>ones</w:t>
      </w:r>
      <w:r>
        <w:rPr>
          <w:rFonts w:ascii="Arial" w:hAnsi="Arial" w:cs="Arial"/>
          <w:sz w:val="24"/>
          <w:szCs w:val="24"/>
        </w:rPr>
        <w:t xml:space="preserve"> de seguridad.</w:t>
      </w:r>
    </w:p>
    <w:p w:rsidR="004969BC" w:rsidRDefault="004969BC" w:rsidP="000A1043">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Asientos ergonómicos.</w:t>
      </w:r>
    </w:p>
    <w:p w:rsidR="004969BC" w:rsidRDefault="004969BC" w:rsidP="000A1043">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Parabrisas con protección laminado.</w:t>
      </w:r>
    </w:p>
    <w:p w:rsidR="004969BC" w:rsidRDefault="004969BC" w:rsidP="000A1043">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Airbag.</w:t>
      </w:r>
    </w:p>
    <w:p w:rsidR="004969BC" w:rsidRDefault="004969BC" w:rsidP="000A1043">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Apoyacabezas</w:t>
      </w:r>
    </w:p>
    <w:p w:rsidR="004969BC" w:rsidRDefault="004969BC" w:rsidP="000A1043">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Anclaje de asientos.</w:t>
      </w:r>
    </w:p>
    <w:p w:rsidR="004969BC" w:rsidRDefault="004969BC" w:rsidP="000A1043">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Estructuras reforzadas de la carrocería.</w:t>
      </w:r>
    </w:p>
    <w:p w:rsidR="004969BC" w:rsidRDefault="004969BC" w:rsidP="004969BC">
      <w:pPr>
        <w:pStyle w:val="Prrafodelista"/>
        <w:spacing w:after="0" w:line="360" w:lineRule="auto"/>
        <w:ind w:left="2156"/>
        <w:jc w:val="both"/>
        <w:rPr>
          <w:rFonts w:ascii="Arial" w:hAnsi="Arial" w:cs="Arial"/>
          <w:sz w:val="24"/>
          <w:szCs w:val="24"/>
        </w:rPr>
      </w:pPr>
    </w:p>
    <w:p w:rsidR="00BD4E61" w:rsidRDefault="00293102" w:rsidP="00BD4E61">
      <w:pPr>
        <w:pStyle w:val="Prrafodelista"/>
        <w:spacing w:after="0" w:line="360" w:lineRule="auto"/>
        <w:ind w:left="1436"/>
        <w:jc w:val="both"/>
        <w:rPr>
          <w:rFonts w:ascii="Arial" w:hAnsi="Arial" w:cs="Arial"/>
          <w:b/>
          <w:sz w:val="24"/>
          <w:szCs w:val="24"/>
        </w:rPr>
      </w:pPr>
      <w:r>
        <w:rPr>
          <w:rFonts w:ascii="Arial" w:hAnsi="Arial" w:cs="Arial"/>
          <w:b/>
          <w:sz w:val="24"/>
          <w:szCs w:val="24"/>
        </w:rPr>
        <w:t>C</w:t>
      </w:r>
      <w:r w:rsidR="00742CAB" w:rsidRPr="00742CAB">
        <w:rPr>
          <w:rFonts w:ascii="Arial" w:hAnsi="Arial" w:cs="Arial"/>
          <w:b/>
          <w:sz w:val="24"/>
          <w:szCs w:val="24"/>
        </w:rPr>
        <w:t>inturones de seguridad</w:t>
      </w:r>
    </w:p>
    <w:p w:rsidR="00742CAB" w:rsidRDefault="00430EB4" w:rsidP="00BD4E61">
      <w:pPr>
        <w:pStyle w:val="Prrafodelista"/>
        <w:spacing w:after="0" w:line="360" w:lineRule="auto"/>
        <w:ind w:left="1436"/>
        <w:jc w:val="both"/>
        <w:rPr>
          <w:rFonts w:ascii="Arial" w:hAnsi="Arial" w:cs="Arial"/>
          <w:sz w:val="24"/>
          <w:szCs w:val="24"/>
        </w:rPr>
      </w:pPr>
      <w:r>
        <w:rPr>
          <w:rFonts w:ascii="Arial" w:hAnsi="Arial" w:cs="Arial"/>
          <w:sz w:val="24"/>
          <w:szCs w:val="24"/>
        </w:rPr>
        <w:t xml:space="preserve">Este elemento </w:t>
      </w:r>
      <w:r w:rsidR="00083B8B">
        <w:rPr>
          <w:rFonts w:ascii="Arial" w:hAnsi="Arial" w:cs="Arial"/>
          <w:sz w:val="24"/>
          <w:szCs w:val="24"/>
        </w:rPr>
        <w:t xml:space="preserve">está constituido por </w:t>
      </w:r>
      <w:r w:rsidR="00742CAB">
        <w:rPr>
          <w:rFonts w:ascii="Arial" w:hAnsi="Arial" w:cs="Arial"/>
          <w:sz w:val="24"/>
          <w:szCs w:val="24"/>
        </w:rPr>
        <w:t xml:space="preserve"> una </w:t>
      </w:r>
      <w:r w:rsidR="00083B8B">
        <w:rPr>
          <w:rFonts w:ascii="Arial" w:hAnsi="Arial" w:cs="Arial"/>
          <w:sz w:val="24"/>
          <w:szCs w:val="24"/>
        </w:rPr>
        <w:t>franja</w:t>
      </w:r>
      <w:r w:rsidR="00742CAB">
        <w:rPr>
          <w:rFonts w:ascii="Arial" w:hAnsi="Arial" w:cs="Arial"/>
          <w:sz w:val="24"/>
          <w:szCs w:val="24"/>
        </w:rPr>
        <w:t xml:space="preserve"> de nylon</w:t>
      </w:r>
      <w:r w:rsidR="00083B8B">
        <w:rPr>
          <w:rFonts w:ascii="Arial" w:hAnsi="Arial" w:cs="Arial"/>
          <w:sz w:val="24"/>
          <w:szCs w:val="24"/>
        </w:rPr>
        <w:t xml:space="preserve">, tres puntos de anclaje y una hebilla, </w:t>
      </w:r>
      <w:r w:rsidR="00CB6D56">
        <w:rPr>
          <w:rFonts w:ascii="Arial" w:hAnsi="Arial" w:cs="Arial"/>
          <w:sz w:val="24"/>
          <w:szCs w:val="24"/>
        </w:rPr>
        <w:t>sirve como</w:t>
      </w:r>
      <w:r w:rsidR="00742CAB">
        <w:rPr>
          <w:rFonts w:ascii="Arial" w:hAnsi="Arial" w:cs="Arial"/>
          <w:sz w:val="24"/>
          <w:szCs w:val="24"/>
        </w:rPr>
        <w:t xml:space="preserve"> s</w:t>
      </w:r>
      <w:r w:rsidR="00CB6D56">
        <w:rPr>
          <w:rFonts w:ascii="Arial" w:hAnsi="Arial" w:cs="Arial"/>
          <w:sz w:val="24"/>
          <w:szCs w:val="24"/>
        </w:rPr>
        <w:t xml:space="preserve">oporte </w:t>
      </w:r>
      <w:r w:rsidR="006519A6">
        <w:rPr>
          <w:rFonts w:ascii="Arial" w:hAnsi="Arial" w:cs="Arial"/>
          <w:sz w:val="24"/>
          <w:szCs w:val="24"/>
        </w:rPr>
        <w:t xml:space="preserve">del ocupante </w:t>
      </w:r>
      <w:r w:rsidR="00CB6D56">
        <w:rPr>
          <w:rFonts w:ascii="Arial" w:hAnsi="Arial" w:cs="Arial"/>
          <w:sz w:val="24"/>
          <w:szCs w:val="24"/>
        </w:rPr>
        <w:t xml:space="preserve">al respaldo del asiento. </w:t>
      </w:r>
    </w:p>
    <w:p w:rsidR="00DF37D4" w:rsidRDefault="00DF37D4" w:rsidP="00BD4E61">
      <w:pPr>
        <w:pStyle w:val="Prrafodelista"/>
        <w:spacing w:after="0" w:line="360" w:lineRule="auto"/>
        <w:ind w:left="1436"/>
        <w:jc w:val="both"/>
        <w:rPr>
          <w:rFonts w:ascii="Arial" w:hAnsi="Arial" w:cs="Arial"/>
          <w:sz w:val="24"/>
          <w:szCs w:val="24"/>
        </w:rPr>
      </w:pPr>
    </w:p>
    <w:p w:rsidR="00B03EB4" w:rsidRPr="00873287" w:rsidRDefault="00B03EB4" w:rsidP="00B03EB4">
      <w:pPr>
        <w:pStyle w:val="Epgrafe"/>
        <w:jc w:val="center"/>
        <w:rPr>
          <w:rFonts w:ascii="Arial" w:hAnsi="Arial" w:cs="Arial"/>
          <w:color w:val="auto"/>
          <w:sz w:val="24"/>
          <w:szCs w:val="24"/>
        </w:rPr>
      </w:pPr>
      <w:bookmarkStart w:id="21" w:name="_Toc423335496"/>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4</w:t>
      </w:r>
      <w:r w:rsidR="00EC2CBA" w:rsidRPr="00873287">
        <w:rPr>
          <w:rFonts w:ascii="Arial" w:hAnsi="Arial" w:cs="Arial"/>
          <w:color w:val="auto"/>
          <w:sz w:val="24"/>
          <w:szCs w:val="24"/>
        </w:rPr>
        <w:fldChar w:fldCharType="end"/>
      </w:r>
      <w:r w:rsidRPr="00873287">
        <w:rPr>
          <w:rFonts w:ascii="Arial" w:hAnsi="Arial" w:cs="Arial"/>
          <w:color w:val="auto"/>
          <w:sz w:val="24"/>
          <w:szCs w:val="24"/>
        </w:rPr>
        <w:t>: El cinturón de seguridad</w:t>
      </w:r>
      <w:bookmarkEnd w:id="21"/>
    </w:p>
    <w:p w:rsidR="00B82D29" w:rsidRPr="00B82D29" w:rsidRDefault="00B82D29" w:rsidP="00B82D29">
      <w:pPr>
        <w:pStyle w:val="Prrafodelista"/>
        <w:spacing w:after="0" w:line="360" w:lineRule="auto"/>
        <w:ind w:left="1436"/>
        <w:jc w:val="both"/>
        <w:rPr>
          <w:rFonts w:ascii="Arial" w:hAnsi="Arial" w:cs="Arial"/>
          <w:sz w:val="24"/>
          <w:szCs w:val="24"/>
        </w:rPr>
      </w:pPr>
      <w:r>
        <w:rPr>
          <w:noProof/>
          <w:lang w:eastAsia="es-EC"/>
        </w:rPr>
        <w:drawing>
          <wp:inline distT="0" distB="0" distL="0" distR="0">
            <wp:extent cx="4505325" cy="2971800"/>
            <wp:effectExtent l="76200" t="76200" r="123825" b="133350"/>
            <wp:docPr id="9" name="Imagen 9" descr="http://img.blogs.es/circulaseguro/wp-content/uploads/2014/01/citroen-cinturon-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blogs.es/circulaseguro/wp-content/uploads/2014/01/citroen-cinturon-segurid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387" cy="2975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37D4" w:rsidRDefault="00DF37D4" w:rsidP="00B82D29">
      <w:pPr>
        <w:pStyle w:val="Prrafodelista"/>
        <w:spacing w:after="0" w:line="360" w:lineRule="auto"/>
        <w:ind w:left="1436"/>
        <w:jc w:val="both"/>
        <w:rPr>
          <w:rFonts w:ascii="Arial" w:hAnsi="Arial" w:cs="Arial"/>
          <w:sz w:val="20"/>
          <w:szCs w:val="20"/>
        </w:rPr>
      </w:pPr>
      <w:r>
        <w:rPr>
          <w:rFonts w:ascii="Arial" w:hAnsi="Arial" w:cs="Arial"/>
          <w:sz w:val="20"/>
          <w:szCs w:val="20"/>
        </w:rPr>
        <w:t>Elaborado por: El Autor.</w:t>
      </w:r>
    </w:p>
    <w:p w:rsidR="00B82D29" w:rsidRPr="00DF37D4" w:rsidRDefault="00DF37D4" w:rsidP="00DF37D4">
      <w:pPr>
        <w:pStyle w:val="Prrafodelista"/>
        <w:spacing w:after="0" w:line="360" w:lineRule="auto"/>
        <w:ind w:left="1436"/>
        <w:jc w:val="both"/>
        <w:rPr>
          <w:rFonts w:ascii="Arial" w:hAnsi="Arial" w:cs="Arial"/>
          <w:sz w:val="20"/>
          <w:szCs w:val="20"/>
        </w:rPr>
      </w:pPr>
      <w:r>
        <w:rPr>
          <w:rFonts w:ascii="Arial" w:hAnsi="Arial" w:cs="Arial"/>
          <w:sz w:val="20"/>
          <w:szCs w:val="20"/>
        </w:rPr>
        <w:t xml:space="preserve">Fuente: </w:t>
      </w:r>
      <w:r w:rsidR="00B82D29">
        <w:rPr>
          <w:rFonts w:ascii="Arial" w:hAnsi="Arial" w:cs="Arial"/>
          <w:sz w:val="20"/>
          <w:szCs w:val="20"/>
        </w:rPr>
        <w:t>Imagen t</w:t>
      </w:r>
      <w:r w:rsidR="00B82D29" w:rsidRPr="00284025">
        <w:rPr>
          <w:rFonts w:ascii="Arial" w:hAnsi="Arial" w:cs="Arial"/>
          <w:sz w:val="20"/>
          <w:szCs w:val="20"/>
        </w:rPr>
        <w:t>omada del sitio www.</w:t>
      </w:r>
      <w:r w:rsidR="00B82D29">
        <w:rPr>
          <w:rFonts w:ascii="Arial" w:hAnsi="Arial" w:cs="Arial"/>
          <w:sz w:val="20"/>
          <w:szCs w:val="20"/>
        </w:rPr>
        <w:t xml:space="preserve">google.com, 26 de abril 2015. </w:t>
      </w:r>
    </w:p>
    <w:p w:rsidR="00742CAB" w:rsidRDefault="00742CAB" w:rsidP="00BD4E61">
      <w:pPr>
        <w:pStyle w:val="Prrafodelista"/>
        <w:spacing w:after="0" w:line="360" w:lineRule="auto"/>
        <w:ind w:left="1436"/>
        <w:jc w:val="both"/>
        <w:rPr>
          <w:rFonts w:ascii="Arial" w:hAnsi="Arial" w:cs="Arial"/>
          <w:sz w:val="24"/>
          <w:szCs w:val="24"/>
        </w:rPr>
      </w:pPr>
      <w:r>
        <w:rPr>
          <w:rFonts w:ascii="Arial" w:hAnsi="Arial" w:cs="Arial"/>
          <w:sz w:val="24"/>
          <w:szCs w:val="24"/>
        </w:rPr>
        <w:lastRenderedPageBreak/>
        <w:t xml:space="preserve">Albert Martí </w:t>
      </w:r>
      <w:proofErr w:type="spellStart"/>
      <w:r>
        <w:rPr>
          <w:rFonts w:ascii="Arial" w:hAnsi="Arial" w:cs="Arial"/>
          <w:sz w:val="24"/>
          <w:szCs w:val="24"/>
        </w:rPr>
        <w:t>Parera</w:t>
      </w:r>
      <w:proofErr w:type="spellEnd"/>
      <w:r>
        <w:rPr>
          <w:rFonts w:ascii="Arial" w:hAnsi="Arial" w:cs="Arial"/>
          <w:sz w:val="24"/>
          <w:szCs w:val="24"/>
        </w:rPr>
        <w:t xml:space="preserve"> (2000) en su libro Sistemas de Seguridad y Confort en Vehículos Automóviles señala:</w:t>
      </w:r>
    </w:p>
    <w:p w:rsidR="00742CAB" w:rsidRDefault="00742CAB" w:rsidP="00742CAB">
      <w:pPr>
        <w:pStyle w:val="Prrafodelista"/>
        <w:spacing w:after="0" w:line="360" w:lineRule="auto"/>
        <w:ind w:left="2268" w:right="849"/>
        <w:jc w:val="both"/>
        <w:rPr>
          <w:rFonts w:ascii="Arial" w:hAnsi="Arial" w:cs="Arial"/>
          <w:sz w:val="24"/>
          <w:szCs w:val="24"/>
        </w:rPr>
      </w:pPr>
    </w:p>
    <w:p w:rsidR="00DF37D4" w:rsidRPr="00DF37D4" w:rsidRDefault="00083B8B" w:rsidP="00DF37D4">
      <w:pPr>
        <w:pStyle w:val="Prrafodelista"/>
        <w:spacing w:after="0" w:line="360" w:lineRule="auto"/>
        <w:ind w:left="2268" w:right="849"/>
        <w:jc w:val="both"/>
        <w:rPr>
          <w:rFonts w:ascii="Arial" w:hAnsi="Arial" w:cs="Arial"/>
          <w:i/>
          <w:sz w:val="24"/>
          <w:szCs w:val="24"/>
        </w:rPr>
      </w:pPr>
      <w:r>
        <w:rPr>
          <w:rFonts w:ascii="Arial" w:hAnsi="Arial" w:cs="Arial"/>
          <w:i/>
          <w:sz w:val="24"/>
          <w:szCs w:val="24"/>
        </w:rPr>
        <w:t>Para evitar que el conductor y los pasajeros descarguen su energía cinética desplazándose dentro del vehículo hasta colisionar con la carrocería o asientos, los automóviles van dotados de los cinturones de seguridad, que mantienen a todos los ocupantes del automóvil sujetos al respaldo de su asiento.</w:t>
      </w:r>
    </w:p>
    <w:p w:rsidR="00742CAB" w:rsidRDefault="00742CAB" w:rsidP="00742CAB">
      <w:pPr>
        <w:pStyle w:val="Prrafodelista"/>
        <w:spacing w:after="0" w:line="360" w:lineRule="auto"/>
        <w:ind w:left="2268" w:right="849"/>
        <w:jc w:val="both"/>
        <w:rPr>
          <w:rFonts w:ascii="Arial" w:hAnsi="Arial" w:cs="Arial"/>
          <w:i/>
          <w:sz w:val="24"/>
          <w:szCs w:val="24"/>
        </w:rPr>
      </w:pPr>
      <w:r>
        <w:rPr>
          <w:rFonts w:ascii="Arial" w:hAnsi="Arial" w:cs="Arial"/>
          <w:i/>
          <w:sz w:val="24"/>
          <w:szCs w:val="24"/>
        </w:rPr>
        <w:t>En 1953 la firma Porsche introdujo en algunos de sus modelos un</w:t>
      </w:r>
      <w:r w:rsidR="006519A6">
        <w:rPr>
          <w:rFonts w:ascii="Arial" w:hAnsi="Arial" w:cs="Arial"/>
          <w:i/>
          <w:sz w:val="24"/>
          <w:szCs w:val="24"/>
        </w:rPr>
        <w:t xml:space="preserve"> símil de cinturón de seguridad, pero fue la sueca Volvo en 1959 quien ofreció la opción de unos cinturones de seguridad parecidos a los actuales, pero sin carrete de tensión; los primeros cinturones había que ajustarlos al cuerpo, como se ajustan los carreas de las mochilas </w:t>
      </w:r>
      <w:r w:rsidR="000B7CC0">
        <w:rPr>
          <w:rFonts w:ascii="Arial" w:hAnsi="Arial" w:cs="Arial"/>
          <w:i/>
          <w:sz w:val="24"/>
          <w:szCs w:val="24"/>
        </w:rPr>
        <w:t xml:space="preserve">al cuerpo del excursionista. </w:t>
      </w:r>
      <w:proofErr w:type="spellStart"/>
      <w:r w:rsidR="000B7CC0">
        <w:rPr>
          <w:rFonts w:ascii="Arial" w:hAnsi="Arial" w:cs="Arial"/>
          <w:i/>
          <w:sz w:val="24"/>
          <w:szCs w:val="24"/>
        </w:rPr>
        <w:t>I</w:t>
      </w:r>
      <w:r w:rsidR="006519A6">
        <w:rPr>
          <w:rFonts w:ascii="Arial" w:hAnsi="Arial" w:cs="Arial"/>
          <w:i/>
          <w:sz w:val="24"/>
          <w:szCs w:val="24"/>
        </w:rPr>
        <w:t>var</w:t>
      </w:r>
      <w:proofErr w:type="spellEnd"/>
      <w:r w:rsidR="006519A6">
        <w:rPr>
          <w:rFonts w:ascii="Arial" w:hAnsi="Arial" w:cs="Arial"/>
          <w:i/>
          <w:sz w:val="24"/>
          <w:szCs w:val="24"/>
        </w:rPr>
        <w:t xml:space="preserve"> </w:t>
      </w:r>
      <w:proofErr w:type="spellStart"/>
      <w:r w:rsidR="006519A6">
        <w:rPr>
          <w:rFonts w:ascii="Arial" w:hAnsi="Arial" w:cs="Arial"/>
          <w:i/>
          <w:sz w:val="24"/>
          <w:szCs w:val="24"/>
        </w:rPr>
        <w:t>Bohlin</w:t>
      </w:r>
      <w:proofErr w:type="spellEnd"/>
      <w:r w:rsidR="006519A6">
        <w:rPr>
          <w:rFonts w:ascii="Arial" w:hAnsi="Arial" w:cs="Arial"/>
          <w:i/>
          <w:sz w:val="24"/>
          <w:szCs w:val="24"/>
        </w:rPr>
        <w:t>, ingeniero sueco que trabajó en numerosos temas de seguridad pasiva, fue el inventor</w:t>
      </w:r>
      <w:r w:rsidR="00293102">
        <w:rPr>
          <w:rFonts w:ascii="Arial" w:hAnsi="Arial" w:cs="Arial"/>
          <w:i/>
          <w:sz w:val="24"/>
          <w:szCs w:val="24"/>
        </w:rPr>
        <w:t xml:space="preserve"> de los cinturones de seguridad</w:t>
      </w:r>
      <w:r w:rsidR="006519A6">
        <w:rPr>
          <w:rFonts w:ascii="Arial" w:hAnsi="Arial" w:cs="Arial"/>
          <w:i/>
          <w:sz w:val="24"/>
          <w:szCs w:val="24"/>
        </w:rPr>
        <w:t>.</w:t>
      </w:r>
      <w:r w:rsidR="00083B8B">
        <w:rPr>
          <w:rFonts w:ascii="Arial" w:hAnsi="Arial" w:cs="Arial"/>
          <w:i/>
          <w:sz w:val="24"/>
          <w:szCs w:val="24"/>
        </w:rPr>
        <w:t xml:space="preserve"> (p. 27)</w:t>
      </w:r>
      <w:r w:rsidR="00431BA6">
        <w:rPr>
          <w:rFonts w:ascii="Arial" w:hAnsi="Arial" w:cs="Arial"/>
          <w:i/>
          <w:sz w:val="24"/>
          <w:szCs w:val="24"/>
        </w:rPr>
        <w:t>.</w:t>
      </w:r>
    </w:p>
    <w:p w:rsidR="006519A6" w:rsidRDefault="006519A6" w:rsidP="00742CAB">
      <w:pPr>
        <w:pStyle w:val="Prrafodelista"/>
        <w:spacing w:after="0" w:line="360" w:lineRule="auto"/>
        <w:ind w:left="2268" w:right="849"/>
        <w:jc w:val="both"/>
        <w:rPr>
          <w:rFonts w:ascii="Arial" w:hAnsi="Arial" w:cs="Arial"/>
          <w:i/>
          <w:sz w:val="24"/>
          <w:szCs w:val="24"/>
        </w:rPr>
      </w:pPr>
    </w:p>
    <w:p w:rsidR="006519A6" w:rsidRPr="00430EB4" w:rsidRDefault="00430EB4" w:rsidP="006519A6">
      <w:pPr>
        <w:pStyle w:val="Prrafodelista"/>
        <w:spacing w:after="0" w:line="360" w:lineRule="auto"/>
        <w:ind w:left="1418" w:right="-2"/>
        <w:jc w:val="both"/>
        <w:rPr>
          <w:rFonts w:ascii="Arial" w:hAnsi="Arial" w:cs="Arial"/>
          <w:sz w:val="24"/>
          <w:szCs w:val="24"/>
          <w:shd w:val="clear" w:color="auto" w:fill="FFFFFF"/>
        </w:rPr>
      </w:pPr>
      <w:r w:rsidRPr="00430EB4">
        <w:rPr>
          <w:rFonts w:ascii="Arial" w:hAnsi="Arial" w:cs="Arial"/>
          <w:sz w:val="24"/>
          <w:szCs w:val="24"/>
          <w:shd w:val="clear" w:color="auto" w:fill="FFFFFF"/>
        </w:rPr>
        <w:t>Según la Organización Mundial de la Salud</w:t>
      </w:r>
      <w:r w:rsidRPr="00430EB4">
        <w:rPr>
          <w:rFonts w:ascii="Arial" w:hAnsi="Arial" w:cs="Arial"/>
          <w:sz w:val="24"/>
          <w:szCs w:val="24"/>
        </w:rPr>
        <w:t xml:space="preserve"> citada en e</w:t>
      </w:r>
      <w:r w:rsidR="006519A6" w:rsidRPr="00430EB4">
        <w:rPr>
          <w:rFonts w:ascii="Arial" w:hAnsi="Arial" w:cs="Arial"/>
          <w:sz w:val="24"/>
          <w:szCs w:val="24"/>
        </w:rPr>
        <w:t xml:space="preserve">l sitio web Circula Seguro </w:t>
      </w:r>
      <w:r>
        <w:rPr>
          <w:rFonts w:ascii="Arial" w:hAnsi="Arial" w:cs="Arial"/>
          <w:sz w:val="24"/>
          <w:szCs w:val="24"/>
        </w:rPr>
        <w:t xml:space="preserve">(s.f.) </w:t>
      </w:r>
      <w:r w:rsidR="006519A6" w:rsidRPr="00430EB4">
        <w:rPr>
          <w:rFonts w:ascii="Arial" w:hAnsi="Arial" w:cs="Arial"/>
          <w:sz w:val="24"/>
          <w:szCs w:val="24"/>
        </w:rPr>
        <w:t>e</w:t>
      </w:r>
      <w:r w:rsidR="006519A6" w:rsidRPr="00430EB4">
        <w:rPr>
          <w:rFonts w:ascii="Arial" w:hAnsi="Arial" w:cs="Arial"/>
          <w:sz w:val="24"/>
          <w:szCs w:val="24"/>
          <w:shd w:val="clear" w:color="auto" w:fill="FFFFFF"/>
        </w:rPr>
        <w:t>l</w:t>
      </w:r>
      <w:r w:rsidR="006519A6" w:rsidRPr="00430EB4">
        <w:rPr>
          <w:rStyle w:val="apple-converted-space"/>
          <w:rFonts w:ascii="Arial" w:hAnsi="Arial" w:cs="Arial"/>
          <w:sz w:val="24"/>
          <w:szCs w:val="24"/>
          <w:shd w:val="clear" w:color="auto" w:fill="FFFFFF"/>
        </w:rPr>
        <w:t> </w:t>
      </w:r>
      <w:r w:rsidR="006519A6" w:rsidRPr="00430EB4">
        <w:rPr>
          <w:rStyle w:val="Textoennegrita"/>
          <w:rFonts w:ascii="Arial" w:hAnsi="Arial" w:cs="Arial"/>
          <w:b w:val="0"/>
          <w:sz w:val="24"/>
          <w:szCs w:val="24"/>
          <w:bdr w:val="none" w:sz="0" w:space="0" w:color="auto" w:frame="1"/>
          <w:shd w:val="clear" w:color="auto" w:fill="FFFFFF"/>
        </w:rPr>
        <w:t>cinturón de seguridad</w:t>
      </w:r>
      <w:r w:rsidR="006519A6" w:rsidRPr="00430EB4">
        <w:rPr>
          <w:rStyle w:val="apple-converted-space"/>
          <w:rFonts w:ascii="Arial" w:hAnsi="Arial" w:cs="Arial"/>
          <w:sz w:val="24"/>
          <w:szCs w:val="24"/>
          <w:shd w:val="clear" w:color="auto" w:fill="FFFFFF"/>
        </w:rPr>
        <w:t> </w:t>
      </w:r>
      <w:r w:rsidRPr="00430EB4">
        <w:rPr>
          <w:rFonts w:ascii="Arial" w:hAnsi="Arial" w:cs="Arial"/>
          <w:sz w:val="24"/>
          <w:szCs w:val="24"/>
          <w:shd w:val="clear" w:color="auto" w:fill="FFFFFF"/>
        </w:rPr>
        <w:t>es</w:t>
      </w:r>
      <w:r w:rsidR="006519A6" w:rsidRPr="00430EB4">
        <w:rPr>
          <w:rFonts w:ascii="Arial" w:hAnsi="Arial" w:cs="Arial"/>
          <w:sz w:val="24"/>
          <w:szCs w:val="24"/>
          <w:shd w:val="clear" w:color="auto" w:fill="FFFFFF"/>
        </w:rPr>
        <w:t xml:space="preserve"> uno de los inventos que más vidas ha salvado</w:t>
      </w:r>
      <w:r>
        <w:rPr>
          <w:rFonts w:ascii="Arial" w:hAnsi="Arial" w:cs="Arial"/>
          <w:sz w:val="24"/>
          <w:szCs w:val="24"/>
          <w:shd w:val="clear" w:color="auto" w:fill="FFFFFF"/>
        </w:rPr>
        <w:t xml:space="preserve">. Señala también que </w:t>
      </w:r>
      <w:r w:rsidR="00B82D29" w:rsidRPr="00430EB4">
        <w:rPr>
          <w:rFonts w:ascii="Arial" w:hAnsi="Arial" w:cs="Arial"/>
          <w:sz w:val="24"/>
          <w:szCs w:val="24"/>
          <w:shd w:val="clear" w:color="auto" w:fill="FFFFFF"/>
        </w:rPr>
        <w:t>los cinturones forman un conjunto de seguridad con los otros sistemas de retenc</w:t>
      </w:r>
      <w:r w:rsidR="000B7CC0">
        <w:rPr>
          <w:rFonts w:ascii="Arial" w:hAnsi="Arial" w:cs="Arial"/>
          <w:sz w:val="24"/>
          <w:szCs w:val="24"/>
          <w:shd w:val="clear" w:color="auto" w:fill="FFFFFF"/>
        </w:rPr>
        <w:t xml:space="preserve">ión como </w:t>
      </w:r>
      <w:r>
        <w:rPr>
          <w:rFonts w:ascii="Arial" w:hAnsi="Arial" w:cs="Arial"/>
          <w:sz w:val="24"/>
          <w:szCs w:val="24"/>
          <w:shd w:val="clear" w:color="auto" w:fill="FFFFFF"/>
        </w:rPr>
        <w:t>son</w:t>
      </w:r>
      <w:r w:rsidR="000B7CC0">
        <w:rPr>
          <w:rFonts w:ascii="Arial" w:hAnsi="Arial" w:cs="Arial"/>
          <w:sz w:val="24"/>
          <w:szCs w:val="24"/>
          <w:shd w:val="clear" w:color="auto" w:fill="FFFFFF"/>
        </w:rPr>
        <w:t xml:space="preserve">: </w:t>
      </w:r>
      <w:r w:rsidR="00B82D29" w:rsidRPr="00430EB4">
        <w:rPr>
          <w:rFonts w:ascii="Arial" w:hAnsi="Arial" w:cs="Arial"/>
          <w:sz w:val="24"/>
          <w:szCs w:val="24"/>
          <w:shd w:val="clear" w:color="auto" w:fill="FFFFFF"/>
        </w:rPr>
        <w:t>el</w:t>
      </w:r>
      <w:r w:rsidR="00B82D29" w:rsidRPr="00430EB4">
        <w:rPr>
          <w:rStyle w:val="apple-converted-space"/>
          <w:rFonts w:ascii="Arial" w:hAnsi="Arial" w:cs="Arial"/>
          <w:sz w:val="24"/>
          <w:szCs w:val="24"/>
          <w:shd w:val="clear" w:color="auto" w:fill="FFFFFF"/>
        </w:rPr>
        <w:t> </w:t>
      </w:r>
      <w:hyperlink r:id="rId22" w:history="1">
        <w:r w:rsidR="00B82D29" w:rsidRPr="00430EB4">
          <w:rPr>
            <w:rStyle w:val="Hipervnculo"/>
            <w:rFonts w:ascii="Arial" w:hAnsi="Arial" w:cs="Arial"/>
            <w:color w:val="auto"/>
            <w:sz w:val="24"/>
            <w:szCs w:val="24"/>
            <w:u w:val="none"/>
            <w:bdr w:val="none" w:sz="0" w:space="0" w:color="auto" w:frame="1"/>
            <w:shd w:val="clear" w:color="auto" w:fill="FFFFFF"/>
          </w:rPr>
          <w:t>airbag</w:t>
        </w:r>
      </w:hyperlink>
      <w:r w:rsidR="00B82D29" w:rsidRPr="00430EB4">
        <w:rPr>
          <w:rFonts w:ascii="Arial" w:hAnsi="Arial" w:cs="Arial"/>
          <w:sz w:val="24"/>
          <w:szCs w:val="24"/>
          <w:shd w:val="clear" w:color="auto" w:fill="FFFFFF"/>
        </w:rPr>
        <w:t>,</w:t>
      </w:r>
      <w:r w:rsidR="00B82D29" w:rsidRPr="00430EB4">
        <w:rPr>
          <w:rStyle w:val="apple-converted-space"/>
          <w:rFonts w:ascii="Arial" w:hAnsi="Arial" w:cs="Arial"/>
          <w:sz w:val="24"/>
          <w:szCs w:val="24"/>
          <w:shd w:val="clear" w:color="auto" w:fill="FFFFFF"/>
        </w:rPr>
        <w:t> </w:t>
      </w:r>
      <w:r w:rsidR="00083B8B">
        <w:rPr>
          <w:rStyle w:val="apple-converted-space"/>
          <w:rFonts w:ascii="Arial" w:hAnsi="Arial" w:cs="Arial"/>
          <w:sz w:val="24"/>
          <w:szCs w:val="24"/>
          <w:shd w:val="clear" w:color="auto" w:fill="FFFFFF"/>
        </w:rPr>
        <w:t xml:space="preserve">el </w:t>
      </w:r>
      <w:hyperlink r:id="rId23" w:history="1">
        <w:r>
          <w:rPr>
            <w:rStyle w:val="Hipervnculo"/>
            <w:rFonts w:ascii="Arial" w:hAnsi="Arial" w:cs="Arial"/>
            <w:color w:val="auto"/>
            <w:sz w:val="24"/>
            <w:szCs w:val="24"/>
            <w:u w:val="none"/>
            <w:bdr w:val="none" w:sz="0" w:space="0" w:color="auto" w:frame="1"/>
            <w:shd w:val="clear" w:color="auto" w:fill="FFFFFF"/>
          </w:rPr>
          <w:t>sistema</w:t>
        </w:r>
        <w:r w:rsidR="00B82D29" w:rsidRPr="00430EB4">
          <w:rPr>
            <w:rStyle w:val="Hipervnculo"/>
            <w:rFonts w:ascii="Arial" w:hAnsi="Arial" w:cs="Arial"/>
            <w:color w:val="auto"/>
            <w:sz w:val="24"/>
            <w:szCs w:val="24"/>
            <w:u w:val="none"/>
            <w:bdr w:val="none" w:sz="0" w:space="0" w:color="auto" w:frame="1"/>
            <w:shd w:val="clear" w:color="auto" w:fill="FFFFFF"/>
          </w:rPr>
          <w:t xml:space="preserve"> de retención infantil</w:t>
        </w:r>
      </w:hyperlink>
      <w:r w:rsidR="00B82D29" w:rsidRPr="00430EB4">
        <w:rPr>
          <w:rStyle w:val="apple-converted-space"/>
          <w:rFonts w:ascii="Arial" w:hAnsi="Arial" w:cs="Arial"/>
          <w:sz w:val="24"/>
          <w:szCs w:val="24"/>
          <w:shd w:val="clear" w:color="auto" w:fill="FFFFFF"/>
        </w:rPr>
        <w:t> </w:t>
      </w:r>
      <w:r w:rsidR="00B82D29" w:rsidRPr="00430EB4">
        <w:rPr>
          <w:rFonts w:ascii="Arial" w:hAnsi="Arial" w:cs="Arial"/>
          <w:sz w:val="24"/>
          <w:szCs w:val="24"/>
          <w:shd w:val="clear" w:color="auto" w:fill="FFFFFF"/>
        </w:rPr>
        <w:t>y</w:t>
      </w:r>
      <w:r>
        <w:rPr>
          <w:rFonts w:ascii="Arial" w:hAnsi="Arial" w:cs="Arial"/>
          <w:sz w:val="24"/>
          <w:szCs w:val="24"/>
          <w:shd w:val="clear" w:color="auto" w:fill="FFFFFF"/>
        </w:rPr>
        <w:t xml:space="preserve"> los</w:t>
      </w:r>
      <w:r w:rsidR="00B82D29" w:rsidRPr="00430EB4">
        <w:rPr>
          <w:rStyle w:val="apple-converted-space"/>
          <w:rFonts w:ascii="Arial" w:hAnsi="Arial" w:cs="Arial"/>
          <w:sz w:val="24"/>
          <w:szCs w:val="24"/>
          <w:shd w:val="clear" w:color="auto" w:fill="FFFFFF"/>
        </w:rPr>
        <w:t> </w:t>
      </w:r>
      <w:hyperlink r:id="rId24" w:history="1">
        <w:r w:rsidR="00B82D29" w:rsidRPr="00430EB4">
          <w:rPr>
            <w:rStyle w:val="Hipervnculo"/>
            <w:rFonts w:ascii="Arial" w:hAnsi="Arial" w:cs="Arial"/>
            <w:color w:val="auto"/>
            <w:sz w:val="24"/>
            <w:szCs w:val="24"/>
            <w:u w:val="none"/>
            <w:bdr w:val="none" w:sz="0" w:space="0" w:color="auto" w:frame="1"/>
            <w:shd w:val="clear" w:color="auto" w:fill="FFFFFF"/>
          </w:rPr>
          <w:t>reposacabezas</w:t>
        </w:r>
      </w:hyperlink>
      <w:r>
        <w:rPr>
          <w:rFonts w:ascii="Arial" w:hAnsi="Arial" w:cs="Arial"/>
          <w:sz w:val="24"/>
          <w:szCs w:val="24"/>
          <w:shd w:val="clear" w:color="auto" w:fill="FFFFFF"/>
        </w:rPr>
        <w:t>.</w:t>
      </w:r>
    </w:p>
    <w:p w:rsidR="00B82D29" w:rsidRDefault="00B82D29" w:rsidP="006519A6">
      <w:pPr>
        <w:pStyle w:val="Prrafodelista"/>
        <w:spacing w:after="0" w:line="360" w:lineRule="auto"/>
        <w:ind w:left="1418" w:right="-2"/>
        <w:jc w:val="both"/>
        <w:rPr>
          <w:rFonts w:ascii="Arial" w:hAnsi="Arial" w:cs="Arial"/>
          <w:sz w:val="24"/>
          <w:szCs w:val="24"/>
          <w:shd w:val="clear" w:color="auto" w:fill="FFFFFF"/>
        </w:rPr>
      </w:pPr>
    </w:p>
    <w:p w:rsidR="002502F7" w:rsidRDefault="00B82D29" w:rsidP="00430EB4">
      <w:pPr>
        <w:pStyle w:val="Prrafodelista"/>
        <w:spacing w:after="0" w:line="360" w:lineRule="auto"/>
        <w:ind w:left="1418" w:right="-2"/>
        <w:jc w:val="both"/>
        <w:rPr>
          <w:rFonts w:ascii="Arial" w:eastAsia="Times New Roman" w:hAnsi="Arial" w:cs="Arial"/>
          <w:sz w:val="24"/>
          <w:szCs w:val="24"/>
          <w:lang w:eastAsia="es-EC"/>
        </w:rPr>
      </w:pPr>
      <w:r>
        <w:rPr>
          <w:rFonts w:ascii="Arial" w:hAnsi="Arial" w:cs="Arial"/>
          <w:sz w:val="24"/>
          <w:szCs w:val="24"/>
          <w:shd w:val="clear" w:color="auto" w:fill="FFFFFF"/>
        </w:rPr>
        <w:t>Para Circula Seguro e</w:t>
      </w:r>
      <w:r w:rsidRPr="00B82D29">
        <w:rPr>
          <w:rFonts w:ascii="Arial" w:eastAsia="Times New Roman" w:hAnsi="Arial" w:cs="Arial"/>
          <w:sz w:val="24"/>
          <w:szCs w:val="24"/>
          <w:lang w:eastAsia="es-EC"/>
        </w:rPr>
        <w:t>l mecanismo de un cinturón de seguridad, de diseño modular, consta de los siguientes sistemas:</w:t>
      </w:r>
    </w:p>
    <w:p w:rsidR="00430EB4" w:rsidRPr="00430EB4" w:rsidRDefault="00430EB4" w:rsidP="00430EB4">
      <w:pPr>
        <w:pStyle w:val="Prrafodelista"/>
        <w:spacing w:after="0" w:line="360" w:lineRule="auto"/>
        <w:ind w:left="1418" w:right="-2"/>
        <w:jc w:val="both"/>
        <w:rPr>
          <w:rFonts w:ascii="Arial" w:eastAsia="Times New Roman" w:hAnsi="Arial" w:cs="Arial"/>
          <w:sz w:val="24"/>
          <w:szCs w:val="24"/>
          <w:lang w:eastAsia="es-EC"/>
        </w:rPr>
      </w:pPr>
    </w:p>
    <w:p w:rsidR="00B82D29" w:rsidRPr="002502F7" w:rsidRDefault="00B82D29" w:rsidP="000A1043">
      <w:pPr>
        <w:pStyle w:val="Prrafodelista"/>
        <w:numPr>
          <w:ilvl w:val="0"/>
          <w:numId w:val="25"/>
        </w:numPr>
        <w:spacing w:after="0" w:line="360" w:lineRule="auto"/>
        <w:ind w:left="2552" w:right="849" w:hanging="284"/>
        <w:jc w:val="both"/>
        <w:rPr>
          <w:rFonts w:ascii="Arial" w:hAnsi="Arial" w:cs="Arial"/>
          <w:i/>
          <w:sz w:val="24"/>
          <w:szCs w:val="24"/>
          <w:shd w:val="clear" w:color="auto" w:fill="FFFFFF"/>
        </w:rPr>
      </w:pPr>
      <w:r w:rsidRPr="002502F7">
        <w:rPr>
          <w:rFonts w:ascii="Arial" w:eastAsia="Times New Roman" w:hAnsi="Arial" w:cs="Arial"/>
          <w:bCs/>
          <w:i/>
          <w:sz w:val="24"/>
          <w:szCs w:val="24"/>
          <w:bdr w:val="none" w:sz="0" w:space="0" w:color="auto" w:frame="1"/>
          <w:lang w:eastAsia="es-EC"/>
        </w:rPr>
        <w:t>Sistema de bloque angular</w:t>
      </w:r>
      <w:r w:rsidRPr="002502F7">
        <w:rPr>
          <w:rFonts w:ascii="Arial" w:eastAsia="Times New Roman" w:hAnsi="Arial" w:cs="Arial"/>
          <w:i/>
          <w:sz w:val="24"/>
          <w:szCs w:val="24"/>
          <w:lang w:eastAsia="es-EC"/>
        </w:rPr>
        <w:t xml:space="preserve">, que impide la salida de la cinta cuando la inclinación del cinturón en el </w:t>
      </w:r>
      <w:r w:rsidRPr="002502F7">
        <w:rPr>
          <w:rFonts w:ascii="Arial" w:eastAsia="Times New Roman" w:hAnsi="Arial" w:cs="Arial"/>
          <w:i/>
          <w:sz w:val="24"/>
          <w:szCs w:val="24"/>
          <w:lang w:eastAsia="es-EC"/>
        </w:rPr>
        <w:lastRenderedPageBreak/>
        <w:t>plano vertical paralelo a la dirección de la marcha excede un valor determinado. Actúa en caso de vuelco.</w:t>
      </w:r>
    </w:p>
    <w:p w:rsidR="00B82D29" w:rsidRPr="002502F7" w:rsidRDefault="00B82D29" w:rsidP="000A1043">
      <w:pPr>
        <w:pStyle w:val="Prrafodelista"/>
        <w:numPr>
          <w:ilvl w:val="0"/>
          <w:numId w:val="25"/>
        </w:numPr>
        <w:spacing w:after="0" w:line="360" w:lineRule="auto"/>
        <w:ind w:left="2552" w:right="849" w:hanging="284"/>
        <w:jc w:val="both"/>
        <w:rPr>
          <w:rFonts w:ascii="Arial" w:hAnsi="Arial" w:cs="Arial"/>
          <w:i/>
          <w:sz w:val="24"/>
          <w:szCs w:val="24"/>
          <w:shd w:val="clear" w:color="auto" w:fill="FFFFFF"/>
        </w:rPr>
      </w:pPr>
      <w:r w:rsidRPr="002502F7">
        <w:rPr>
          <w:rFonts w:ascii="Arial" w:eastAsia="Times New Roman" w:hAnsi="Arial" w:cs="Arial"/>
          <w:bCs/>
          <w:i/>
          <w:sz w:val="24"/>
          <w:szCs w:val="24"/>
          <w:bdr w:val="none" w:sz="0" w:space="0" w:color="auto" w:frame="1"/>
          <w:lang w:eastAsia="es-EC"/>
        </w:rPr>
        <w:t>Sistema de bloqueo por sensibilidad de cinta o de vehículo</w:t>
      </w:r>
      <w:r w:rsidRPr="002502F7">
        <w:rPr>
          <w:rFonts w:ascii="Arial" w:eastAsia="Times New Roman" w:hAnsi="Arial" w:cs="Arial"/>
          <w:i/>
          <w:sz w:val="24"/>
          <w:szCs w:val="24"/>
          <w:lang w:eastAsia="es-EC"/>
        </w:rPr>
        <w:t>, que impide la salida de cinta cuando el ocupante se mueve bruscamente hacia delante. Actúa sobre todo en choques frontales.</w:t>
      </w:r>
    </w:p>
    <w:p w:rsidR="00B82D29" w:rsidRPr="00DF37D4" w:rsidRDefault="00B82D29" w:rsidP="000A1043">
      <w:pPr>
        <w:pStyle w:val="Prrafodelista"/>
        <w:numPr>
          <w:ilvl w:val="0"/>
          <w:numId w:val="25"/>
        </w:numPr>
        <w:spacing w:after="0" w:line="360" w:lineRule="auto"/>
        <w:ind w:left="2552" w:right="849" w:hanging="284"/>
        <w:jc w:val="both"/>
        <w:rPr>
          <w:rFonts w:ascii="Arial" w:hAnsi="Arial" w:cs="Arial"/>
          <w:i/>
          <w:sz w:val="24"/>
          <w:szCs w:val="24"/>
          <w:shd w:val="clear" w:color="auto" w:fill="FFFFFF"/>
        </w:rPr>
      </w:pPr>
      <w:r w:rsidRPr="002502F7">
        <w:rPr>
          <w:rFonts w:ascii="Arial" w:eastAsia="Times New Roman" w:hAnsi="Arial" w:cs="Arial"/>
          <w:bCs/>
          <w:i/>
          <w:sz w:val="24"/>
          <w:szCs w:val="24"/>
          <w:bdr w:val="none" w:sz="0" w:space="0" w:color="auto" w:frame="1"/>
          <w:lang w:eastAsia="es-EC"/>
        </w:rPr>
        <w:t>Sistema limitador de carga</w:t>
      </w:r>
      <w:r w:rsidRPr="002502F7">
        <w:rPr>
          <w:rFonts w:ascii="Arial" w:eastAsia="Times New Roman" w:hAnsi="Arial" w:cs="Arial"/>
          <w:i/>
          <w:sz w:val="24"/>
          <w:szCs w:val="24"/>
          <w:lang w:eastAsia="es-EC"/>
        </w:rPr>
        <w:t xml:space="preserve">. Además de la elasticidad propia de la cinta del cinturón de seguridad destinada a absorber la energía, los cinturones suelen estar dotados de sistemas limitadores de carga (en </w:t>
      </w:r>
      <w:proofErr w:type="spellStart"/>
      <w:r w:rsidRPr="002502F7">
        <w:rPr>
          <w:rFonts w:ascii="Arial" w:eastAsia="Times New Roman" w:hAnsi="Arial" w:cs="Arial"/>
          <w:i/>
          <w:sz w:val="24"/>
          <w:szCs w:val="24"/>
          <w:lang w:eastAsia="es-EC"/>
        </w:rPr>
        <w:t>retractor</w:t>
      </w:r>
      <w:proofErr w:type="spellEnd"/>
      <w:r w:rsidRPr="002502F7">
        <w:rPr>
          <w:rFonts w:ascii="Arial" w:eastAsia="Times New Roman" w:hAnsi="Arial" w:cs="Arial"/>
          <w:i/>
          <w:sz w:val="24"/>
          <w:szCs w:val="24"/>
          <w:lang w:eastAsia="es-EC"/>
        </w:rPr>
        <w:t>, hebilla o anclaje), que permiten que salga una cantidad controlada de cinta cuando la fuerza sobre pecho o pelvis ha alcanzado unos valores predeterminados, para causar el menor daño posible.</w:t>
      </w:r>
      <w:r w:rsidR="00431BA6">
        <w:rPr>
          <w:rFonts w:ascii="Arial" w:eastAsia="Times New Roman" w:hAnsi="Arial" w:cs="Arial"/>
          <w:i/>
          <w:sz w:val="24"/>
          <w:szCs w:val="24"/>
          <w:lang w:eastAsia="es-EC"/>
        </w:rPr>
        <w:t xml:space="preserve"> (</w:t>
      </w:r>
      <w:proofErr w:type="spellStart"/>
      <w:r w:rsidR="00431BA6">
        <w:rPr>
          <w:rFonts w:ascii="Arial" w:eastAsia="Times New Roman" w:hAnsi="Arial" w:cs="Arial"/>
          <w:i/>
          <w:sz w:val="24"/>
          <w:szCs w:val="24"/>
          <w:lang w:eastAsia="es-EC"/>
        </w:rPr>
        <w:t>s.p.</w:t>
      </w:r>
      <w:proofErr w:type="spellEnd"/>
      <w:r w:rsidR="00431BA6">
        <w:rPr>
          <w:rFonts w:ascii="Arial" w:eastAsia="Times New Roman" w:hAnsi="Arial" w:cs="Arial"/>
          <w:i/>
          <w:sz w:val="24"/>
          <w:szCs w:val="24"/>
          <w:lang w:eastAsia="es-EC"/>
        </w:rPr>
        <w:t>).</w:t>
      </w:r>
    </w:p>
    <w:p w:rsidR="00B82D29" w:rsidRPr="00873287" w:rsidRDefault="00B03EB4" w:rsidP="00B03EB4">
      <w:pPr>
        <w:pStyle w:val="Epgrafe"/>
        <w:ind w:left="708" w:firstLine="708"/>
        <w:jc w:val="center"/>
        <w:rPr>
          <w:rFonts w:ascii="Arial" w:hAnsi="Arial" w:cs="Arial"/>
          <w:b w:val="0"/>
          <w:i/>
          <w:color w:val="auto"/>
          <w:sz w:val="24"/>
          <w:szCs w:val="24"/>
          <w:shd w:val="clear" w:color="auto" w:fill="FFFFFF"/>
        </w:rPr>
      </w:pPr>
      <w:bookmarkStart w:id="22" w:name="_Toc423335497"/>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5</w:t>
      </w:r>
      <w:r w:rsidR="00EC2CBA" w:rsidRPr="00873287">
        <w:rPr>
          <w:rFonts w:ascii="Arial" w:hAnsi="Arial" w:cs="Arial"/>
          <w:color w:val="auto"/>
          <w:sz w:val="24"/>
          <w:szCs w:val="24"/>
        </w:rPr>
        <w:fldChar w:fldCharType="end"/>
      </w:r>
      <w:r w:rsidRPr="00873287">
        <w:rPr>
          <w:rFonts w:ascii="Arial" w:hAnsi="Arial" w:cs="Arial"/>
          <w:color w:val="auto"/>
          <w:sz w:val="24"/>
          <w:szCs w:val="24"/>
        </w:rPr>
        <w:t>: Mecanismos del cinturón de seguridad</w:t>
      </w:r>
      <w:bookmarkEnd w:id="22"/>
    </w:p>
    <w:p w:rsidR="002502F7" w:rsidRPr="002502F7" w:rsidRDefault="002502F7" w:rsidP="002502F7">
      <w:pPr>
        <w:pStyle w:val="Prrafodelista"/>
        <w:spacing w:after="0" w:line="360" w:lineRule="auto"/>
        <w:ind w:left="1418" w:right="-2"/>
        <w:jc w:val="both"/>
        <w:rPr>
          <w:rFonts w:ascii="Arial" w:hAnsi="Arial" w:cs="Arial"/>
          <w:sz w:val="24"/>
          <w:szCs w:val="24"/>
        </w:rPr>
      </w:pPr>
      <w:r>
        <w:rPr>
          <w:noProof/>
          <w:lang w:eastAsia="es-EC"/>
        </w:rPr>
        <w:drawing>
          <wp:inline distT="0" distB="0" distL="0" distR="0">
            <wp:extent cx="4514850" cy="2990850"/>
            <wp:effectExtent l="76200" t="76200" r="133350" b="133350"/>
            <wp:docPr id="10" name="Imagen 10" descr="http://avepae.org/wp-content/uploads/2012/07/cinturon-funcion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epae.org/wp-content/uploads/2012/07/cinturon-funcionam-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37D4" w:rsidRDefault="002502F7" w:rsidP="002502F7">
      <w:pPr>
        <w:pStyle w:val="Prrafodelista"/>
        <w:spacing w:after="0" w:line="360" w:lineRule="auto"/>
        <w:ind w:left="1436"/>
        <w:jc w:val="both"/>
        <w:rPr>
          <w:rFonts w:ascii="Arial" w:hAnsi="Arial" w:cs="Arial"/>
          <w:sz w:val="20"/>
          <w:szCs w:val="20"/>
        </w:rPr>
      </w:pPr>
      <w:r>
        <w:rPr>
          <w:rFonts w:ascii="Arial" w:hAnsi="Arial" w:cs="Arial"/>
          <w:sz w:val="20"/>
          <w:szCs w:val="20"/>
        </w:rPr>
        <w:t>Meca</w:t>
      </w:r>
      <w:r w:rsidR="00DF37D4">
        <w:rPr>
          <w:rFonts w:ascii="Arial" w:hAnsi="Arial" w:cs="Arial"/>
          <w:sz w:val="20"/>
          <w:szCs w:val="20"/>
        </w:rPr>
        <w:t>nismo del cinturón de seguridad.</w:t>
      </w:r>
    </w:p>
    <w:p w:rsidR="00DF37D4" w:rsidRDefault="00DF37D4" w:rsidP="002502F7">
      <w:pPr>
        <w:pStyle w:val="Prrafodelista"/>
        <w:spacing w:after="0" w:line="360" w:lineRule="auto"/>
        <w:ind w:left="1436"/>
        <w:jc w:val="both"/>
        <w:rPr>
          <w:rFonts w:ascii="Arial" w:hAnsi="Arial" w:cs="Arial"/>
          <w:sz w:val="20"/>
          <w:szCs w:val="20"/>
        </w:rPr>
      </w:pPr>
      <w:r>
        <w:rPr>
          <w:rFonts w:ascii="Arial" w:hAnsi="Arial" w:cs="Arial"/>
          <w:sz w:val="20"/>
          <w:szCs w:val="20"/>
        </w:rPr>
        <w:t>Elaborado por: El Autor.</w:t>
      </w:r>
    </w:p>
    <w:p w:rsidR="002502F7" w:rsidRPr="002502F7" w:rsidRDefault="00DF37D4" w:rsidP="002502F7">
      <w:pPr>
        <w:pStyle w:val="Prrafodelista"/>
        <w:spacing w:after="0" w:line="360" w:lineRule="auto"/>
        <w:ind w:left="1436"/>
        <w:jc w:val="both"/>
        <w:rPr>
          <w:rFonts w:ascii="Arial" w:hAnsi="Arial" w:cs="Arial"/>
          <w:sz w:val="20"/>
          <w:szCs w:val="20"/>
        </w:rPr>
      </w:pPr>
      <w:r>
        <w:rPr>
          <w:rFonts w:ascii="Arial" w:hAnsi="Arial" w:cs="Arial"/>
          <w:sz w:val="20"/>
          <w:szCs w:val="20"/>
        </w:rPr>
        <w:t xml:space="preserve">Fuente: </w:t>
      </w:r>
      <w:r w:rsidR="002502F7">
        <w:rPr>
          <w:rFonts w:ascii="Arial" w:hAnsi="Arial" w:cs="Arial"/>
          <w:sz w:val="20"/>
          <w:szCs w:val="20"/>
        </w:rPr>
        <w:t>Imagen t</w:t>
      </w:r>
      <w:r w:rsidR="002502F7" w:rsidRPr="00284025">
        <w:rPr>
          <w:rFonts w:ascii="Arial" w:hAnsi="Arial" w:cs="Arial"/>
          <w:sz w:val="20"/>
          <w:szCs w:val="20"/>
        </w:rPr>
        <w:t>omada del sitio www.</w:t>
      </w:r>
      <w:r w:rsidR="002502F7">
        <w:rPr>
          <w:rFonts w:ascii="Arial" w:hAnsi="Arial" w:cs="Arial"/>
          <w:sz w:val="20"/>
          <w:szCs w:val="20"/>
        </w:rPr>
        <w:t xml:space="preserve">google.com, 26 de abril 2015. </w:t>
      </w:r>
    </w:p>
    <w:p w:rsidR="00C852D0" w:rsidRDefault="00C852D0" w:rsidP="00C852D0">
      <w:pPr>
        <w:pStyle w:val="NormalWeb"/>
        <w:shd w:val="clear" w:color="auto" w:fill="FFFFFF"/>
        <w:spacing w:before="0" w:beforeAutospacing="0" w:after="0" w:afterAutospacing="0" w:line="360" w:lineRule="auto"/>
        <w:ind w:left="1134"/>
        <w:jc w:val="both"/>
        <w:rPr>
          <w:rFonts w:ascii="Arial" w:hAnsi="Arial" w:cs="Arial"/>
        </w:rPr>
      </w:pPr>
      <w:r>
        <w:rPr>
          <w:rFonts w:ascii="Arial" w:hAnsi="Arial" w:cs="Arial"/>
        </w:rPr>
        <w:lastRenderedPageBreak/>
        <w:t>Acogiendo el criterio de Circula Seguro en cuanto a los tipos de cinturones de seguridad nos indica:</w:t>
      </w:r>
    </w:p>
    <w:p w:rsidR="00C852D0" w:rsidRDefault="00C852D0" w:rsidP="00C852D0">
      <w:pPr>
        <w:pStyle w:val="NormalWeb"/>
        <w:shd w:val="clear" w:color="auto" w:fill="FFFFFF"/>
        <w:spacing w:before="0" w:beforeAutospacing="0" w:after="0" w:afterAutospacing="0" w:line="360" w:lineRule="auto"/>
        <w:ind w:left="1134"/>
        <w:jc w:val="both"/>
        <w:rPr>
          <w:rFonts w:ascii="Arial" w:hAnsi="Arial" w:cs="Arial"/>
        </w:rPr>
      </w:pPr>
    </w:p>
    <w:p w:rsidR="002502F7" w:rsidRPr="00C852D0" w:rsidRDefault="00C852D0" w:rsidP="00C852D0">
      <w:pPr>
        <w:pStyle w:val="NormalWeb"/>
        <w:shd w:val="clear" w:color="auto" w:fill="FFFFFF"/>
        <w:spacing w:before="0" w:beforeAutospacing="0" w:after="0" w:afterAutospacing="0" w:line="360" w:lineRule="auto"/>
        <w:ind w:left="2268" w:right="849"/>
        <w:jc w:val="both"/>
        <w:rPr>
          <w:rFonts w:ascii="Arial" w:hAnsi="Arial" w:cs="Arial"/>
          <w:i/>
        </w:rPr>
      </w:pPr>
      <w:r w:rsidRPr="00C852D0">
        <w:rPr>
          <w:rFonts w:ascii="Arial" w:hAnsi="Arial" w:cs="Arial"/>
          <w:i/>
        </w:rPr>
        <w:t>E</w:t>
      </w:r>
      <w:r w:rsidR="002502F7" w:rsidRPr="00C852D0">
        <w:rPr>
          <w:rFonts w:ascii="Arial" w:hAnsi="Arial" w:cs="Arial"/>
          <w:i/>
        </w:rPr>
        <w:t>xisten</w:t>
      </w:r>
      <w:r w:rsidR="002502F7" w:rsidRPr="00C852D0">
        <w:rPr>
          <w:rStyle w:val="apple-converted-space"/>
          <w:rFonts w:ascii="Arial" w:hAnsi="Arial" w:cs="Arial"/>
          <w:i/>
        </w:rPr>
        <w:t> </w:t>
      </w:r>
      <w:r w:rsidR="002502F7" w:rsidRPr="00C852D0">
        <w:rPr>
          <w:rStyle w:val="Textoennegrita"/>
          <w:rFonts w:ascii="Arial" w:hAnsi="Arial" w:cs="Arial"/>
          <w:b w:val="0"/>
          <w:i/>
          <w:bdr w:val="none" w:sz="0" w:space="0" w:color="auto" w:frame="1"/>
        </w:rPr>
        <w:t>cuatro tipos básicos de cinturones de seguridad</w:t>
      </w:r>
      <w:r w:rsidR="002502F7" w:rsidRPr="00C852D0">
        <w:rPr>
          <w:rFonts w:ascii="Arial" w:hAnsi="Arial" w:cs="Arial"/>
          <w:i/>
        </w:rPr>
        <w:t>, cuya utilidad y eficacia en caso de sufrir algún siniestro varían de manera considerable:</w:t>
      </w:r>
    </w:p>
    <w:p w:rsidR="002502F7" w:rsidRPr="00C852D0" w:rsidRDefault="002502F7" w:rsidP="000A1043">
      <w:pPr>
        <w:pStyle w:val="NormalWeb"/>
        <w:numPr>
          <w:ilvl w:val="0"/>
          <w:numId w:val="26"/>
        </w:numPr>
        <w:shd w:val="clear" w:color="auto" w:fill="FFFFFF"/>
        <w:spacing w:before="0" w:beforeAutospacing="0" w:after="0" w:afterAutospacing="0" w:line="360" w:lineRule="auto"/>
        <w:ind w:left="2268" w:right="849"/>
        <w:jc w:val="both"/>
        <w:rPr>
          <w:rFonts w:ascii="Arial" w:hAnsi="Arial" w:cs="Arial"/>
          <w:i/>
        </w:rPr>
      </w:pPr>
      <w:r w:rsidRPr="00C852D0">
        <w:rPr>
          <w:rStyle w:val="Textoennegrita"/>
          <w:rFonts w:ascii="Arial" w:hAnsi="Arial" w:cs="Arial"/>
          <w:b w:val="0"/>
          <w:i/>
          <w:bdr w:val="none" w:sz="0" w:space="0" w:color="auto" w:frame="1"/>
        </w:rPr>
        <w:t>Abdominales</w:t>
      </w:r>
      <w:r w:rsidRPr="00C852D0">
        <w:rPr>
          <w:rFonts w:ascii="Arial" w:hAnsi="Arial" w:cs="Arial"/>
          <w:i/>
        </w:rPr>
        <w:t>, que consisten en una cinta que va de un lado a otro del abdomen (típicos de los asientos de los aviones). En estos, la sujeción que proporcionan no impide que la cabeza y tórax puedan sufrir un importante desplazamiento hacia adelante. Por ello, hoy sólo se instalan en las plazas centrales traseras y tienden a desaparecer.</w:t>
      </w:r>
    </w:p>
    <w:p w:rsidR="002502F7" w:rsidRPr="00C852D0" w:rsidRDefault="002502F7" w:rsidP="000A1043">
      <w:pPr>
        <w:pStyle w:val="NormalWeb"/>
        <w:numPr>
          <w:ilvl w:val="0"/>
          <w:numId w:val="26"/>
        </w:numPr>
        <w:shd w:val="clear" w:color="auto" w:fill="FFFFFF"/>
        <w:spacing w:before="0" w:beforeAutospacing="0" w:after="0" w:afterAutospacing="0" w:line="360" w:lineRule="auto"/>
        <w:ind w:left="2268" w:right="849"/>
        <w:jc w:val="both"/>
        <w:rPr>
          <w:rFonts w:ascii="Arial" w:hAnsi="Arial" w:cs="Arial"/>
          <w:i/>
        </w:rPr>
      </w:pPr>
      <w:r w:rsidRPr="00C852D0">
        <w:rPr>
          <w:rStyle w:val="Textoennegrita"/>
          <w:rFonts w:ascii="Arial" w:hAnsi="Arial" w:cs="Arial"/>
          <w:b w:val="0"/>
          <w:i/>
          <w:bdr w:val="none" w:sz="0" w:space="0" w:color="auto" w:frame="1"/>
        </w:rPr>
        <w:t>Torácicos</w:t>
      </w:r>
      <w:r w:rsidRPr="00C852D0">
        <w:rPr>
          <w:rFonts w:ascii="Arial" w:hAnsi="Arial" w:cs="Arial"/>
          <w:i/>
        </w:rPr>
        <w:t>, que cruzan diagonalmente el tórax y retienen el cuerpo mejor que los abdominales, aunque en ciertas colisiones puede producirse un deslizamiento de la persona que lo utiliza, pudiéndose lesionar de este modo el cuello, las vértebras y los pies. Por tal motivo, no son recomendables y ya no se utilizan.</w:t>
      </w:r>
    </w:p>
    <w:p w:rsidR="002502F7" w:rsidRPr="00C852D0" w:rsidRDefault="002502F7" w:rsidP="000A1043">
      <w:pPr>
        <w:pStyle w:val="NormalWeb"/>
        <w:numPr>
          <w:ilvl w:val="0"/>
          <w:numId w:val="26"/>
        </w:numPr>
        <w:shd w:val="clear" w:color="auto" w:fill="FFFFFF"/>
        <w:spacing w:before="0" w:beforeAutospacing="0" w:after="0" w:afterAutospacing="0" w:line="360" w:lineRule="auto"/>
        <w:ind w:left="2268" w:right="849"/>
        <w:jc w:val="both"/>
        <w:rPr>
          <w:rFonts w:ascii="Arial" w:hAnsi="Arial" w:cs="Arial"/>
          <w:i/>
        </w:rPr>
      </w:pPr>
      <w:r w:rsidRPr="00C852D0">
        <w:rPr>
          <w:rStyle w:val="Textoennegrita"/>
          <w:rFonts w:ascii="Arial" w:hAnsi="Arial" w:cs="Arial"/>
          <w:b w:val="0"/>
          <w:i/>
          <w:bdr w:val="none" w:sz="0" w:space="0" w:color="auto" w:frame="1"/>
        </w:rPr>
        <w:t>Mixtos o de tres puntos de anclaje</w:t>
      </w:r>
      <w:r w:rsidRPr="00C852D0">
        <w:rPr>
          <w:rFonts w:ascii="Arial" w:hAnsi="Arial" w:cs="Arial"/>
          <w:i/>
        </w:rPr>
        <w:t>, que son una combinación de los dos anteriores. Sujetan el tórax y el abdomen, eliminando en gran medida el peligro de deslizamiento del cuerpo y de desplazamiento hacia adelante. Éstos se utilizan actualmente en todas las plazas delanteras y casi todas las traseras, y comienzan a sustituir a los cinturones abdominales en</w:t>
      </w:r>
      <w:r w:rsidR="00C852D0">
        <w:rPr>
          <w:rFonts w:ascii="Arial" w:hAnsi="Arial" w:cs="Arial"/>
          <w:i/>
        </w:rPr>
        <w:t xml:space="preserve"> las plazas centrales traseras.</w:t>
      </w:r>
    </w:p>
    <w:p w:rsidR="00D12C3F" w:rsidRDefault="00D12C3F" w:rsidP="000A1043">
      <w:pPr>
        <w:numPr>
          <w:ilvl w:val="0"/>
          <w:numId w:val="26"/>
        </w:numPr>
        <w:shd w:val="clear" w:color="auto" w:fill="FFFFFF"/>
        <w:spacing w:after="0" w:line="360" w:lineRule="auto"/>
        <w:ind w:left="2268" w:right="849"/>
        <w:jc w:val="both"/>
        <w:rPr>
          <w:rFonts w:ascii="Arial" w:eastAsia="Times New Roman" w:hAnsi="Arial" w:cs="Arial"/>
          <w:i/>
          <w:sz w:val="24"/>
          <w:szCs w:val="24"/>
          <w:lang w:eastAsia="es-EC"/>
        </w:rPr>
      </w:pPr>
      <w:r w:rsidRPr="00C852D0">
        <w:rPr>
          <w:rFonts w:ascii="Arial" w:eastAsia="Times New Roman" w:hAnsi="Arial" w:cs="Arial"/>
          <w:bCs/>
          <w:i/>
          <w:sz w:val="24"/>
          <w:szCs w:val="24"/>
          <w:bdr w:val="none" w:sz="0" w:space="0" w:color="auto" w:frame="1"/>
          <w:lang w:eastAsia="es-EC"/>
        </w:rPr>
        <w:t>Cinturones de tipo arnés</w:t>
      </w:r>
      <w:r w:rsidRPr="00D12C3F">
        <w:rPr>
          <w:rFonts w:ascii="Arial" w:eastAsia="Times New Roman" w:hAnsi="Arial" w:cs="Arial"/>
          <w:i/>
          <w:sz w:val="24"/>
          <w:szCs w:val="24"/>
          <w:lang w:eastAsia="es-EC"/>
        </w:rPr>
        <w:t>, que pueden ser: de</w:t>
      </w:r>
      <w:r w:rsidRPr="00C852D0">
        <w:rPr>
          <w:rFonts w:ascii="Arial" w:eastAsia="Times New Roman" w:hAnsi="Arial" w:cs="Arial"/>
          <w:i/>
          <w:sz w:val="24"/>
          <w:szCs w:val="24"/>
          <w:lang w:eastAsia="es-EC"/>
        </w:rPr>
        <w:t> </w:t>
      </w:r>
      <w:r w:rsidRPr="00C852D0">
        <w:rPr>
          <w:rFonts w:ascii="Arial" w:eastAsia="Times New Roman" w:hAnsi="Arial" w:cs="Arial"/>
          <w:i/>
          <w:iCs/>
          <w:sz w:val="24"/>
          <w:szCs w:val="24"/>
          <w:bdr w:val="none" w:sz="0" w:space="0" w:color="auto" w:frame="1"/>
          <w:lang w:eastAsia="es-EC"/>
        </w:rPr>
        <w:t>cuatro puntos de anclaje</w:t>
      </w:r>
      <w:r w:rsidRPr="00C852D0">
        <w:rPr>
          <w:rFonts w:ascii="Arial" w:eastAsia="Times New Roman" w:hAnsi="Arial" w:cs="Arial"/>
          <w:i/>
          <w:sz w:val="24"/>
          <w:szCs w:val="24"/>
          <w:lang w:eastAsia="es-EC"/>
        </w:rPr>
        <w:t> </w:t>
      </w:r>
      <w:r w:rsidRPr="00D12C3F">
        <w:rPr>
          <w:rFonts w:ascii="Arial" w:eastAsia="Times New Roman" w:hAnsi="Arial" w:cs="Arial"/>
          <w:i/>
          <w:sz w:val="24"/>
          <w:szCs w:val="24"/>
          <w:lang w:eastAsia="es-EC"/>
        </w:rPr>
        <w:t>si están formados por dos cintas que sujetan los hombros, a las que se unen otras dos que rodean el abdomen y de</w:t>
      </w:r>
      <w:r w:rsidRPr="00C852D0">
        <w:rPr>
          <w:rFonts w:ascii="Arial" w:eastAsia="Times New Roman" w:hAnsi="Arial" w:cs="Arial"/>
          <w:i/>
          <w:sz w:val="24"/>
          <w:szCs w:val="24"/>
          <w:lang w:eastAsia="es-EC"/>
        </w:rPr>
        <w:t> </w:t>
      </w:r>
      <w:r w:rsidRPr="00C852D0">
        <w:rPr>
          <w:rFonts w:ascii="Arial" w:eastAsia="Times New Roman" w:hAnsi="Arial" w:cs="Arial"/>
          <w:i/>
          <w:iCs/>
          <w:sz w:val="24"/>
          <w:szCs w:val="24"/>
          <w:bdr w:val="none" w:sz="0" w:space="0" w:color="auto" w:frame="1"/>
          <w:lang w:eastAsia="es-EC"/>
        </w:rPr>
        <w:t>seis puntos de anclaje</w:t>
      </w:r>
      <w:r w:rsidRPr="00C852D0">
        <w:rPr>
          <w:rFonts w:ascii="Arial" w:eastAsia="Times New Roman" w:hAnsi="Arial" w:cs="Arial"/>
          <w:i/>
          <w:sz w:val="24"/>
          <w:szCs w:val="24"/>
          <w:lang w:eastAsia="es-EC"/>
        </w:rPr>
        <w:t> </w:t>
      </w:r>
      <w:r w:rsidRPr="00D12C3F">
        <w:rPr>
          <w:rFonts w:ascii="Arial" w:eastAsia="Times New Roman" w:hAnsi="Arial" w:cs="Arial"/>
          <w:i/>
          <w:sz w:val="24"/>
          <w:szCs w:val="24"/>
          <w:lang w:eastAsia="es-EC"/>
        </w:rPr>
        <w:t xml:space="preserve">si están provistos de dos correas más para las piernas. Son utilizados sobre todo en vehículos </w:t>
      </w:r>
      <w:r w:rsidRPr="00D12C3F">
        <w:rPr>
          <w:rFonts w:ascii="Arial" w:eastAsia="Times New Roman" w:hAnsi="Arial" w:cs="Arial"/>
          <w:i/>
          <w:sz w:val="24"/>
          <w:szCs w:val="24"/>
          <w:lang w:eastAsia="es-EC"/>
        </w:rPr>
        <w:lastRenderedPageBreak/>
        <w:t>de competición, por ser más seguros, pues retienen totalmente el cuerpo, sin permitir que se desplace lo más mínimo.</w:t>
      </w:r>
      <w:r w:rsidR="00431BA6">
        <w:rPr>
          <w:rFonts w:ascii="Arial" w:eastAsia="Times New Roman" w:hAnsi="Arial" w:cs="Arial"/>
          <w:i/>
          <w:sz w:val="24"/>
          <w:szCs w:val="24"/>
          <w:lang w:eastAsia="es-EC"/>
        </w:rPr>
        <w:t xml:space="preserve"> (</w:t>
      </w:r>
      <w:proofErr w:type="spellStart"/>
      <w:r w:rsidR="00431BA6">
        <w:rPr>
          <w:rFonts w:ascii="Arial" w:eastAsia="Times New Roman" w:hAnsi="Arial" w:cs="Arial"/>
          <w:i/>
          <w:sz w:val="24"/>
          <w:szCs w:val="24"/>
          <w:lang w:eastAsia="es-EC"/>
        </w:rPr>
        <w:t>s.p.</w:t>
      </w:r>
      <w:proofErr w:type="spellEnd"/>
      <w:r w:rsidR="00431BA6">
        <w:rPr>
          <w:rFonts w:ascii="Arial" w:eastAsia="Times New Roman" w:hAnsi="Arial" w:cs="Arial"/>
          <w:i/>
          <w:sz w:val="24"/>
          <w:szCs w:val="24"/>
          <w:lang w:eastAsia="es-EC"/>
        </w:rPr>
        <w:t>).</w:t>
      </w:r>
    </w:p>
    <w:p w:rsidR="00B03EB4" w:rsidRPr="00873287" w:rsidRDefault="00B03EB4" w:rsidP="00B03EB4">
      <w:pPr>
        <w:shd w:val="clear" w:color="auto" w:fill="FFFFFF"/>
        <w:spacing w:after="0" w:line="360" w:lineRule="auto"/>
        <w:ind w:left="2268" w:right="849"/>
        <w:jc w:val="both"/>
        <w:rPr>
          <w:rFonts w:ascii="Arial" w:eastAsia="Times New Roman" w:hAnsi="Arial" w:cs="Arial"/>
          <w:i/>
          <w:sz w:val="24"/>
          <w:szCs w:val="24"/>
          <w:lang w:eastAsia="es-EC"/>
        </w:rPr>
      </w:pPr>
    </w:p>
    <w:p w:rsidR="00B03EB4" w:rsidRPr="00873287" w:rsidRDefault="00B03EB4" w:rsidP="00B03EB4">
      <w:pPr>
        <w:pStyle w:val="Epgrafe"/>
        <w:ind w:left="708" w:firstLine="708"/>
        <w:jc w:val="center"/>
        <w:rPr>
          <w:rFonts w:ascii="Arial" w:eastAsia="Times New Roman" w:hAnsi="Arial" w:cs="Arial"/>
          <w:i/>
          <w:color w:val="auto"/>
          <w:sz w:val="24"/>
          <w:szCs w:val="24"/>
          <w:lang w:eastAsia="es-EC"/>
        </w:rPr>
      </w:pPr>
      <w:bookmarkStart w:id="23" w:name="_Toc423335498"/>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6</w:t>
      </w:r>
      <w:r w:rsidR="00EC2CBA" w:rsidRPr="00873287">
        <w:rPr>
          <w:rFonts w:ascii="Arial" w:hAnsi="Arial" w:cs="Arial"/>
          <w:color w:val="auto"/>
          <w:sz w:val="24"/>
          <w:szCs w:val="24"/>
        </w:rPr>
        <w:fldChar w:fldCharType="end"/>
      </w:r>
      <w:r w:rsidRPr="00873287">
        <w:rPr>
          <w:rFonts w:ascii="Arial" w:hAnsi="Arial" w:cs="Arial"/>
          <w:color w:val="auto"/>
          <w:sz w:val="24"/>
          <w:szCs w:val="24"/>
        </w:rPr>
        <w:t>: Sistema de sujeción del cinturón de seguridad de 3 puntos</w:t>
      </w:r>
      <w:bookmarkEnd w:id="23"/>
    </w:p>
    <w:p w:rsidR="002502F7" w:rsidRPr="002502F7" w:rsidRDefault="00C852D0" w:rsidP="00C852D0">
      <w:pPr>
        <w:pStyle w:val="NormalWeb"/>
        <w:shd w:val="clear" w:color="auto" w:fill="FFFFFF"/>
        <w:spacing w:before="0" w:beforeAutospacing="0" w:after="0" w:afterAutospacing="0" w:line="360" w:lineRule="auto"/>
        <w:ind w:left="1854"/>
        <w:jc w:val="both"/>
        <w:rPr>
          <w:rFonts w:ascii="Arial" w:hAnsi="Arial" w:cs="Arial"/>
        </w:rPr>
      </w:pPr>
      <w:r>
        <w:rPr>
          <w:noProof/>
        </w:rPr>
        <w:drawing>
          <wp:anchor distT="0" distB="0" distL="114300" distR="114300" simplePos="0" relativeHeight="251705344" behindDoc="1" locked="0" layoutInCell="1" allowOverlap="1">
            <wp:simplePos x="0" y="0"/>
            <wp:positionH relativeFrom="column">
              <wp:posOffset>958215</wp:posOffset>
            </wp:positionH>
            <wp:positionV relativeFrom="paragraph">
              <wp:posOffset>76835</wp:posOffset>
            </wp:positionV>
            <wp:extent cx="4562475" cy="3638550"/>
            <wp:effectExtent l="76200" t="76200" r="142875" b="133350"/>
            <wp:wrapTight wrapText="bothSides">
              <wp:wrapPolygon edited="0">
                <wp:start x="-180" y="-452"/>
                <wp:lineTo x="-361" y="-339"/>
                <wp:lineTo x="-361" y="21826"/>
                <wp:lineTo x="-180" y="22279"/>
                <wp:lineTo x="22006" y="22279"/>
                <wp:lineTo x="22186" y="21487"/>
                <wp:lineTo x="22186" y="1470"/>
                <wp:lineTo x="22006" y="-226"/>
                <wp:lineTo x="22006" y="-452"/>
                <wp:lineTo x="-180" y="-452"/>
              </wp:wrapPolygon>
            </wp:wrapTight>
            <wp:docPr id="11" name="Imagen 11" descr="http://i573.photobucket.com/albums/ss176/somert/ideasujecioncintur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573.photobucket.com/albums/ss176/somert/ideasujecioncinturon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502F7" w:rsidRDefault="002502F7" w:rsidP="002502F7">
      <w:pPr>
        <w:pStyle w:val="Ttulo3"/>
        <w:tabs>
          <w:tab w:val="clear" w:pos="2160"/>
        </w:tabs>
        <w:ind w:left="1224" w:firstLine="0"/>
        <w:rPr>
          <w:rFonts w:ascii="Arial" w:hAnsi="Arial" w:cs="Arial"/>
          <w:sz w:val="24"/>
          <w:szCs w:val="24"/>
          <w:lang w:val="es-EC"/>
        </w:rPr>
      </w:pPr>
    </w:p>
    <w:p w:rsidR="00C852D0" w:rsidRDefault="00C852D0" w:rsidP="00C852D0"/>
    <w:p w:rsidR="00C852D0" w:rsidRDefault="00C852D0" w:rsidP="00C852D0"/>
    <w:p w:rsidR="00C852D0" w:rsidRDefault="00C852D0" w:rsidP="00C852D0"/>
    <w:p w:rsidR="00C852D0" w:rsidRDefault="00C852D0" w:rsidP="00C852D0"/>
    <w:p w:rsidR="00C852D0" w:rsidRDefault="00C852D0" w:rsidP="00C852D0"/>
    <w:p w:rsidR="00C852D0" w:rsidRDefault="00C852D0" w:rsidP="00C852D0"/>
    <w:p w:rsidR="00C852D0" w:rsidRDefault="00C852D0" w:rsidP="00C852D0"/>
    <w:p w:rsidR="00C852D0" w:rsidRDefault="00C852D0" w:rsidP="00C852D0"/>
    <w:p w:rsidR="00C852D0" w:rsidRDefault="00C852D0" w:rsidP="00C852D0"/>
    <w:p w:rsidR="00DF37D4" w:rsidRDefault="00DF37D4" w:rsidP="00C852D0">
      <w:pPr>
        <w:pStyle w:val="Prrafodelista"/>
        <w:spacing w:after="0" w:line="360" w:lineRule="auto"/>
        <w:ind w:left="1436"/>
        <w:jc w:val="both"/>
        <w:rPr>
          <w:rFonts w:ascii="Arial" w:hAnsi="Arial" w:cs="Arial"/>
          <w:sz w:val="20"/>
          <w:szCs w:val="20"/>
        </w:rPr>
      </w:pPr>
    </w:p>
    <w:p w:rsidR="00DF37D4" w:rsidRDefault="00DF37D4" w:rsidP="00C852D0">
      <w:pPr>
        <w:pStyle w:val="Prrafodelista"/>
        <w:spacing w:after="0" w:line="360" w:lineRule="auto"/>
        <w:ind w:left="1436"/>
        <w:jc w:val="both"/>
        <w:rPr>
          <w:rFonts w:ascii="Arial" w:hAnsi="Arial" w:cs="Arial"/>
          <w:sz w:val="20"/>
          <w:szCs w:val="20"/>
        </w:rPr>
      </w:pPr>
      <w:r>
        <w:rPr>
          <w:rFonts w:ascii="Arial" w:hAnsi="Arial" w:cs="Arial"/>
          <w:sz w:val="20"/>
          <w:szCs w:val="20"/>
        </w:rPr>
        <w:t>.</w:t>
      </w:r>
    </w:p>
    <w:p w:rsidR="00DF37D4" w:rsidRDefault="00DF37D4" w:rsidP="00C852D0">
      <w:pPr>
        <w:pStyle w:val="Prrafodelista"/>
        <w:spacing w:after="0" w:line="360" w:lineRule="auto"/>
        <w:ind w:left="1436"/>
        <w:jc w:val="both"/>
        <w:rPr>
          <w:rFonts w:ascii="Arial" w:hAnsi="Arial" w:cs="Arial"/>
          <w:sz w:val="20"/>
          <w:szCs w:val="20"/>
        </w:rPr>
      </w:pPr>
      <w:r>
        <w:rPr>
          <w:rFonts w:ascii="Arial" w:hAnsi="Arial" w:cs="Arial"/>
          <w:sz w:val="20"/>
          <w:szCs w:val="20"/>
        </w:rPr>
        <w:t>Elaborado por: El Autor.</w:t>
      </w:r>
    </w:p>
    <w:p w:rsidR="00C852D0" w:rsidRDefault="00DF37D4" w:rsidP="00C852D0">
      <w:pPr>
        <w:pStyle w:val="Prrafodelista"/>
        <w:spacing w:after="0" w:line="360" w:lineRule="auto"/>
        <w:ind w:left="1436"/>
        <w:jc w:val="both"/>
        <w:rPr>
          <w:rFonts w:ascii="Arial" w:hAnsi="Arial" w:cs="Arial"/>
          <w:sz w:val="20"/>
          <w:szCs w:val="20"/>
        </w:rPr>
      </w:pPr>
      <w:r>
        <w:rPr>
          <w:rFonts w:ascii="Arial" w:hAnsi="Arial" w:cs="Arial"/>
          <w:sz w:val="20"/>
          <w:szCs w:val="20"/>
        </w:rPr>
        <w:t>Fuente:</w:t>
      </w:r>
      <w:r w:rsidR="00C852D0">
        <w:rPr>
          <w:rFonts w:ascii="Arial" w:hAnsi="Arial" w:cs="Arial"/>
          <w:sz w:val="20"/>
          <w:szCs w:val="20"/>
        </w:rPr>
        <w:t xml:space="preserve"> Imagen t</w:t>
      </w:r>
      <w:r w:rsidR="00C852D0" w:rsidRPr="00284025">
        <w:rPr>
          <w:rFonts w:ascii="Arial" w:hAnsi="Arial" w:cs="Arial"/>
          <w:sz w:val="20"/>
          <w:szCs w:val="20"/>
        </w:rPr>
        <w:t>omada del sitio www.</w:t>
      </w:r>
      <w:r w:rsidR="00C852D0">
        <w:rPr>
          <w:rFonts w:ascii="Arial" w:hAnsi="Arial" w:cs="Arial"/>
          <w:sz w:val="20"/>
          <w:szCs w:val="20"/>
        </w:rPr>
        <w:t xml:space="preserve">google.com, 26 de abril 2015. </w:t>
      </w:r>
    </w:p>
    <w:p w:rsidR="00C852D0" w:rsidRDefault="00C852D0" w:rsidP="00C852D0">
      <w:pPr>
        <w:pStyle w:val="Prrafodelista"/>
        <w:spacing w:after="0" w:line="360" w:lineRule="auto"/>
        <w:ind w:left="1436"/>
        <w:jc w:val="both"/>
        <w:rPr>
          <w:rFonts w:ascii="Arial" w:hAnsi="Arial" w:cs="Arial"/>
          <w:sz w:val="20"/>
          <w:szCs w:val="20"/>
        </w:rPr>
      </w:pPr>
    </w:p>
    <w:p w:rsidR="00C852D0" w:rsidRDefault="00C852D0" w:rsidP="00C852D0">
      <w:pPr>
        <w:pStyle w:val="Prrafodelista"/>
        <w:spacing w:after="0" w:line="360" w:lineRule="auto"/>
        <w:ind w:left="1436"/>
        <w:jc w:val="both"/>
        <w:rPr>
          <w:rFonts w:ascii="Arial" w:hAnsi="Arial" w:cs="Arial"/>
          <w:sz w:val="24"/>
          <w:szCs w:val="24"/>
        </w:rPr>
      </w:pPr>
      <w:r>
        <w:rPr>
          <w:rFonts w:ascii="Arial" w:hAnsi="Arial" w:cs="Arial"/>
          <w:sz w:val="24"/>
          <w:szCs w:val="24"/>
        </w:rPr>
        <w:t>Finalmente, Circula Seguro presenta instrucciones de uso correcto del cinturón de seguridad considerando tanto la posición del ocupante y la del asiento:</w:t>
      </w:r>
    </w:p>
    <w:p w:rsidR="00C852D0" w:rsidRDefault="00C852D0" w:rsidP="00C852D0">
      <w:pPr>
        <w:pStyle w:val="Prrafodelista"/>
        <w:spacing w:after="0" w:line="360" w:lineRule="auto"/>
        <w:ind w:left="1436"/>
        <w:jc w:val="both"/>
        <w:rPr>
          <w:rFonts w:ascii="Arial" w:hAnsi="Arial" w:cs="Arial"/>
          <w:sz w:val="24"/>
          <w:szCs w:val="24"/>
        </w:rPr>
      </w:pPr>
    </w:p>
    <w:p w:rsidR="00C852D0" w:rsidRPr="00344942" w:rsidRDefault="00C852D0" w:rsidP="000A1043">
      <w:pPr>
        <w:pStyle w:val="Prrafodelista"/>
        <w:numPr>
          <w:ilvl w:val="0"/>
          <w:numId w:val="27"/>
        </w:numPr>
        <w:spacing w:after="0" w:line="360" w:lineRule="auto"/>
        <w:ind w:left="2552" w:right="849" w:hanging="284"/>
        <w:jc w:val="both"/>
        <w:rPr>
          <w:rFonts w:ascii="Arial" w:hAnsi="Arial" w:cs="Arial"/>
          <w:i/>
          <w:sz w:val="24"/>
          <w:szCs w:val="24"/>
        </w:rPr>
      </w:pPr>
      <w:r w:rsidRPr="00344942">
        <w:rPr>
          <w:rFonts w:ascii="Arial" w:hAnsi="Arial" w:cs="Arial"/>
          <w:i/>
          <w:sz w:val="24"/>
          <w:szCs w:val="24"/>
        </w:rPr>
        <w:t>El</w:t>
      </w:r>
      <w:r w:rsidRPr="00344942">
        <w:rPr>
          <w:rStyle w:val="apple-converted-space"/>
          <w:rFonts w:ascii="Arial" w:hAnsi="Arial" w:cs="Arial"/>
          <w:i/>
          <w:sz w:val="24"/>
          <w:szCs w:val="24"/>
        </w:rPr>
        <w:t> </w:t>
      </w:r>
      <w:r w:rsidRPr="00344942">
        <w:rPr>
          <w:rStyle w:val="Textoennegrita"/>
          <w:rFonts w:ascii="Arial" w:hAnsi="Arial" w:cs="Arial"/>
          <w:b w:val="0"/>
          <w:i/>
          <w:sz w:val="24"/>
          <w:szCs w:val="24"/>
          <w:bdr w:val="none" w:sz="0" w:space="0" w:color="auto" w:frame="1"/>
        </w:rPr>
        <w:t>cinturón debe estar ceñido al cuerpo</w:t>
      </w:r>
      <w:r w:rsidRPr="00344942">
        <w:rPr>
          <w:rFonts w:ascii="Arial" w:hAnsi="Arial" w:cs="Arial"/>
          <w:i/>
          <w:sz w:val="24"/>
          <w:szCs w:val="24"/>
        </w:rPr>
        <w:t xml:space="preserve">. Para ello, no se deben utilizar pinzas o prendas demasiado voluminosas, como abrigos, ni tampoco poner nada debajo del cinturón, como por ejemplo una almohada, con el fin de ir más cómodo. Además la parte superior de la cinta debe pasar por la </w:t>
      </w:r>
      <w:r w:rsidRPr="00344942">
        <w:rPr>
          <w:rFonts w:ascii="Arial" w:hAnsi="Arial" w:cs="Arial"/>
          <w:i/>
          <w:sz w:val="24"/>
          <w:szCs w:val="24"/>
        </w:rPr>
        <w:lastRenderedPageBreak/>
        <w:t>clavícula, entre el cuello y el hombro; nunca por el cuello, pues podría causar lesiones graves en caso de producirse un impacto.</w:t>
      </w:r>
    </w:p>
    <w:p w:rsidR="00C852D0" w:rsidRPr="00344942" w:rsidRDefault="00C852D0" w:rsidP="000A1043">
      <w:pPr>
        <w:pStyle w:val="Prrafodelista"/>
        <w:numPr>
          <w:ilvl w:val="0"/>
          <w:numId w:val="27"/>
        </w:numPr>
        <w:spacing w:after="0" w:line="360" w:lineRule="auto"/>
        <w:ind w:left="2552" w:right="849" w:hanging="284"/>
        <w:jc w:val="both"/>
        <w:rPr>
          <w:rFonts w:ascii="Arial" w:hAnsi="Arial" w:cs="Arial"/>
          <w:i/>
          <w:sz w:val="24"/>
          <w:szCs w:val="24"/>
        </w:rPr>
      </w:pPr>
      <w:r w:rsidRPr="00344942">
        <w:rPr>
          <w:rStyle w:val="Textoennegrita"/>
          <w:rFonts w:ascii="Arial" w:hAnsi="Arial" w:cs="Arial"/>
          <w:b w:val="0"/>
          <w:i/>
          <w:sz w:val="24"/>
          <w:szCs w:val="24"/>
          <w:bdr w:val="none" w:sz="0" w:space="0" w:color="auto" w:frame="1"/>
        </w:rPr>
        <w:t>Regular el asiento</w:t>
      </w:r>
      <w:r w:rsidRPr="00344942">
        <w:rPr>
          <w:rStyle w:val="apple-converted-space"/>
          <w:rFonts w:ascii="Arial" w:hAnsi="Arial" w:cs="Arial"/>
          <w:i/>
          <w:sz w:val="24"/>
          <w:szCs w:val="24"/>
        </w:rPr>
        <w:t> </w:t>
      </w:r>
      <w:r w:rsidRPr="00344942">
        <w:rPr>
          <w:rFonts w:ascii="Arial" w:hAnsi="Arial" w:cs="Arial"/>
          <w:i/>
          <w:sz w:val="24"/>
          <w:szCs w:val="24"/>
        </w:rPr>
        <w:t>para que quede más o menos en ángulo recto y nunca demasiado inclinado, ya que esa posición puede favorecer la aparición del</w:t>
      </w:r>
      <w:r w:rsidRPr="00344942">
        <w:rPr>
          <w:rStyle w:val="apple-converted-space"/>
          <w:rFonts w:ascii="Arial" w:hAnsi="Arial" w:cs="Arial"/>
          <w:i/>
          <w:sz w:val="24"/>
          <w:szCs w:val="24"/>
        </w:rPr>
        <w:t> </w:t>
      </w:r>
      <w:hyperlink r:id="rId27" w:history="1">
        <w:r w:rsidRPr="00344942">
          <w:rPr>
            <w:rStyle w:val="Hipervnculo"/>
            <w:rFonts w:ascii="Arial" w:hAnsi="Arial" w:cs="Arial"/>
            <w:i/>
            <w:color w:val="auto"/>
            <w:sz w:val="24"/>
            <w:szCs w:val="24"/>
            <w:u w:val="none"/>
            <w:bdr w:val="none" w:sz="0" w:space="0" w:color="auto" w:frame="1"/>
          </w:rPr>
          <w:t>efecto submarino</w:t>
        </w:r>
      </w:hyperlink>
      <w:r w:rsidRPr="00344942">
        <w:rPr>
          <w:rStyle w:val="apple-converted-space"/>
          <w:rFonts w:ascii="Arial" w:hAnsi="Arial" w:cs="Arial"/>
          <w:i/>
          <w:sz w:val="24"/>
          <w:szCs w:val="24"/>
        </w:rPr>
        <w:t> </w:t>
      </w:r>
      <w:r w:rsidRPr="00344942">
        <w:rPr>
          <w:rFonts w:ascii="Arial" w:hAnsi="Arial" w:cs="Arial"/>
          <w:i/>
          <w:sz w:val="24"/>
          <w:szCs w:val="24"/>
        </w:rPr>
        <w:t>o facilitar que el cinturón produzca un estrangulamiento en caso de fuerte impacto y desplazamiento hacia adelante.</w:t>
      </w:r>
    </w:p>
    <w:p w:rsidR="00C852D0" w:rsidRPr="00344942" w:rsidRDefault="00C852D0" w:rsidP="000A1043">
      <w:pPr>
        <w:pStyle w:val="Prrafodelista"/>
        <w:numPr>
          <w:ilvl w:val="0"/>
          <w:numId w:val="27"/>
        </w:numPr>
        <w:spacing w:after="0" w:line="360" w:lineRule="auto"/>
        <w:ind w:left="2552" w:right="849" w:hanging="284"/>
        <w:jc w:val="both"/>
        <w:rPr>
          <w:rFonts w:ascii="Arial" w:hAnsi="Arial" w:cs="Arial"/>
          <w:i/>
          <w:sz w:val="24"/>
          <w:szCs w:val="24"/>
        </w:rPr>
      </w:pPr>
      <w:r w:rsidRPr="00344942">
        <w:rPr>
          <w:rStyle w:val="Textoennegrita"/>
          <w:rFonts w:ascii="Arial" w:hAnsi="Arial" w:cs="Arial"/>
          <w:b w:val="0"/>
          <w:i/>
          <w:sz w:val="24"/>
          <w:szCs w:val="24"/>
          <w:bdr w:val="none" w:sz="0" w:space="0" w:color="auto" w:frame="1"/>
        </w:rPr>
        <w:t xml:space="preserve">Comprobar el cinturón una vez abrochado </w:t>
      </w:r>
      <w:r w:rsidRPr="00344942">
        <w:rPr>
          <w:rFonts w:ascii="Arial" w:hAnsi="Arial" w:cs="Arial"/>
          <w:i/>
          <w:sz w:val="24"/>
          <w:szCs w:val="24"/>
        </w:rPr>
        <w:t>para ver que no esté enganchado o enrollado en alguna parte de su recorrido, sin dobleces o retorcido dado que puede ser peligroso y además pierde eficacia. Una manera fácil de comprobar si funciona es dando un tirón brusco hacia adelante para ver si retiene. En el caso de sufrir un siniestro importante con el vehículo debe cambiarse el mismo ya que su trenzado ha podido perder eficacia o incluso tener alguna rotura en sus sistemas de anclaje.</w:t>
      </w:r>
    </w:p>
    <w:p w:rsidR="00C852D0" w:rsidRPr="00344942" w:rsidRDefault="00C852D0" w:rsidP="000A1043">
      <w:pPr>
        <w:pStyle w:val="Prrafodelista"/>
        <w:numPr>
          <w:ilvl w:val="0"/>
          <w:numId w:val="27"/>
        </w:numPr>
        <w:spacing w:after="0" w:line="360" w:lineRule="auto"/>
        <w:ind w:left="2552" w:right="849" w:hanging="284"/>
        <w:jc w:val="both"/>
        <w:rPr>
          <w:rFonts w:ascii="Arial" w:hAnsi="Arial" w:cs="Arial"/>
          <w:i/>
          <w:sz w:val="24"/>
          <w:szCs w:val="24"/>
        </w:rPr>
      </w:pPr>
      <w:r w:rsidRPr="00344942">
        <w:rPr>
          <w:rFonts w:ascii="Arial" w:hAnsi="Arial" w:cs="Arial"/>
          <w:i/>
          <w:sz w:val="24"/>
          <w:szCs w:val="24"/>
        </w:rPr>
        <w:t>Obligación de usar el cinturón excepto las</w:t>
      </w:r>
      <w:r w:rsidRPr="00344942">
        <w:rPr>
          <w:rStyle w:val="apple-converted-space"/>
          <w:rFonts w:ascii="Arial" w:hAnsi="Arial" w:cs="Arial"/>
          <w:i/>
          <w:sz w:val="24"/>
          <w:szCs w:val="24"/>
        </w:rPr>
        <w:t> </w:t>
      </w:r>
      <w:r w:rsidRPr="00344942">
        <w:rPr>
          <w:rStyle w:val="Textoennegrita"/>
          <w:rFonts w:ascii="Arial" w:hAnsi="Arial" w:cs="Arial"/>
          <w:b w:val="0"/>
          <w:i/>
          <w:sz w:val="24"/>
          <w:szCs w:val="24"/>
          <w:bdr w:val="none" w:sz="0" w:space="0" w:color="auto" w:frame="1"/>
        </w:rPr>
        <w:t>mujeres embarazadas</w:t>
      </w:r>
      <w:r w:rsidRPr="00344942">
        <w:rPr>
          <w:rStyle w:val="apple-converted-space"/>
          <w:rFonts w:ascii="Arial" w:hAnsi="Arial" w:cs="Arial"/>
          <w:i/>
          <w:sz w:val="24"/>
          <w:szCs w:val="24"/>
        </w:rPr>
        <w:t> </w:t>
      </w:r>
      <w:r w:rsidRPr="00344942">
        <w:rPr>
          <w:rFonts w:ascii="Arial" w:hAnsi="Arial" w:cs="Arial"/>
          <w:i/>
          <w:sz w:val="24"/>
          <w:szCs w:val="24"/>
        </w:rPr>
        <w:t>siempre que aporten un certificado médico en el que figure su estado y la fecha aproximada del alumbramiento. No obstante,</w:t>
      </w:r>
      <w:r w:rsidRPr="00344942">
        <w:rPr>
          <w:rStyle w:val="apple-converted-space"/>
          <w:rFonts w:ascii="Arial" w:hAnsi="Arial" w:cs="Arial"/>
          <w:i/>
          <w:sz w:val="24"/>
          <w:szCs w:val="24"/>
        </w:rPr>
        <w:t> </w:t>
      </w:r>
      <w:r w:rsidRPr="00344942">
        <w:rPr>
          <w:rStyle w:val="Textoennegrita"/>
          <w:rFonts w:ascii="Arial" w:hAnsi="Arial" w:cs="Arial"/>
          <w:b w:val="0"/>
          <w:i/>
          <w:sz w:val="24"/>
          <w:szCs w:val="24"/>
          <w:bdr w:val="none" w:sz="0" w:space="0" w:color="auto" w:frame="1"/>
        </w:rPr>
        <w:t>el cinturón siempre es aconsejable</w:t>
      </w:r>
      <w:r w:rsidRPr="00344942">
        <w:rPr>
          <w:rStyle w:val="apple-converted-space"/>
          <w:rFonts w:ascii="Arial" w:hAnsi="Arial" w:cs="Arial"/>
          <w:i/>
          <w:sz w:val="24"/>
          <w:szCs w:val="24"/>
        </w:rPr>
        <w:t> </w:t>
      </w:r>
      <w:r w:rsidRPr="00344942">
        <w:rPr>
          <w:rFonts w:ascii="Arial" w:hAnsi="Arial" w:cs="Arial"/>
          <w:i/>
          <w:sz w:val="24"/>
          <w:szCs w:val="24"/>
        </w:rPr>
        <w:t>guardando ciertas precauciones como por ejemplo, procurar que el cinturón no vaya sobre la zona del feto. Para ello existen a la venta algunos sistemas que permiten ajustarlo correctamente sin que oprima el abdomen y por supuesto, contando con las instrucciones del médico.</w:t>
      </w:r>
      <w:r w:rsidR="00431BA6">
        <w:rPr>
          <w:rFonts w:ascii="Arial" w:hAnsi="Arial" w:cs="Arial"/>
          <w:i/>
          <w:sz w:val="24"/>
          <w:szCs w:val="24"/>
        </w:rPr>
        <w:t xml:space="preserve"> (</w:t>
      </w:r>
      <w:proofErr w:type="spellStart"/>
      <w:r w:rsidR="00431BA6">
        <w:rPr>
          <w:rFonts w:ascii="Arial" w:hAnsi="Arial" w:cs="Arial"/>
          <w:i/>
          <w:sz w:val="24"/>
          <w:szCs w:val="24"/>
        </w:rPr>
        <w:t>s.p.</w:t>
      </w:r>
      <w:proofErr w:type="spellEnd"/>
      <w:r w:rsidR="00431BA6">
        <w:rPr>
          <w:rFonts w:ascii="Arial" w:hAnsi="Arial" w:cs="Arial"/>
          <w:i/>
          <w:sz w:val="24"/>
          <w:szCs w:val="24"/>
        </w:rPr>
        <w:t>).</w:t>
      </w:r>
    </w:p>
    <w:p w:rsidR="00C852D0" w:rsidRDefault="00C852D0" w:rsidP="00C852D0">
      <w:pPr>
        <w:pStyle w:val="Prrafodelista"/>
        <w:spacing w:after="0" w:line="360" w:lineRule="auto"/>
        <w:ind w:left="1436"/>
        <w:jc w:val="both"/>
        <w:rPr>
          <w:rFonts w:ascii="Arial" w:hAnsi="Arial" w:cs="Arial"/>
          <w:sz w:val="24"/>
          <w:szCs w:val="24"/>
        </w:rPr>
      </w:pPr>
    </w:p>
    <w:p w:rsidR="00344942" w:rsidRDefault="00344942" w:rsidP="00C852D0">
      <w:pPr>
        <w:pStyle w:val="Prrafodelista"/>
        <w:spacing w:after="0" w:line="360" w:lineRule="auto"/>
        <w:ind w:left="1436"/>
        <w:jc w:val="both"/>
        <w:rPr>
          <w:rFonts w:ascii="Arial" w:hAnsi="Arial" w:cs="Arial"/>
          <w:sz w:val="24"/>
          <w:szCs w:val="24"/>
        </w:rPr>
      </w:pPr>
    </w:p>
    <w:p w:rsidR="00C852D0" w:rsidRPr="00C852D0" w:rsidRDefault="00C852D0" w:rsidP="00C852D0"/>
    <w:p w:rsidR="00344942" w:rsidRDefault="002134AA" w:rsidP="00344942">
      <w:pPr>
        <w:spacing w:after="0" w:line="360" w:lineRule="auto"/>
        <w:ind w:left="1088" w:firstLine="328"/>
        <w:jc w:val="both"/>
        <w:rPr>
          <w:rFonts w:ascii="Arial" w:hAnsi="Arial" w:cs="Arial"/>
          <w:b/>
          <w:sz w:val="24"/>
          <w:szCs w:val="24"/>
        </w:rPr>
      </w:pPr>
      <w:r>
        <w:rPr>
          <w:rFonts w:ascii="Arial" w:hAnsi="Arial" w:cs="Arial"/>
          <w:b/>
          <w:sz w:val="24"/>
          <w:szCs w:val="24"/>
        </w:rPr>
        <w:lastRenderedPageBreak/>
        <w:t>Asientos ergonómicos</w:t>
      </w:r>
    </w:p>
    <w:p w:rsidR="000740A8" w:rsidRDefault="00344942" w:rsidP="003705A5">
      <w:pPr>
        <w:spacing w:after="0" w:line="360" w:lineRule="auto"/>
        <w:ind w:left="1416"/>
        <w:jc w:val="both"/>
        <w:rPr>
          <w:rFonts w:ascii="Arial" w:hAnsi="Arial" w:cs="Arial"/>
          <w:sz w:val="24"/>
          <w:szCs w:val="24"/>
        </w:rPr>
      </w:pPr>
      <w:r>
        <w:rPr>
          <w:rFonts w:ascii="Arial" w:hAnsi="Arial" w:cs="Arial"/>
          <w:sz w:val="24"/>
          <w:szCs w:val="24"/>
        </w:rPr>
        <w:t xml:space="preserve">Los asientos también componen la seguridad pasiva del vehículo. En la actualidad </w:t>
      </w:r>
      <w:r w:rsidR="000740A8">
        <w:rPr>
          <w:rFonts w:ascii="Arial" w:hAnsi="Arial" w:cs="Arial"/>
          <w:sz w:val="24"/>
          <w:szCs w:val="24"/>
        </w:rPr>
        <w:t xml:space="preserve">se ha puesto mucho cuidado en </w:t>
      </w:r>
      <w:r w:rsidR="00083B8B">
        <w:rPr>
          <w:rFonts w:ascii="Arial" w:hAnsi="Arial" w:cs="Arial"/>
          <w:sz w:val="24"/>
          <w:szCs w:val="24"/>
        </w:rPr>
        <w:t>su</w:t>
      </w:r>
      <w:r w:rsidR="000740A8">
        <w:rPr>
          <w:rFonts w:ascii="Arial" w:hAnsi="Arial" w:cs="Arial"/>
          <w:sz w:val="24"/>
          <w:szCs w:val="24"/>
        </w:rPr>
        <w:t xml:space="preserve"> confección</w:t>
      </w:r>
      <w:r w:rsidR="00083B8B">
        <w:rPr>
          <w:rFonts w:ascii="Arial" w:hAnsi="Arial" w:cs="Arial"/>
          <w:sz w:val="24"/>
          <w:szCs w:val="24"/>
        </w:rPr>
        <w:t>,</w:t>
      </w:r>
      <w:r w:rsidR="000740A8">
        <w:rPr>
          <w:rFonts w:ascii="Arial" w:hAnsi="Arial" w:cs="Arial"/>
          <w:sz w:val="24"/>
          <w:szCs w:val="24"/>
        </w:rPr>
        <w:t xml:space="preserve"> cuyo diseño ergonómico predomina. </w:t>
      </w:r>
    </w:p>
    <w:p w:rsidR="003705A5" w:rsidRPr="003705A5" w:rsidRDefault="003705A5" w:rsidP="003705A5">
      <w:pPr>
        <w:spacing w:after="0" w:line="360" w:lineRule="auto"/>
        <w:ind w:left="1416"/>
        <w:jc w:val="both"/>
        <w:rPr>
          <w:rFonts w:ascii="Arial" w:hAnsi="Arial" w:cs="Arial"/>
          <w:sz w:val="24"/>
          <w:szCs w:val="24"/>
        </w:rPr>
      </w:pPr>
    </w:p>
    <w:p w:rsidR="000740A8" w:rsidRDefault="000740A8" w:rsidP="000740A8">
      <w:pPr>
        <w:spacing w:after="0" w:line="360" w:lineRule="auto"/>
        <w:ind w:left="1416"/>
        <w:jc w:val="both"/>
        <w:rPr>
          <w:rFonts w:ascii="Arial" w:hAnsi="Arial" w:cs="Arial"/>
          <w:sz w:val="24"/>
          <w:szCs w:val="24"/>
        </w:rPr>
      </w:pPr>
      <w:r w:rsidRPr="000740A8">
        <w:rPr>
          <w:rFonts w:ascii="Arial" w:hAnsi="Arial" w:cs="Arial"/>
          <w:sz w:val="24"/>
          <w:szCs w:val="24"/>
        </w:rPr>
        <w:t xml:space="preserve">José Manuel Alonso </w:t>
      </w:r>
      <w:r>
        <w:rPr>
          <w:rFonts w:ascii="Arial" w:hAnsi="Arial" w:cs="Arial"/>
          <w:sz w:val="24"/>
          <w:szCs w:val="24"/>
        </w:rPr>
        <w:t>(2004) en su libro Sistemas de Seguridad y Confortabilidad respecto a la configuración de un asiento actual Indica:</w:t>
      </w:r>
    </w:p>
    <w:p w:rsidR="000740A8" w:rsidRDefault="000740A8" w:rsidP="000740A8">
      <w:pPr>
        <w:spacing w:after="0" w:line="360" w:lineRule="auto"/>
        <w:ind w:left="1416"/>
        <w:jc w:val="both"/>
        <w:rPr>
          <w:rFonts w:ascii="Arial" w:hAnsi="Arial" w:cs="Arial"/>
          <w:sz w:val="24"/>
          <w:szCs w:val="24"/>
        </w:rPr>
      </w:pPr>
    </w:p>
    <w:p w:rsidR="000740A8" w:rsidRDefault="006D4485" w:rsidP="000740A8">
      <w:pPr>
        <w:spacing w:after="0" w:line="360" w:lineRule="auto"/>
        <w:ind w:left="2268" w:right="849"/>
        <w:jc w:val="both"/>
        <w:rPr>
          <w:rFonts w:ascii="Arial" w:hAnsi="Arial" w:cs="Arial"/>
          <w:i/>
          <w:sz w:val="24"/>
          <w:szCs w:val="24"/>
        </w:rPr>
      </w:pPr>
      <w:r>
        <w:rPr>
          <w:rFonts w:ascii="Arial" w:hAnsi="Arial" w:cs="Arial"/>
          <w:i/>
          <w:sz w:val="24"/>
          <w:szCs w:val="24"/>
        </w:rPr>
        <w:t>Diseñado alrededor de una robusta estructura, con un acolchado relativamente firme, reposacabezas y soportes laterales esculpidos, que dificultan el deslizamiento hacia los lados del conductor en curvas pronunciadas, al tiempo que sirven de canal de comunicación entre el vehículo y su conductor, transmitiendo señales claras sobre fuerzas laterales y cambios de movimiento. Este tipo de asientos está dotado de un sistema calefactor A en espalda y banqueta, así como diferentes reguladores, de los cuales, el B permite subir el cojín de su extremo anterior mientras C posibilita ajustar la altura del asiento. Con los mando D y E se regulan respectivamente la inclinación del respaldo y la zona lumbar. En su conjunto, este asiento permite tomar al conductor una posición ideal de conducción, que atenúa grandemente la fatiga.</w:t>
      </w:r>
      <w:r w:rsidR="00431BA6">
        <w:rPr>
          <w:rFonts w:ascii="Arial" w:hAnsi="Arial" w:cs="Arial"/>
          <w:i/>
          <w:sz w:val="24"/>
          <w:szCs w:val="24"/>
        </w:rPr>
        <w:t xml:space="preserve"> (p. 24).</w:t>
      </w:r>
    </w:p>
    <w:p w:rsidR="003705A5" w:rsidRDefault="003705A5" w:rsidP="003705A5">
      <w:pPr>
        <w:spacing w:after="0" w:line="360" w:lineRule="auto"/>
        <w:ind w:right="-2"/>
        <w:jc w:val="both"/>
        <w:rPr>
          <w:rFonts w:ascii="Arial" w:hAnsi="Arial" w:cs="Arial"/>
          <w:sz w:val="24"/>
          <w:szCs w:val="24"/>
        </w:rPr>
      </w:pPr>
    </w:p>
    <w:p w:rsidR="003705A5" w:rsidRDefault="003705A5" w:rsidP="00C41434">
      <w:pPr>
        <w:spacing w:after="0" w:line="360" w:lineRule="auto"/>
        <w:ind w:left="1410" w:right="-2"/>
        <w:jc w:val="both"/>
        <w:rPr>
          <w:rFonts w:ascii="Arial" w:hAnsi="Arial" w:cs="Arial"/>
          <w:sz w:val="24"/>
          <w:szCs w:val="24"/>
        </w:rPr>
      </w:pPr>
      <w:r>
        <w:rPr>
          <w:rFonts w:ascii="Arial" w:hAnsi="Arial" w:cs="Arial"/>
          <w:sz w:val="24"/>
          <w:szCs w:val="24"/>
        </w:rPr>
        <w:t>Los puntos detallados con letras mayúsculas se grafican p</w:t>
      </w:r>
      <w:r w:rsidR="006B2A3D">
        <w:rPr>
          <w:rFonts w:ascii="Arial" w:hAnsi="Arial" w:cs="Arial"/>
          <w:sz w:val="24"/>
          <w:szCs w:val="24"/>
        </w:rPr>
        <w:t>ara una mayor comprensión en la ilustración 7.</w:t>
      </w:r>
    </w:p>
    <w:p w:rsidR="00DF37D4" w:rsidRDefault="00DF37D4" w:rsidP="003705A5">
      <w:pPr>
        <w:spacing w:after="0" w:line="360" w:lineRule="auto"/>
        <w:jc w:val="both"/>
        <w:rPr>
          <w:rFonts w:ascii="Arial" w:hAnsi="Arial" w:cs="Arial"/>
          <w:sz w:val="24"/>
          <w:szCs w:val="24"/>
        </w:rPr>
      </w:pPr>
    </w:p>
    <w:p w:rsidR="006B2A3D" w:rsidRDefault="006B2A3D" w:rsidP="003705A5">
      <w:pPr>
        <w:spacing w:after="0" w:line="360" w:lineRule="auto"/>
        <w:jc w:val="both"/>
        <w:rPr>
          <w:rFonts w:ascii="Arial" w:hAnsi="Arial" w:cs="Arial"/>
          <w:b/>
          <w:sz w:val="24"/>
          <w:szCs w:val="24"/>
        </w:rPr>
      </w:pPr>
    </w:p>
    <w:p w:rsidR="00FF372A" w:rsidRDefault="00FF372A" w:rsidP="003705A5">
      <w:pPr>
        <w:spacing w:after="0" w:line="360" w:lineRule="auto"/>
        <w:jc w:val="both"/>
        <w:rPr>
          <w:rFonts w:ascii="Arial" w:hAnsi="Arial" w:cs="Arial"/>
          <w:b/>
          <w:sz w:val="24"/>
          <w:szCs w:val="24"/>
        </w:rPr>
      </w:pPr>
    </w:p>
    <w:p w:rsidR="00DF37D4" w:rsidRDefault="00DF37D4" w:rsidP="003705A5">
      <w:pPr>
        <w:spacing w:after="0" w:line="360" w:lineRule="auto"/>
        <w:jc w:val="both"/>
        <w:rPr>
          <w:rFonts w:ascii="Arial" w:hAnsi="Arial" w:cs="Arial"/>
          <w:b/>
          <w:sz w:val="24"/>
          <w:szCs w:val="24"/>
        </w:rPr>
      </w:pPr>
    </w:p>
    <w:p w:rsidR="00DF37D4" w:rsidRPr="00873287" w:rsidRDefault="00B03EB4" w:rsidP="00B03EB4">
      <w:pPr>
        <w:pStyle w:val="Epgrafe"/>
        <w:ind w:left="1416"/>
        <w:jc w:val="center"/>
        <w:rPr>
          <w:rFonts w:ascii="Arial" w:hAnsi="Arial" w:cs="Arial"/>
          <w:b w:val="0"/>
          <w:color w:val="auto"/>
          <w:sz w:val="24"/>
          <w:szCs w:val="24"/>
        </w:rPr>
      </w:pPr>
      <w:bookmarkStart w:id="24" w:name="_Toc423335499"/>
      <w:r w:rsidRPr="00873287">
        <w:rPr>
          <w:rFonts w:ascii="Arial" w:hAnsi="Arial" w:cs="Arial"/>
          <w:color w:val="auto"/>
          <w:sz w:val="24"/>
          <w:szCs w:val="24"/>
        </w:rPr>
        <w:lastRenderedPageBreak/>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7</w:t>
      </w:r>
      <w:r w:rsidR="00EC2CBA" w:rsidRPr="00873287">
        <w:rPr>
          <w:rFonts w:ascii="Arial" w:hAnsi="Arial" w:cs="Arial"/>
          <w:color w:val="auto"/>
          <w:sz w:val="24"/>
          <w:szCs w:val="24"/>
        </w:rPr>
        <w:fldChar w:fldCharType="end"/>
      </w:r>
      <w:r w:rsidRPr="00873287">
        <w:rPr>
          <w:rFonts w:ascii="Arial" w:hAnsi="Arial" w:cs="Arial"/>
          <w:color w:val="auto"/>
          <w:sz w:val="24"/>
          <w:szCs w:val="24"/>
        </w:rPr>
        <w:t>: Sistema de sujeción del cinturón de seguridad de 3 puntos</w:t>
      </w:r>
      <w:bookmarkEnd w:id="24"/>
    </w:p>
    <w:p w:rsidR="00DF37D4" w:rsidRPr="00B03EB4" w:rsidRDefault="006E49AE" w:rsidP="00B03EB4">
      <w:pPr>
        <w:spacing w:after="0" w:line="360" w:lineRule="auto"/>
        <w:jc w:val="center"/>
        <w:rPr>
          <w:rFonts w:ascii="Arial" w:hAnsi="Arial" w:cs="Arial"/>
          <w:b/>
          <w:sz w:val="24"/>
          <w:szCs w:val="24"/>
        </w:rPr>
      </w:pPr>
      <w:r>
        <w:rPr>
          <w:rFonts w:ascii="Arial" w:hAnsi="Arial" w:cs="Arial"/>
          <w:b/>
          <w:noProof/>
          <w:sz w:val="24"/>
          <w:szCs w:val="24"/>
          <w:lang w:eastAsia="es-EC"/>
        </w:rPr>
        <w:pict>
          <v:shape id="Cuadro de texto 2" o:spid="_x0000_s1030" type="#_x0000_t202" style="position:absolute;left:0;text-align:left;margin-left:113.95pt;margin-top:204.15pt;width:19.5pt;height:20.25pt;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">
            <v:textbox>
              <w:txbxContent>
                <w:p w:rsidR="006E49AE" w:rsidRDefault="006E49AE" w:rsidP="003705A5">
                  <w:r>
                    <w:t>B</w:t>
                  </w:r>
                </w:p>
              </w:txbxContent>
            </v:textbox>
          </v:shape>
        </w:pict>
      </w:r>
      <w:r>
        <w:rPr>
          <w:rFonts w:ascii="Arial" w:hAnsi="Arial" w:cs="Arial"/>
          <w:b/>
          <w:noProof/>
          <w:sz w:val="24"/>
          <w:szCs w:val="24"/>
          <w:lang w:eastAsia="es-EC"/>
        </w:rPr>
        <w:pict>
          <v:shape id="_x0000_s1031" type="#_x0000_t202" style="position:absolute;left:0;text-align:left;margin-left:155.95pt;margin-top:252.15pt;width:19.5pt;height:20.25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">
            <v:textbox>
              <w:txbxContent>
                <w:p w:rsidR="006E49AE" w:rsidRDefault="006E49AE" w:rsidP="003705A5">
                  <w:r>
                    <w:t>C</w:t>
                  </w:r>
                </w:p>
              </w:txbxContent>
            </v:textbox>
          </v:shape>
        </w:pict>
      </w:r>
      <w:r>
        <w:rPr>
          <w:rFonts w:ascii="Arial" w:hAnsi="Arial" w:cs="Arial"/>
          <w:b/>
          <w:noProof/>
          <w:sz w:val="24"/>
          <w:szCs w:val="24"/>
          <w:lang w:eastAsia="es-EC"/>
        </w:rPr>
        <w:pict>
          <v:shape id="_x0000_s1032" type="#_x0000_t202" style="position:absolute;left:0;text-align:left;margin-left:253.45pt;margin-top:156.15pt;width:19.5pt;height:20.25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">
            <v:textbox>
              <w:txbxContent>
                <w:p w:rsidR="006E49AE" w:rsidRDefault="006E49AE" w:rsidP="003705A5">
                  <w:r>
                    <w:t>A</w:t>
                  </w:r>
                </w:p>
              </w:txbxContent>
            </v:textbox>
          </v:shape>
        </w:pict>
      </w:r>
      <w:r>
        <w:rPr>
          <w:rFonts w:ascii="Arial" w:hAnsi="Arial" w:cs="Arial"/>
          <w:b/>
          <w:noProof/>
          <w:sz w:val="24"/>
          <w:szCs w:val="24"/>
          <w:lang w:eastAsia="es-EC"/>
        </w:rPr>
        <w:pict>
          <v:shape id="_x0000_s1033" type="#_x0000_t202" style="position:absolute;left:0;text-align:left;margin-left:311.2pt;margin-top:176.4pt;width:19.5pt;height:20.25pt;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">
            <v:textbox>
              <w:txbxContent>
                <w:p w:rsidR="006E49AE" w:rsidRDefault="006E49AE" w:rsidP="003705A5">
                  <w:r>
                    <w:t>E</w:t>
                  </w:r>
                </w:p>
              </w:txbxContent>
            </v:textbox>
          </v:shape>
        </w:pict>
      </w:r>
      <w:r>
        <w:rPr>
          <w:rFonts w:ascii="Arial" w:hAnsi="Arial" w:cs="Arial"/>
          <w:b/>
          <w:noProof/>
          <w:sz w:val="24"/>
          <w:szCs w:val="24"/>
          <w:lang w:eastAsia="es-EC"/>
        </w:rPr>
        <w:pict>
          <v:shape id="_x0000_s1034" type="#_x0000_t202" style="position:absolute;left:0;text-align:left;margin-left:298.45pt;margin-top:247.65pt;width:19.5pt;height:20.25pt;z-index:25174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">
            <v:textbox>
              <w:txbxContent>
                <w:p w:rsidR="006E49AE" w:rsidRDefault="006E49AE" w:rsidP="003705A5">
                  <w:r>
                    <w:t>D</w:t>
                  </w:r>
                </w:p>
              </w:txbxContent>
            </v:textbox>
          </v:shape>
        </w:pict>
      </w:r>
      <w:r w:rsidR="00DF37D4">
        <w:rPr>
          <w:noProof/>
          <w:lang w:eastAsia="es-EC"/>
        </w:rPr>
        <w:drawing>
          <wp:inline distT="0" distB="0" distL="0" distR="0">
            <wp:extent cx="3505200" cy="3714374"/>
            <wp:effectExtent l="76200" t="76200" r="133350" b="133985"/>
            <wp:docPr id="12" name="Imagen 12" descr="http://www.diariomotor.com/imagenes/asientos-opel-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ariomotor.com/imagenes/asientos-opel-insignia.jpg"/>
                    <pic:cNvPicPr>
                      <a:picLocks noChangeAspect="1" noChangeArrowheads="1"/>
                    </pic:cNvPicPr>
                  </pic:nvPicPr>
                  <pic:blipFill>
                    <a:blip r:embed="rId28">
                      <a:grayscl/>
                      <a:extLst>
                        <a:ext uri="{BEBA8EAE-BF5A-486C-A8C5-ECC9F3942E4B}">
                          <a14:imgProps xmlns:a14="http://schemas.microsoft.com/office/drawing/2010/main">
                            <a14:imgLayer r:embed="rId2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3714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37D4" w:rsidRDefault="00DF37D4" w:rsidP="00DF37D4">
      <w:pPr>
        <w:pStyle w:val="Prrafodelista"/>
        <w:spacing w:after="0" w:line="360" w:lineRule="auto"/>
        <w:ind w:left="1436" w:firstLine="688"/>
        <w:rPr>
          <w:rFonts w:ascii="Arial" w:hAnsi="Arial" w:cs="Arial"/>
          <w:sz w:val="20"/>
          <w:szCs w:val="20"/>
        </w:rPr>
      </w:pPr>
      <w:r>
        <w:rPr>
          <w:rFonts w:ascii="Arial" w:hAnsi="Arial" w:cs="Arial"/>
          <w:sz w:val="20"/>
          <w:szCs w:val="20"/>
        </w:rPr>
        <w:t xml:space="preserve"> Elaborado por: El Autor.</w:t>
      </w:r>
    </w:p>
    <w:p w:rsidR="003705A5" w:rsidRDefault="00DF37D4" w:rsidP="00DF37D4">
      <w:pPr>
        <w:pStyle w:val="Prrafodelista"/>
        <w:spacing w:after="0" w:line="360" w:lineRule="auto"/>
        <w:ind w:left="1436" w:firstLine="688"/>
        <w:rPr>
          <w:rFonts w:ascii="Arial" w:hAnsi="Arial" w:cs="Arial"/>
          <w:sz w:val="20"/>
          <w:szCs w:val="20"/>
        </w:rPr>
      </w:pPr>
      <w:r>
        <w:rPr>
          <w:rFonts w:ascii="Arial" w:hAnsi="Arial" w:cs="Arial"/>
          <w:sz w:val="20"/>
          <w:szCs w:val="20"/>
        </w:rPr>
        <w:t xml:space="preserve"> Fuente: </w:t>
      </w:r>
      <w:r w:rsidR="003705A5">
        <w:rPr>
          <w:rFonts w:ascii="Arial" w:hAnsi="Arial" w:cs="Arial"/>
          <w:sz w:val="20"/>
          <w:szCs w:val="20"/>
        </w:rPr>
        <w:t>Imagen t</w:t>
      </w:r>
      <w:r w:rsidR="003705A5" w:rsidRPr="00284025">
        <w:rPr>
          <w:rFonts w:ascii="Arial" w:hAnsi="Arial" w:cs="Arial"/>
          <w:sz w:val="20"/>
          <w:szCs w:val="20"/>
        </w:rPr>
        <w:t>omada del sitio www.</w:t>
      </w:r>
      <w:r w:rsidR="003705A5">
        <w:rPr>
          <w:rFonts w:ascii="Arial" w:hAnsi="Arial" w:cs="Arial"/>
          <w:sz w:val="20"/>
          <w:szCs w:val="20"/>
        </w:rPr>
        <w:t>google.com, 26 de abril 2015.</w:t>
      </w:r>
    </w:p>
    <w:p w:rsidR="003705A5" w:rsidRDefault="003705A5" w:rsidP="003705A5">
      <w:pPr>
        <w:spacing w:after="0" w:line="360" w:lineRule="auto"/>
        <w:ind w:right="-2"/>
        <w:jc w:val="both"/>
        <w:rPr>
          <w:rFonts w:ascii="Arial" w:hAnsi="Arial" w:cs="Arial"/>
          <w:sz w:val="24"/>
          <w:szCs w:val="24"/>
        </w:rPr>
      </w:pPr>
    </w:p>
    <w:p w:rsidR="003705A5" w:rsidRDefault="006D4485" w:rsidP="00C41434">
      <w:pPr>
        <w:spacing w:after="0" w:line="360" w:lineRule="auto"/>
        <w:ind w:left="1410" w:right="-2"/>
        <w:jc w:val="both"/>
        <w:rPr>
          <w:rFonts w:ascii="Arial" w:hAnsi="Arial" w:cs="Arial"/>
          <w:sz w:val="24"/>
          <w:szCs w:val="24"/>
        </w:rPr>
      </w:pPr>
      <w:r>
        <w:rPr>
          <w:rFonts w:ascii="Arial" w:hAnsi="Arial" w:cs="Arial"/>
          <w:sz w:val="24"/>
          <w:szCs w:val="24"/>
        </w:rPr>
        <w:t>Este elemento de seguridad pasiva actúa de manera sincrónica con los anclajes, el cinturón de seguridad y el apoyacabezas a fin de minimizar las lesiones cuando un acci</w:t>
      </w:r>
      <w:r w:rsidR="002134AA">
        <w:rPr>
          <w:rFonts w:ascii="Arial" w:hAnsi="Arial" w:cs="Arial"/>
          <w:sz w:val="24"/>
          <w:szCs w:val="24"/>
        </w:rPr>
        <w:t>dente de tránsito</w:t>
      </w:r>
      <w:r w:rsidR="00451042">
        <w:rPr>
          <w:rFonts w:ascii="Arial" w:hAnsi="Arial" w:cs="Arial"/>
          <w:sz w:val="24"/>
          <w:szCs w:val="24"/>
        </w:rPr>
        <w:t xml:space="preserve"> </w:t>
      </w:r>
      <w:r w:rsidR="003705A5">
        <w:rPr>
          <w:rFonts w:ascii="Arial" w:hAnsi="Arial" w:cs="Arial"/>
          <w:sz w:val="24"/>
          <w:szCs w:val="24"/>
        </w:rPr>
        <w:t>tuviera origen o se produjere.</w:t>
      </w:r>
    </w:p>
    <w:p w:rsidR="003705A5" w:rsidRDefault="003705A5" w:rsidP="00C41434">
      <w:pPr>
        <w:spacing w:after="0" w:line="360" w:lineRule="auto"/>
        <w:ind w:left="1410" w:right="-2"/>
        <w:jc w:val="both"/>
        <w:rPr>
          <w:rFonts w:ascii="Arial" w:hAnsi="Arial" w:cs="Arial"/>
          <w:sz w:val="24"/>
          <w:szCs w:val="24"/>
        </w:rPr>
      </w:pPr>
    </w:p>
    <w:p w:rsidR="00C41434" w:rsidRDefault="00C41434" w:rsidP="00C41434">
      <w:pPr>
        <w:spacing w:after="0" w:line="360" w:lineRule="auto"/>
        <w:ind w:left="1410" w:right="-2"/>
        <w:jc w:val="both"/>
        <w:rPr>
          <w:rFonts w:ascii="Arial" w:hAnsi="Arial" w:cs="Arial"/>
          <w:sz w:val="24"/>
          <w:szCs w:val="24"/>
        </w:rPr>
      </w:pPr>
      <w:r>
        <w:rPr>
          <w:rFonts w:ascii="Arial" w:hAnsi="Arial" w:cs="Arial"/>
          <w:sz w:val="24"/>
          <w:szCs w:val="24"/>
        </w:rPr>
        <w:t xml:space="preserve"> Al respecto la Empresa </w:t>
      </w:r>
      <w:proofErr w:type="spellStart"/>
      <w:r>
        <w:rPr>
          <w:rFonts w:ascii="Arial" w:hAnsi="Arial" w:cs="Arial"/>
          <w:sz w:val="24"/>
          <w:szCs w:val="24"/>
        </w:rPr>
        <w:t>Automovilidad</w:t>
      </w:r>
      <w:proofErr w:type="spellEnd"/>
      <w:r>
        <w:rPr>
          <w:rFonts w:ascii="Arial" w:hAnsi="Arial" w:cs="Arial"/>
          <w:sz w:val="24"/>
          <w:szCs w:val="24"/>
        </w:rPr>
        <w:t xml:space="preserve"> de España (2005) en el documento Evolución de los Sistemas de Seguridad Pasiva, Confort y Comunicaciones nos señala:</w:t>
      </w:r>
    </w:p>
    <w:p w:rsidR="00C41434" w:rsidRDefault="00C41434" w:rsidP="006D4485">
      <w:pPr>
        <w:spacing w:after="0" w:line="360" w:lineRule="auto"/>
        <w:ind w:left="1410" w:right="849"/>
        <w:jc w:val="both"/>
        <w:rPr>
          <w:rFonts w:ascii="Arial" w:hAnsi="Arial" w:cs="Arial"/>
          <w:sz w:val="24"/>
          <w:szCs w:val="24"/>
        </w:rPr>
      </w:pPr>
    </w:p>
    <w:p w:rsidR="00C41434" w:rsidRPr="00C41434" w:rsidRDefault="00C41434" w:rsidP="00C41434">
      <w:pPr>
        <w:spacing w:after="0" w:line="360" w:lineRule="auto"/>
        <w:ind w:left="2268" w:right="849"/>
        <w:jc w:val="both"/>
        <w:rPr>
          <w:rFonts w:ascii="Arial" w:hAnsi="Arial" w:cs="Arial"/>
          <w:i/>
          <w:sz w:val="24"/>
          <w:szCs w:val="24"/>
        </w:rPr>
      </w:pPr>
      <w:r w:rsidRPr="00C41434">
        <w:rPr>
          <w:rFonts w:ascii="Arial" w:hAnsi="Arial" w:cs="Arial"/>
          <w:i/>
          <w:sz w:val="24"/>
          <w:szCs w:val="24"/>
        </w:rPr>
        <w:t xml:space="preserve">El asiento es la pieza del vehículo que acaba transmitiendo a los ocupantes cualquier vibración, por lo tanto, a la hora de diseñar un asiento hay que tener en cuenta que funciona en conjunto con el resto del vehículo. El asiento debe ser a la vez firme </w:t>
      </w:r>
      <w:r w:rsidRPr="00C41434">
        <w:rPr>
          <w:rFonts w:ascii="Arial" w:hAnsi="Arial" w:cs="Arial"/>
          <w:i/>
          <w:sz w:val="24"/>
          <w:szCs w:val="24"/>
        </w:rPr>
        <w:lastRenderedPageBreak/>
        <w:t>y confortable, estar adecuadamente ventilado y proporcionar una sujeción adecuada. En función del tipo de vehículo al que se destine los asientos cambian de forma y materiales, vehículos más deportivos suelen tener asientos que se adaptan más a la forma del ocupante y más firmes, mientras que vehículos que priman el confort suelen incluir asientos más blandos y que permiten más movimiento al torso y piernas de los ocupantes. El asiento se compone, usualmente, de una parte metálica que incluye no solo la estructura del asiento sino también el sistema de muelles o similar, los anclajes y el sistema de ajuste. Se construye a partir de pequeñas piezas metálicas, generalmente soldadas. Esta estructura metálica tiene que tener en cuenta la posible presencia de airbags integrados, así como la posibilidad de ajustes eléctricos al asiento</w:t>
      </w:r>
      <w:r>
        <w:rPr>
          <w:rFonts w:ascii="Arial" w:hAnsi="Arial" w:cs="Arial"/>
          <w:i/>
          <w:sz w:val="24"/>
          <w:szCs w:val="24"/>
        </w:rPr>
        <w:t>.</w:t>
      </w:r>
    </w:p>
    <w:p w:rsidR="00C41434" w:rsidRPr="00C41434" w:rsidRDefault="00C41434" w:rsidP="00C41434">
      <w:pPr>
        <w:spacing w:after="0" w:line="360" w:lineRule="auto"/>
        <w:ind w:left="2268" w:right="849"/>
        <w:jc w:val="both"/>
        <w:rPr>
          <w:rFonts w:ascii="Arial" w:hAnsi="Arial" w:cs="Arial"/>
          <w:i/>
          <w:sz w:val="24"/>
          <w:szCs w:val="24"/>
        </w:rPr>
      </w:pPr>
      <w:r w:rsidRPr="00C41434">
        <w:rPr>
          <w:rFonts w:ascii="Arial" w:hAnsi="Arial" w:cs="Arial"/>
          <w:i/>
          <w:sz w:val="24"/>
          <w:szCs w:val="24"/>
        </w:rPr>
        <w:t>A continuación se instala el acolchado, fabricado por lo general en espuma de poliuretano. En la formulación de la espuma intervienen criterios de durabilidad, flexibilidad y adaptabilidad, que dependen tanto del tipo de vehículo (vehículos más deportivos requieren de asientos más firmes) como del coste objetivo del mismo. Un aspecto a tener en cuenta respecto a la espuma de poliuretano es que, aunque puede ser reciclada, no vuelve a ser empleada en asientos de vehículos, debido a la degradación del material. Por último se instala el tapizado. El tapizado suele ser textil o de cuero, dependiendo del modelo del vehículo. Generalmente se ofrecen, para un mismo vehículo, varios acabados de asientos como opción.</w:t>
      </w:r>
      <w:r w:rsidR="003705A5">
        <w:rPr>
          <w:rFonts w:ascii="Arial" w:hAnsi="Arial" w:cs="Arial"/>
          <w:i/>
          <w:sz w:val="24"/>
          <w:szCs w:val="24"/>
        </w:rPr>
        <w:t xml:space="preserve"> (p. 29)</w:t>
      </w:r>
      <w:r w:rsidR="00431BA6">
        <w:rPr>
          <w:rFonts w:ascii="Arial" w:hAnsi="Arial" w:cs="Arial"/>
          <w:i/>
          <w:sz w:val="24"/>
          <w:szCs w:val="24"/>
        </w:rPr>
        <w:t>.</w:t>
      </w:r>
    </w:p>
    <w:p w:rsidR="006D4485" w:rsidRPr="006D4485" w:rsidRDefault="006D4485" w:rsidP="006D4485">
      <w:pPr>
        <w:spacing w:after="0" w:line="360" w:lineRule="auto"/>
        <w:ind w:left="1410" w:right="849"/>
        <w:jc w:val="both"/>
        <w:rPr>
          <w:rFonts w:ascii="Arial" w:hAnsi="Arial" w:cs="Arial"/>
          <w:sz w:val="24"/>
          <w:szCs w:val="24"/>
        </w:rPr>
      </w:pPr>
    </w:p>
    <w:p w:rsidR="000740A8" w:rsidRDefault="00C41434" w:rsidP="004B5EF3">
      <w:pPr>
        <w:spacing w:after="0" w:line="360" w:lineRule="auto"/>
        <w:ind w:left="1416"/>
        <w:jc w:val="both"/>
        <w:rPr>
          <w:rFonts w:ascii="Arial" w:hAnsi="Arial" w:cs="Arial"/>
          <w:sz w:val="24"/>
          <w:szCs w:val="24"/>
        </w:rPr>
      </w:pPr>
      <w:r w:rsidRPr="00C41434">
        <w:rPr>
          <w:rFonts w:ascii="Arial" w:hAnsi="Arial" w:cs="Arial"/>
          <w:sz w:val="24"/>
          <w:szCs w:val="24"/>
        </w:rPr>
        <w:lastRenderedPageBreak/>
        <w:t>Finalmente, es necesario recomendar</w:t>
      </w:r>
      <w:r w:rsidR="003705A5">
        <w:rPr>
          <w:rFonts w:ascii="Arial" w:hAnsi="Arial" w:cs="Arial"/>
          <w:sz w:val="24"/>
          <w:szCs w:val="24"/>
        </w:rPr>
        <w:t xml:space="preserve"> algunas </w:t>
      </w:r>
      <w:r w:rsidRPr="00C41434">
        <w:rPr>
          <w:rFonts w:ascii="Arial" w:hAnsi="Arial" w:cs="Arial"/>
          <w:sz w:val="24"/>
          <w:szCs w:val="24"/>
        </w:rPr>
        <w:t xml:space="preserve"> instrucciones </w:t>
      </w:r>
      <w:r w:rsidR="004B5EF3">
        <w:rPr>
          <w:rFonts w:ascii="Arial" w:hAnsi="Arial" w:cs="Arial"/>
          <w:sz w:val="24"/>
          <w:szCs w:val="24"/>
        </w:rPr>
        <w:t xml:space="preserve">para </w:t>
      </w:r>
      <w:r w:rsidR="003705A5">
        <w:rPr>
          <w:rFonts w:ascii="Arial" w:hAnsi="Arial" w:cs="Arial"/>
          <w:sz w:val="24"/>
          <w:szCs w:val="24"/>
        </w:rPr>
        <w:t xml:space="preserve">un </w:t>
      </w:r>
      <w:r>
        <w:rPr>
          <w:rFonts w:ascii="Arial" w:hAnsi="Arial" w:cs="Arial"/>
          <w:sz w:val="24"/>
          <w:szCs w:val="24"/>
        </w:rPr>
        <w:t>empleo adecuado de los asientos</w:t>
      </w:r>
      <w:r w:rsidR="004B5EF3">
        <w:rPr>
          <w:rFonts w:ascii="Arial" w:hAnsi="Arial" w:cs="Arial"/>
          <w:sz w:val="24"/>
          <w:szCs w:val="24"/>
        </w:rPr>
        <w:t>:</w:t>
      </w:r>
    </w:p>
    <w:p w:rsidR="003705A5" w:rsidRDefault="003705A5" w:rsidP="004B5EF3">
      <w:pPr>
        <w:spacing w:after="0" w:line="360" w:lineRule="auto"/>
        <w:ind w:left="1416"/>
        <w:jc w:val="both"/>
        <w:rPr>
          <w:rFonts w:ascii="Arial" w:hAnsi="Arial" w:cs="Arial"/>
          <w:sz w:val="24"/>
          <w:szCs w:val="24"/>
        </w:rPr>
      </w:pPr>
    </w:p>
    <w:p w:rsidR="004B5EF3" w:rsidRDefault="004B5EF3" w:rsidP="000A1043">
      <w:pPr>
        <w:pStyle w:val="Prrafodelista"/>
        <w:numPr>
          <w:ilvl w:val="0"/>
          <w:numId w:val="28"/>
        </w:numPr>
        <w:spacing w:after="0" w:line="360" w:lineRule="auto"/>
        <w:jc w:val="both"/>
        <w:rPr>
          <w:rFonts w:ascii="Arial" w:hAnsi="Arial" w:cs="Arial"/>
          <w:sz w:val="24"/>
          <w:szCs w:val="24"/>
        </w:rPr>
      </w:pPr>
      <w:r>
        <w:rPr>
          <w:rFonts w:ascii="Arial" w:hAnsi="Arial" w:cs="Arial"/>
          <w:sz w:val="24"/>
          <w:szCs w:val="24"/>
        </w:rPr>
        <w:t>Mantener limpio el material que cubre el asiento, sea este cuero, tela, paño, plástico, etc.</w:t>
      </w:r>
    </w:p>
    <w:p w:rsidR="0075013A" w:rsidRDefault="0075013A" w:rsidP="000A1043">
      <w:pPr>
        <w:pStyle w:val="Prrafodelista"/>
        <w:numPr>
          <w:ilvl w:val="0"/>
          <w:numId w:val="28"/>
        </w:numPr>
        <w:spacing w:after="0" w:line="360" w:lineRule="auto"/>
        <w:jc w:val="both"/>
        <w:rPr>
          <w:rFonts w:ascii="Arial" w:hAnsi="Arial" w:cs="Arial"/>
          <w:sz w:val="24"/>
          <w:szCs w:val="24"/>
        </w:rPr>
      </w:pPr>
      <w:r>
        <w:rPr>
          <w:rFonts w:ascii="Arial" w:hAnsi="Arial" w:cs="Arial"/>
          <w:sz w:val="24"/>
          <w:szCs w:val="24"/>
        </w:rPr>
        <w:t>Lubricar adecuadamente las piezas metálicas para evitar corrosión y desgaste.</w:t>
      </w:r>
    </w:p>
    <w:p w:rsidR="0075013A" w:rsidRDefault="0075013A" w:rsidP="000A1043">
      <w:pPr>
        <w:pStyle w:val="Prrafodelista"/>
        <w:numPr>
          <w:ilvl w:val="0"/>
          <w:numId w:val="28"/>
        </w:numPr>
        <w:spacing w:after="0" w:line="360" w:lineRule="auto"/>
        <w:jc w:val="both"/>
        <w:rPr>
          <w:rFonts w:ascii="Arial" w:hAnsi="Arial" w:cs="Arial"/>
          <w:sz w:val="24"/>
          <w:szCs w:val="24"/>
        </w:rPr>
      </w:pPr>
      <w:r>
        <w:rPr>
          <w:rFonts w:ascii="Arial" w:hAnsi="Arial" w:cs="Arial"/>
          <w:sz w:val="24"/>
          <w:szCs w:val="24"/>
        </w:rPr>
        <w:t xml:space="preserve">Revisar permanentemente cada uno de los elementos del asiento para prevenir daños </w:t>
      </w:r>
      <w:r w:rsidR="004F465E">
        <w:rPr>
          <w:rFonts w:ascii="Arial" w:hAnsi="Arial" w:cs="Arial"/>
          <w:sz w:val="24"/>
          <w:szCs w:val="24"/>
        </w:rPr>
        <w:t>e</w:t>
      </w:r>
      <w:r>
        <w:rPr>
          <w:rFonts w:ascii="Arial" w:hAnsi="Arial" w:cs="Arial"/>
          <w:sz w:val="24"/>
          <w:szCs w:val="24"/>
        </w:rPr>
        <w:t>n los mismos.</w:t>
      </w:r>
    </w:p>
    <w:p w:rsidR="0075013A" w:rsidRPr="00C41434" w:rsidRDefault="0075013A" w:rsidP="0075013A">
      <w:pPr>
        <w:spacing w:after="0" w:line="360" w:lineRule="auto"/>
        <w:jc w:val="both"/>
        <w:rPr>
          <w:rFonts w:ascii="Arial" w:hAnsi="Arial" w:cs="Arial"/>
          <w:sz w:val="24"/>
          <w:szCs w:val="24"/>
        </w:rPr>
      </w:pPr>
    </w:p>
    <w:p w:rsidR="00DB7191" w:rsidRPr="00817169" w:rsidRDefault="00DB7191" w:rsidP="00DB7191">
      <w:pPr>
        <w:spacing w:after="0" w:line="360" w:lineRule="auto"/>
        <w:ind w:left="1088" w:firstLine="328"/>
        <w:jc w:val="both"/>
        <w:rPr>
          <w:rFonts w:ascii="Arial" w:hAnsi="Arial" w:cs="Arial"/>
          <w:b/>
          <w:sz w:val="24"/>
          <w:szCs w:val="24"/>
        </w:rPr>
      </w:pPr>
      <w:r w:rsidRPr="00817169">
        <w:rPr>
          <w:rFonts w:ascii="Arial" w:hAnsi="Arial" w:cs="Arial"/>
          <w:b/>
          <w:sz w:val="24"/>
          <w:szCs w:val="24"/>
        </w:rPr>
        <w:t>Apoyacabezas</w:t>
      </w:r>
    </w:p>
    <w:p w:rsidR="00DF37D4" w:rsidRDefault="00817169" w:rsidP="006C264F">
      <w:pPr>
        <w:spacing w:after="0" w:line="360" w:lineRule="auto"/>
        <w:ind w:left="1418"/>
        <w:jc w:val="both"/>
        <w:rPr>
          <w:rFonts w:ascii="Arial" w:hAnsi="Arial" w:cs="Arial"/>
          <w:sz w:val="24"/>
          <w:szCs w:val="24"/>
          <w:shd w:val="clear" w:color="auto" w:fill="FFFFFF"/>
        </w:rPr>
      </w:pPr>
      <w:r>
        <w:rPr>
          <w:rFonts w:ascii="Arial" w:hAnsi="Arial" w:cs="Arial"/>
          <w:sz w:val="24"/>
          <w:szCs w:val="24"/>
          <w:shd w:val="clear" w:color="auto" w:fill="FFFFFF"/>
        </w:rPr>
        <w:t>E</w:t>
      </w:r>
      <w:r w:rsidRPr="00817169">
        <w:rPr>
          <w:rFonts w:ascii="Arial" w:hAnsi="Arial" w:cs="Arial"/>
          <w:sz w:val="24"/>
          <w:szCs w:val="24"/>
          <w:shd w:val="clear" w:color="auto" w:fill="FFFFFF"/>
        </w:rPr>
        <w:t xml:space="preserve">s un elemento de seguridad pasiva </w:t>
      </w:r>
      <w:r>
        <w:rPr>
          <w:rFonts w:ascii="Arial" w:hAnsi="Arial" w:cs="Arial"/>
          <w:sz w:val="24"/>
          <w:szCs w:val="24"/>
          <w:shd w:val="clear" w:color="auto" w:fill="FFFFFF"/>
        </w:rPr>
        <w:t>indispensable</w:t>
      </w:r>
      <w:r w:rsidR="004F69B6">
        <w:rPr>
          <w:rFonts w:ascii="Arial" w:hAnsi="Arial" w:cs="Arial"/>
          <w:sz w:val="24"/>
          <w:szCs w:val="24"/>
          <w:shd w:val="clear" w:color="auto" w:fill="FFFFFF"/>
        </w:rPr>
        <w:t>,</w:t>
      </w:r>
      <w:r>
        <w:rPr>
          <w:rFonts w:ascii="Arial" w:hAnsi="Arial" w:cs="Arial"/>
          <w:sz w:val="24"/>
          <w:szCs w:val="24"/>
          <w:shd w:val="clear" w:color="auto" w:fill="FFFFFF"/>
        </w:rPr>
        <w:t xml:space="preserve"> que viene incluido y/o adherido al asiento en su parte superior. Consiste en un apoyo, generalmente del mismo material que cubre el asiento</w:t>
      </w:r>
      <w:r w:rsidR="004F69B6">
        <w:rPr>
          <w:rFonts w:ascii="Arial" w:hAnsi="Arial" w:cs="Arial"/>
          <w:sz w:val="24"/>
          <w:szCs w:val="24"/>
          <w:shd w:val="clear" w:color="auto" w:fill="FFFFFF"/>
        </w:rPr>
        <w:t xml:space="preserve"> y</w:t>
      </w:r>
      <w:r>
        <w:rPr>
          <w:rFonts w:ascii="Arial" w:hAnsi="Arial" w:cs="Arial"/>
          <w:sz w:val="24"/>
          <w:szCs w:val="24"/>
          <w:shd w:val="clear" w:color="auto" w:fill="FFFFFF"/>
        </w:rPr>
        <w:t xml:space="preserve"> sirve como un descanso para la cabeza</w:t>
      </w:r>
      <w:r w:rsidRPr="00817169">
        <w:rPr>
          <w:rFonts w:ascii="Arial" w:hAnsi="Arial" w:cs="Arial"/>
          <w:sz w:val="24"/>
          <w:szCs w:val="24"/>
          <w:shd w:val="clear" w:color="auto" w:fill="FFFFFF"/>
        </w:rPr>
        <w:t xml:space="preserve">, </w:t>
      </w:r>
      <w:r>
        <w:rPr>
          <w:rFonts w:ascii="Arial" w:hAnsi="Arial" w:cs="Arial"/>
          <w:sz w:val="24"/>
          <w:szCs w:val="24"/>
          <w:shd w:val="clear" w:color="auto" w:fill="FFFFFF"/>
        </w:rPr>
        <w:t>evitando las lesiones principalmente de las cervicales, cuello, hombros, rostro, etc.</w:t>
      </w:r>
    </w:p>
    <w:p w:rsidR="006C264F" w:rsidRDefault="006C264F" w:rsidP="006C264F">
      <w:pPr>
        <w:spacing w:after="0" w:line="360" w:lineRule="auto"/>
        <w:ind w:left="1418"/>
        <w:jc w:val="both"/>
        <w:rPr>
          <w:rFonts w:ascii="Arial" w:hAnsi="Arial" w:cs="Arial"/>
          <w:sz w:val="24"/>
          <w:szCs w:val="24"/>
          <w:shd w:val="clear" w:color="auto" w:fill="FFFFFF"/>
        </w:rPr>
      </w:pPr>
    </w:p>
    <w:p w:rsidR="00B03EB4" w:rsidRPr="00873287" w:rsidRDefault="00B03EB4" w:rsidP="00B03EB4">
      <w:pPr>
        <w:pStyle w:val="Epgrafe"/>
        <w:ind w:left="708" w:firstLine="708"/>
        <w:jc w:val="center"/>
        <w:rPr>
          <w:rFonts w:ascii="Arial" w:hAnsi="Arial" w:cs="Arial"/>
          <w:color w:val="auto"/>
          <w:sz w:val="24"/>
          <w:szCs w:val="24"/>
          <w:shd w:val="clear" w:color="auto" w:fill="FFFFFF"/>
        </w:rPr>
      </w:pPr>
      <w:bookmarkStart w:id="25" w:name="_Toc423335500"/>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8</w:t>
      </w:r>
      <w:r w:rsidR="00EC2CBA" w:rsidRPr="00873287">
        <w:rPr>
          <w:rFonts w:ascii="Arial" w:hAnsi="Arial" w:cs="Arial"/>
          <w:color w:val="auto"/>
          <w:sz w:val="24"/>
          <w:szCs w:val="24"/>
        </w:rPr>
        <w:fldChar w:fldCharType="end"/>
      </w:r>
      <w:r w:rsidRPr="00873287">
        <w:rPr>
          <w:rFonts w:ascii="Arial" w:hAnsi="Arial" w:cs="Arial"/>
          <w:color w:val="auto"/>
          <w:sz w:val="24"/>
          <w:szCs w:val="24"/>
        </w:rPr>
        <w:t>: Apoyacabezas</w:t>
      </w:r>
      <w:bookmarkEnd w:id="25"/>
    </w:p>
    <w:p w:rsidR="00817169" w:rsidRPr="00817169" w:rsidRDefault="00817169" w:rsidP="00817169">
      <w:pPr>
        <w:spacing w:after="0" w:line="360" w:lineRule="auto"/>
        <w:ind w:left="1418"/>
        <w:jc w:val="both"/>
        <w:rPr>
          <w:rStyle w:val="apple-converted-space"/>
          <w:rFonts w:ascii="Arial" w:hAnsi="Arial" w:cs="Arial"/>
          <w:sz w:val="24"/>
          <w:szCs w:val="24"/>
          <w:shd w:val="clear" w:color="auto" w:fill="FFFFFF"/>
        </w:rPr>
      </w:pPr>
      <w:r>
        <w:rPr>
          <w:noProof/>
          <w:lang w:eastAsia="es-EC"/>
        </w:rPr>
        <w:drawing>
          <wp:anchor distT="0" distB="0" distL="114300" distR="114300" simplePos="0" relativeHeight="251719680" behindDoc="1" locked="0" layoutInCell="1" allowOverlap="1">
            <wp:simplePos x="0" y="0"/>
            <wp:positionH relativeFrom="column">
              <wp:posOffset>1415415</wp:posOffset>
            </wp:positionH>
            <wp:positionV relativeFrom="paragraph">
              <wp:posOffset>80645</wp:posOffset>
            </wp:positionV>
            <wp:extent cx="3305175" cy="3152775"/>
            <wp:effectExtent l="76200" t="76200" r="142875" b="142875"/>
            <wp:wrapTight wrapText="bothSides">
              <wp:wrapPolygon edited="0">
                <wp:start x="-249" y="-522"/>
                <wp:lineTo x="-498" y="-392"/>
                <wp:lineTo x="-498" y="21926"/>
                <wp:lineTo x="-249" y="22448"/>
                <wp:lineTo x="22160" y="22448"/>
                <wp:lineTo x="22409" y="20621"/>
                <wp:lineTo x="22409" y="1697"/>
                <wp:lineTo x="22160" y="-261"/>
                <wp:lineTo x="22160" y="-522"/>
                <wp:lineTo x="-249" y="-522"/>
              </wp:wrapPolygon>
            </wp:wrapTight>
            <wp:docPr id="680" name="Imagen 680" descr="http://img.blogs.es/circulaseguro/wp-content/uploads/2007/09/Reposacabezas_Activo_Saa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blogs.es/circulaseguro/wp-content/uploads/2007/09/Reposacabezas_Activo_Saab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175" cy="315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817169" w:rsidRDefault="00817169" w:rsidP="00817169">
      <w:pPr>
        <w:spacing w:after="0" w:line="360" w:lineRule="auto"/>
        <w:ind w:left="1418"/>
        <w:jc w:val="both"/>
        <w:rPr>
          <w:rStyle w:val="apple-converted-space"/>
          <w:rFonts w:ascii="Helvetica" w:hAnsi="Helvetica" w:cs="Helvetica"/>
          <w:shd w:val="clear" w:color="auto" w:fill="FFFFFF"/>
        </w:rPr>
      </w:pPr>
    </w:p>
    <w:p w:rsidR="0093642F" w:rsidRDefault="0093642F" w:rsidP="00DF37D4">
      <w:pPr>
        <w:spacing w:after="0" w:line="360" w:lineRule="auto"/>
        <w:jc w:val="both"/>
        <w:rPr>
          <w:rStyle w:val="apple-converted-space"/>
          <w:rFonts w:ascii="Helvetica" w:hAnsi="Helvetica" w:cs="Helvetica"/>
          <w:shd w:val="clear" w:color="auto" w:fill="FFFFFF"/>
        </w:rPr>
      </w:pPr>
    </w:p>
    <w:p w:rsidR="006C264F" w:rsidRDefault="006C264F" w:rsidP="006C264F">
      <w:pPr>
        <w:spacing w:after="0" w:line="360" w:lineRule="auto"/>
        <w:jc w:val="both"/>
        <w:rPr>
          <w:rFonts w:ascii="Arial" w:hAnsi="Arial" w:cs="Arial"/>
          <w:sz w:val="20"/>
          <w:szCs w:val="20"/>
        </w:rPr>
      </w:pPr>
    </w:p>
    <w:p w:rsidR="006C264F" w:rsidRDefault="006C264F" w:rsidP="006C264F">
      <w:pPr>
        <w:spacing w:after="0" w:line="360" w:lineRule="auto"/>
        <w:ind w:left="1416" w:firstLine="708"/>
        <w:jc w:val="both"/>
        <w:rPr>
          <w:rFonts w:ascii="Arial" w:hAnsi="Arial" w:cs="Arial"/>
          <w:sz w:val="20"/>
          <w:szCs w:val="20"/>
        </w:rPr>
      </w:pPr>
      <w:r>
        <w:rPr>
          <w:rFonts w:ascii="Arial" w:hAnsi="Arial" w:cs="Arial"/>
          <w:sz w:val="20"/>
          <w:szCs w:val="20"/>
        </w:rPr>
        <w:t>Elaborado por: El Autor.</w:t>
      </w:r>
    </w:p>
    <w:p w:rsidR="004F69B6" w:rsidRPr="006C264F" w:rsidRDefault="006C264F" w:rsidP="006C264F">
      <w:pPr>
        <w:spacing w:after="0" w:line="360" w:lineRule="auto"/>
        <w:ind w:left="2126"/>
        <w:jc w:val="both"/>
        <w:rPr>
          <w:rFonts w:ascii="Helvetica" w:hAnsi="Helvetica" w:cs="Helvetica"/>
          <w:shd w:val="clear" w:color="auto" w:fill="FFFFFF"/>
        </w:rPr>
      </w:pPr>
      <w:r>
        <w:rPr>
          <w:rFonts w:ascii="Arial" w:hAnsi="Arial" w:cs="Arial"/>
          <w:sz w:val="20"/>
          <w:szCs w:val="20"/>
        </w:rPr>
        <w:t xml:space="preserve">Fuente: </w:t>
      </w:r>
      <w:r w:rsidR="004F69B6">
        <w:rPr>
          <w:rFonts w:ascii="Arial" w:hAnsi="Arial" w:cs="Arial"/>
          <w:sz w:val="20"/>
          <w:szCs w:val="20"/>
        </w:rPr>
        <w:t>Imagen t</w:t>
      </w:r>
      <w:r w:rsidR="004F69B6" w:rsidRPr="00284025">
        <w:rPr>
          <w:rFonts w:ascii="Arial" w:hAnsi="Arial" w:cs="Arial"/>
          <w:sz w:val="20"/>
          <w:szCs w:val="20"/>
        </w:rPr>
        <w:t>omada del sitio www.</w:t>
      </w:r>
      <w:r>
        <w:rPr>
          <w:rFonts w:ascii="Arial" w:hAnsi="Arial" w:cs="Arial"/>
          <w:sz w:val="20"/>
          <w:szCs w:val="20"/>
        </w:rPr>
        <w:t>google.com, 26 de abril 2015.</w:t>
      </w:r>
    </w:p>
    <w:p w:rsidR="0093642F" w:rsidRDefault="0093642F" w:rsidP="0093642F">
      <w:pPr>
        <w:autoSpaceDE w:val="0"/>
        <w:autoSpaceDN w:val="0"/>
        <w:adjustRightInd w:val="0"/>
        <w:spacing w:after="0" w:line="360" w:lineRule="auto"/>
        <w:ind w:left="1416"/>
        <w:jc w:val="both"/>
        <w:rPr>
          <w:rFonts w:ascii="Arial" w:eastAsiaTheme="minorHAnsi" w:hAnsi="Arial" w:cs="Arial"/>
          <w:color w:val="231F20"/>
          <w:sz w:val="24"/>
          <w:szCs w:val="24"/>
        </w:rPr>
      </w:pPr>
      <w:r>
        <w:rPr>
          <w:rFonts w:ascii="Arial" w:eastAsiaTheme="minorHAnsi" w:hAnsi="Arial" w:cs="Arial"/>
          <w:color w:val="231F20"/>
          <w:sz w:val="24"/>
          <w:szCs w:val="24"/>
        </w:rPr>
        <w:lastRenderedPageBreak/>
        <w:t>Para CEA Chile (2013) respecto de las características que posee el apoyacabezas indica:</w:t>
      </w:r>
    </w:p>
    <w:p w:rsidR="0093642F" w:rsidRDefault="0093642F" w:rsidP="0093642F">
      <w:pPr>
        <w:autoSpaceDE w:val="0"/>
        <w:autoSpaceDN w:val="0"/>
        <w:adjustRightInd w:val="0"/>
        <w:spacing w:after="0" w:line="360" w:lineRule="auto"/>
        <w:ind w:left="1416"/>
        <w:jc w:val="both"/>
        <w:rPr>
          <w:rFonts w:ascii="Arial" w:eastAsiaTheme="minorHAnsi" w:hAnsi="Arial" w:cs="Arial"/>
          <w:color w:val="231F20"/>
          <w:sz w:val="24"/>
          <w:szCs w:val="24"/>
        </w:rPr>
      </w:pPr>
    </w:p>
    <w:p w:rsidR="0093642F" w:rsidRPr="0093642F" w:rsidRDefault="0093642F" w:rsidP="0093642F">
      <w:pPr>
        <w:autoSpaceDE w:val="0"/>
        <w:autoSpaceDN w:val="0"/>
        <w:adjustRightInd w:val="0"/>
        <w:spacing w:after="0" w:line="360" w:lineRule="auto"/>
        <w:ind w:left="2127" w:right="849"/>
        <w:jc w:val="both"/>
        <w:rPr>
          <w:rFonts w:ascii="Arial" w:eastAsiaTheme="minorHAnsi" w:hAnsi="Arial" w:cs="Arial"/>
          <w:i/>
          <w:sz w:val="24"/>
          <w:szCs w:val="24"/>
        </w:rPr>
      </w:pPr>
      <w:r w:rsidRPr="0093642F">
        <w:rPr>
          <w:rFonts w:ascii="Arial" w:eastAsiaTheme="minorHAnsi" w:hAnsi="Arial" w:cs="Arial"/>
          <w:i/>
          <w:color w:val="231F20"/>
          <w:sz w:val="24"/>
          <w:szCs w:val="24"/>
        </w:rPr>
        <w:t>Con el uso adecuado del apoyacabezas, se pueden evitar</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o reducir las lesiones que se producen en la zona</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cervical de la columna en caso de colisión o alcance por</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detrás (latigazo cervical).</w:t>
      </w:r>
    </w:p>
    <w:p w:rsidR="0093642F" w:rsidRPr="0093642F" w:rsidRDefault="0093642F" w:rsidP="0093642F">
      <w:pPr>
        <w:autoSpaceDE w:val="0"/>
        <w:autoSpaceDN w:val="0"/>
        <w:adjustRightInd w:val="0"/>
        <w:spacing w:after="0" w:line="360" w:lineRule="auto"/>
        <w:ind w:left="2127" w:right="849"/>
        <w:jc w:val="both"/>
        <w:rPr>
          <w:rFonts w:ascii="Arial" w:eastAsiaTheme="minorHAnsi" w:hAnsi="Arial" w:cs="Arial"/>
          <w:i/>
          <w:sz w:val="24"/>
          <w:szCs w:val="24"/>
        </w:rPr>
      </w:pPr>
      <w:r w:rsidRPr="0093642F">
        <w:rPr>
          <w:rFonts w:ascii="Arial" w:eastAsiaTheme="minorHAnsi" w:hAnsi="Arial" w:cs="Arial"/>
          <w:i/>
          <w:color w:val="231F20"/>
          <w:sz w:val="24"/>
          <w:szCs w:val="24"/>
        </w:rPr>
        <w:t>Los apoyacabezas no son elementos para la comodidad,</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sino para la seguridad, y deben regularse correctamente</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(su parte superior debe estar a la altura de la cabeza, la</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parte central a la altura de los ojos y que no exista</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espacio entre el apoyacabezas y la cabeza, o que sea el</w:t>
      </w:r>
      <w:r w:rsidR="00451042">
        <w:rPr>
          <w:rFonts w:ascii="Arial" w:eastAsiaTheme="minorHAnsi" w:hAnsi="Arial" w:cs="Arial"/>
          <w:i/>
          <w:color w:val="231F20"/>
          <w:sz w:val="24"/>
          <w:szCs w:val="24"/>
        </w:rPr>
        <w:t xml:space="preserve"> </w:t>
      </w:r>
      <w:r w:rsidRPr="0093642F">
        <w:rPr>
          <w:rFonts w:ascii="Arial" w:eastAsiaTheme="minorHAnsi" w:hAnsi="Arial" w:cs="Arial"/>
          <w:i/>
          <w:color w:val="231F20"/>
          <w:sz w:val="24"/>
          <w:szCs w:val="24"/>
        </w:rPr>
        <w:t>menor posible. Nunca más de 4 cm).</w:t>
      </w:r>
      <w:r>
        <w:rPr>
          <w:rFonts w:ascii="Arial" w:eastAsiaTheme="minorHAnsi" w:hAnsi="Arial" w:cs="Arial"/>
          <w:i/>
          <w:color w:val="231F20"/>
          <w:sz w:val="24"/>
          <w:szCs w:val="24"/>
        </w:rPr>
        <w:t xml:space="preserve"> (p. 93)</w:t>
      </w:r>
      <w:r w:rsidR="00431BA6">
        <w:rPr>
          <w:rFonts w:ascii="Arial" w:eastAsiaTheme="minorHAnsi" w:hAnsi="Arial" w:cs="Arial"/>
          <w:i/>
          <w:color w:val="231F20"/>
          <w:sz w:val="24"/>
          <w:szCs w:val="24"/>
        </w:rPr>
        <w:t>.</w:t>
      </w:r>
    </w:p>
    <w:p w:rsidR="0093642F" w:rsidRPr="00DB7191" w:rsidRDefault="0093642F" w:rsidP="004F69B6">
      <w:pPr>
        <w:spacing w:after="0" w:line="360" w:lineRule="auto"/>
        <w:jc w:val="both"/>
        <w:rPr>
          <w:rFonts w:ascii="Arial" w:hAnsi="Arial" w:cs="Arial"/>
          <w:sz w:val="24"/>
          <w:szCs w:val="24"/>
        </w:rPr>
      </w:pPr>
    </w:p>
    <w:p w:rsidR="0075013A" w:rsidRDefault="0075013A" w:rsidP="0075013A">
      <w:pPr>
        <w:spacing w:after="0" w:line="360" w:lineRule="auto"/>
        <w:ind w:left="1088" w:firstLine="328"/>
        <w:jc w:val="both"/>
        <w:rPr>
          <w:rFonts w:ascii="Arial" w:hAnsi="Arial" w:cs="Arial"/>
          <w:b/>
          <w:sz w:val="24"/>
          <w:szCs w:val="24"/>
        </w:rPr>
      </w:pPr>
      <w:r>
        <w:rPr>
          <w:rFonts w:ascii="Arial" w:hAnsi="Arial" w:cs="Arial"/>
          <w:b/>
          <w:sz w:val="24"/>
          <w:szCs w:val="24"/>
        </w:rPr>
        <w:t>Anclaje de asientos</w:t>
      </w:r>
    </w:p>
    <w:p w:rsidR="00AC22EB" w:rsidRDefault="00AC22EB" w:rsidP="00AC22EB">
      <w:pPr>
        <w:pStyle w:val="NormalWeb"/>
        <w:shd w:val="clear" w:color="auto" w:fill="FFFFFF"/>
        <w:spacing w:before="0" w:beforeAutospacing="0" w:after="0" w:afterAutospacing="0" w:line="408" w:lineRule="atLeast"/>
        <w:ind w:left="1418"/>
        <w:jc w:val="both"/>
        <w:textAlignment w:val="baseline"/>
        <w:rPr>
          <w:rFonts w:ascii="Arial" w:hAnsi="Arial" w:cs="Arial"/>
          <w:color w:val="414042"/>
        </w:rPr>
      </w:pPr>
      <w:r w:rsidRPr="004F465E">
        <w:rPr>
          <w:rFonts w:ascii="Arial" w:hAnsi="Arial" w:cs="Arial"/>
          <w:color w:val="262626" w:themeColor="text1" w:themeTint="D9"/>
        </w:rPr>
        <w:t>Los anclajes son mecanismos que permiten mantener la sujeción</w:t>
      </w:r>
      <w:r w:rsidR="0093642F" w:rsidRPr="004F465E">
        <w:rPr>
          <w:rFonts w:ascii="Arial" w:hAnsi="Arial" w:cs="Arial"/>
          <w:color w:val="262626" w:themeColor="text1" w:themeTint="D9"/>
        </w:rPr>
        <w:t xml:space="preserve"> de los asientos a la carrocería. </w:t>
      </w:r>
      <w:r w:rsidRPr="004F465E">
        <w:rPr>
          <w:rFonts w:ascii="Arial" w:hAnsi="Arial" w:cs="Arial"/>
          <w:color w:val="262626" w:themeColor="text1" w:themeTint="D9"/>
        </w:rPr>
        <w:t xml:space="preserve">El sitio web autocosmos.com </w:t>
      </w:r>
      <w:r w:rsidR="0093642F" w:rsidRPr="004F465E">
        <w:rPr>
          <w:rFonts w:ascii="Arial" w:hAnsi="Arial" w:cs="Arial"/>
          <w:color w:val="262626" w:themeColor="text1" w:themeTint="D9"/>
        </w:rPr>
        <w:t>indica</w:t>
      </w:r>
      <w:r w:rsidRPr="004F465E">
        <w:rPr>
          <w:rFonts w:ascii="Arial" w:hAnsi="Arial" w:cs="Arial"/>
          <w:color w:val="262626" w:themeColor="text1" w:themeTint="D9"/>
        </w:rPr>
        <w:t xml:space="preserve"> que </w:t>
      </w:r>
      <w:r w:rsidR="0093642F" w:rsidRPr="004F465E">
        <w:rPr>
          <w:rFonts w:ascii="Arial" w:hAnsi="Arial" w:cs="Arial"/>
          <w:color w:val="262626" w:themeColor="text1" w:themeTint="D9"/>
        </w:rPr>
        <w:t xml:space="preserve">los asientos </w:t>
      </w:r>
      <w:r w:rsidRPr="004F465E">
        <w:rPr>
          <w:rFonts w:ascii="Arial" w:hAnsi="Arial" w:cs="Arial"/>
          <w:color w:val="262626" w:themeColor="text1" w:themeTint="D9"/>
        </w:rPr>
        <w:t>s</w:t>
      </w:r>
      <w:r w:rsidRPr="004F465E">
        <w:rPr>
          <w:rStyle w:val="Textoennegrita"/>
          <w:rFonts w:ascii="Arial" w:hAnsi="Arial" w:cs="Arial"/>
          <w:b w:val="0"/>
          <w:color w:val="262626" w:themeColor="text1" w:themeTint="D9"/>
          <w:bdr w:val="none" w:sz="0" w:space="0" w:color="auto" w:frame="1"/>
        </w:rPr>
        <w:t>e fijan más efectivamente al vehículo cuando poseemos los sistemas de anclaje ISOFIX o LATCH (los que más se utilizan)</w:t>
      </w:r>
      <w:r w:rsidRPr="004F465E">
        <w:rPr>
          <w:rFonts w:ascii="Arial" w:hAnsi="Arial" w:cs="Arial"/>
          <w:color w:val="262626" w:themeColor="text1" w:themeTint="D9"/>
        </w:rPr>
        <w:t>. Su funcionamiento consiste en que</w:t>
      </w:r>
      <w:r>
        <w:rPr>
          <w:rFonts w:ascii="Arial" w:hAnsi="Arial" w:cs="Arial"/>
          <w:color w:val="414042"/>
        </w:rPr>
        <w:t xml:space="preserve"> a</w:t>
      </w:r>
      <w:r w:rsidRPr="00AC22EB">
        <w:rPr>
          <w:rFonts w:ascii="Arial" w:hAnsi="Arial" w:cs="Arial"/>
          <w:color w:val="414042"/>
        </w:rPr>
        <w:t>mbos sistemas de fijación constan de</w:t>
      </w:r>
      <w:r w:rsidRPr="00AC22EB">
        <w:rPr>
          <w:rStyle w:val="apple-converted-space"/>
          <w:rFonts w:ascii="Arial" w:hAnsi="Arial" w:cs="Arial"/>
          <w:color w:val="414042"/>
        </w:rPr>
        <w:t> </w:t>
      </w:r>
      <w:r w:rsidRPr="00AC22EB">
        <w:rPr>
          <w:rStyle w:val="Textoennegrita"/>
          <w:rFonts w:ascii="Arial" w:hAnsi="Arial" w:cs="Arial"/>
          <w:b w:val="0"/>
          <w:color w:val="414042"/>
          <w:bdr w:val="none" w:sz="0" w:space="0" w:color="auto" w:frame="1"/>
        </w:rPr>
        <w:t>tres piezas metálicas fijadas a la</w:t>
      </w:r>
      <w:r w:rsidR="00451042">
        <w:rPr>
          <w:rStyle w:val="Textoennegrita"/>
          <w:rFonts w:ascii="Arial" w:hAnsi="Arial" w:cs="Arial"/>
          <w:b w:val="0"/>
          <w:color w:val="414042"/>
          <w:bdr w:val="none" w:sz="0" w:space="0" w:color="auto" w:frame="1"/>
        </w:rPr>
        <w:t xml:space="preserve"> </w:t>
      </w:r>
      <w:r w:rsidRPr="00AC22EB">
        <w:rPr>
          <w:rStyle w:val="Textoennegrita"/>
          <w:rFonts w:ascii="Arial" w:hAnsi="Arial" w:cs="Arial"/>
          <w:b w:val="0"/>
          <w:color w:val="414042"/>
          <w:bdr w:val="none" w:sz="0" w:space="0" w:color="auto" w:frame="1"/>
        </w:rPr>
        <w:t>carrocería denominadas anclajes</w:t>
      </w:r>
      <w:r w:rsidRPr="00AC22EB">
        <w:rPr>
          <w:rFonts w:ascii="Arial" w:hAnsi="Arial" w:cs="Arial"/>
          <w:b/>
          <w:color w:val="414042"/>
        </w:rPr>
        <w:t>.</w:t>
      </w:r>
      <w:r w:rsidRPr="00AC22EB">
        <w:rPr>
          <w:rFonts w:ascii="Arial" w:hAnsi="Arial" w:cs="Arial"/>
          <w:color w:val="414042"/>
        </w:rPr>
        <w:t xml:space="preserve"> Hay dos inferiores que se ubican entre el respaldo y la base del asiento trasero, y un tercero, denominado Top </w:t>
      </w:r>
      <w:proofErr w:type="spellStart"/>
      <w:r w:rsidRPr="00AC22EB">
        <w:rPr>
          <w:rFonts w:ascii="Arial" w:hAnsi="Arial" w:cs="Arial"/>
          <w:color w:val="414042"/>
        </w:rPr>
        <w:t>Tether</w:t>
      </w:r>
      <w:proofErr w:type="spellEnd"/>
      <w:r w:rsidRPr="00AC22EB">
        <w:rPr>
          <w:rFonts w:ascii="Arial" w:hAnsi="Arial" w:cs="Arial"/>
          <w:color w:val="414042"/>
        </w:rPr>
        <w:t xml:space="preserve"> (anclaje superior), que puede ubicarse por detrás de los asientos o en algún punto del piso de la zona de carga</w:t>
      </w:r>
      <w:r>
        <w:rPr>
          <w:rFonts w:ascii="Arial" w:hAnsi="Arial" w:cs="Arial"/>
          <w:color w:val="414042"/>
        </w:rPr>
        <w:t>.</w:t>
      </w:r>
    </w:p>
    <w:p w:rsidR="0093642F" w:rsidRDefault="0093642F" w:rsidP="00AC22EB">
      <w:pPr>
        <w:pStyle w:val="NormalWeb"/>
        <w:shd w:val="clear" w:color="auto" w:fill="FFFFFF"/>
        <w:spacing w:before="0" w:beforeAutospacing="0" w:after="0" w:afterAutospacing="0" w:line="408" w:lineRule="atLeast"/>
        <w:ind w:left="1418"/>
        <w:jc w:val="both"/>
        <w:textAlignment w:val="baseline"/>
        <w:rPr>
          <w:rFonts w:ascii="Arial" w:hAnsi="Arial" w:cs="Arial"/>
          <w:color w:val="414042"/>
        </w:rPr>
      </w:pPr>
    </w:p>
    <w:p w:rsidR="004471D1" w:rsidRDefault="004471D1" w:rsidP="00AC22EB">
      <w:pPr>
        <w:pStyle w:val="NormalWeb"/>
        <w:shd w:val="clear" w:color="auto" w:fill="FFFFFF"/>
        <w:spacing w:before="0" w:beforeAutospacing="0" w:after="0" w:afterAutospacing="0" w:line="408" w:lineRule="atLeast"/>
        <w:ind w:left="1418"/>
        <w:jc w:val="both"/>
        <w:textAlignment w:val="baseline"/>
        <w:rPr>
          <w:rFonts w:ascii="Arial" w:hAnsi="Arial" w:cs="Arial"/>
          <w:color w:val="414042"/>
        </w:rPr>
      </w:pPr>
      <w:r>
        <w:rPr>
          <w:rFonts w:ascii="Arial" w:hAnsi="Arial" w:cs="Arial"/>
          <w:color w:val="414042"/>
        </w:rPr>
        <w:t xml:space="preserve">El cuidado de los </w:t>
      </w:r>
      <w:r w:rsidRPr="004F465E">
        <w:rPr>
          <w:rFonts w:ascii="Arial" w:hAnsi="Arial" w:cs="Arial"/>
          <w:color w:val="262626" w:themeColor="text1" w:themeTint="D9"/>
        </w:rPr>
        <w:t>ancla</w:t>
      </w:r>
      <w:r>
        <w:rPr>
          <w:rFonts w:ascii="Arial" w:hAnsi="Arial" w:cs="Arial"/>
          <w:color w:val="414042"/>
        </w:rPr>
        <w:t>jes básicamente se realiza a través de una revisión periódica y verificando que la corrosión no invada el material metálico. De igual manera, es importante no forzar los asientos con constante movimiento o la aplicación de excesivo peso o carga.</w:t>
      </w:r>
    </w:p>
    <w:p w:rsidR="0093642F" w:rsidRDefault="0093642F" w:rsidP="00AC22EB">
      <w:pPr>
        <w:pStyle w:val="NormalWeb"/>
        <w:shd w:val="clear" w:color="auto" w:fill="FFFFFF"/>
        <w:spacing w:before="0" w:beforeAutospacing="0" w:after="0" w:afterAutospacing="0" w:line="408" w:lineRule="atLeast"/>
        <w:ind w:left="1418"/>
        <w:jc w:val="both"/>
        <w:textAlignment w:val="baseline"/>
        <w:rPr>
          <w:rFonts w:ascii="Arial" w:hAnsi="Arial" w:cs="Arial"/>
          <w:color w:val="414042"/>
        </w:rPr>
      </w:pPr>
    </w:p>
    <w:p w:rsidR="00CF21D5" w:rsidRDefault="00CF21D5" w:rsidP="00CF21D5">
      <w:pPr>
        <w:tabs>
          <w:tab w:val="left" w:pos="1418"/>
        </w:tabs>
        <w:spacing w:after="0" w:line="360" w:lineRule="auto"/>
        <w:rPr>
          <w:rFonts w:ascii="Arial" w:hAnsi="Arial" w:cs="Arial"/>
          <w:sz w:val="24"/>
          <w:szCs w:val="24"/>
        </w:rPr>
      </w:pPr>
    </w:p>
    <w:p w:rsidR="006C264F" w:rsidRDefault="006C264F" w:rsidP="00CF21D5">
      <w:pPr>
        <w:tabs>
          <w:tab w:val="left" w:pos="1418"/>
        </w:tabs>
        <w:spacing w:after="0" w:line="360" w:lineRule="auto"/>
        <w:rPr>
          <w:rFonts w:ascii="Arial" w:hAnsi="Arial" w:cs="Arial"/>
          <w:b/>
          <w:sz w:val="24"/>
          <w:szCs w:val="24"/>
        </w:rPr>
      </w:pPr>
    </w:p>
    <w:p w:rsidR="00CF21D5" w:rsidRPr="00873287" w:rsidRDefault="00CF21D5" w:rsidP="00CF21D5">
      <w:pPr>
        <w:pStyle w:val="Epgrafe"/>
        <w:ind w:firstLine="708"/>
        <w:jc w:val="center"/>
        <w:rPr>
          <w:rFonts w:ascii="Arial" w:hAnsi="Arial" w:cs="Arial"/>
          <w:b w:val="0"/>
          <w:color w:val="auto"/>
          <w:sz w:val="24"/>
          <w:szCs w:val="24"/>
        </w:rPr>
      </w:pPr>
      <w:bookmarkStart w:id="26" w:name="_Toc423335501"/>
      <w:r w:rsidRPr="00873287">
        <w:rPr>
          <w:rFonts w:ascii="Arial" w:hAnsi="Arial" w:cs="Arial"/>
          <w:color w:val="auto"/>
          <w:sz w:val="24"/>
          <w:szCs w:val="24"/>
        </w:rPr>
        <w:lastRenderedPageBreak/>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9</w:t>
      </w:r>
      <w:r w:rsidR="00EC2CBA" w:rsidRPr="00873287">
        <w:rPr>
          <w:rFonts w:ascii="Arial" w:hAnsi="Arial" w:cs="Arial"/>
          <w:color w:val="auto"/>
          <w:sz w:val="24"/>
          <w:szCs w:val="24"/>
        </w:rPr>
        <w:fldChar w:fldCharType="end"/>
      </w:r>
      <w:r w:rsidRPr="00873287">
        <w:rPr>
          <w:rFonts w:ascii="Arial" w:hAnsi="Arial" w:cs="Arial"/>
          <w:color w:val="auto"/>
          <w:sz w:val="24"/>
          <w:szCs w:val="24"/>
        </w:rPr>
        <w:t>: Anclajes de asientos</w:t>
      </w:r>
      <w:bookmarkEnd w:id="26"/>
    </w:p>
    <w:p w:rsidR="0075013A" w:rsidRPr="00344942" w:rsidRDefault="0075013A" w:rsidP="0075013A">
      <w:pPr>
        <w:spacing w:after="0" w:line="360" w:lineRule="auto"/>
        <w:ind w:left="1088" w:firstLine="328"/>
        <w:jc w:val="both"/>
        <w:rPr>
          <w:rFonts w:ascii="Arial" w:hAnsi="Arial" w:cs="Arial"/>
          <w:b/>
          <w:sz w:val="24"/>
          <w:szCs w:val="24"/>
        </w:rPr>
      </w:pPr>
      <w:r>
        <w:rPr>
          <w:noProof/>
          <w:lang w:eastAsia="es-EC"/>
        </w:rPr>
        <w:drawing>
          <wp:anchor distT="0" distB="0" distL="114300" distR="114300" simplePos="0" relativeHeight="251716608" behindDoc="1" locked="0" layoutInCell="1" allowOverlap="1">
            <wp:simplePos x="0" y="0"/>
            <wp:positionH relativeFrom="column">
              <wp:posOffset>929640</wp:posOffset>
            </wp:positionH>
            <wp:positionV relativeFrom="paragraph">
              <wp:posOffset>84455</wp:posOffset>
            </wp:positionV>
            <wp:extent cx="4438650" cy="2562225"/>
            <wp:effectExtent l="76200" t="76200" r="133350" b="142875"/>
            <wp:wrapTight wrapText="bothSides">
              <wp:wrapPolygon edited="0">
                <wp:start x="-185" y="-642"/>
                <wp:lineTo x="-371" y="-482"/>
                <wp:lineTo x="-371" y="22001"/>
                <wp:lineTo x="-185" y="22644"/>
                <wp:lineTo x="21971" y="22644"/>
                <wp:lineTo x="22156" y="20235"/>
                <wp:lineTo x="22156" y="2088"/>
                <wp:lineTo x="21971" y="-321"/>
                <wp:lineTo x="21971" y="-642"/>
                <wp:lineTo x="-185" y="-642"/>
              </wp:wrapPolygon>
            </wp:wrapTight>
            <wp:docPr id="677" name="Imagen 677" descr="http://upload.wikimedia.org/wikipedia/commons/0/08/Isofix_anchor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0/08/Isofix_anchorpoint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865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75013A" w:rsidRDefault="006C264F" w:rsidP="0075013A">
      <w:pPr>
        <w:spacing w:after="0" w:line="360" w:lineRule="auto"/>
        <w:ind w:left="1088" w:firstLine="328"/>
        <w:jc w:val="both"/>
        <w:rPr>
          <w:rFonts w:ascii="Arial" w:hAnsi="Arial" w:cs="Arial"/>
          <w:b/>
          <w:sz w:val="24"/>
          <w:szCs w:val="24"/>
        </w:rPr>
      </w:pPr>
      <w:r>
        <w:rPr>
          <w:rFonts w:ascii="Arial" w:hAnsi="Arial" w:cs="Arial"/>
          <w:b/>
          <w:noProof/>
          <w:sz w:val="24"/>
          <w:szCs w:val="24"/>
          <w:lang w:eastAsia="es-EC"/>
        </w:rPr>
        <w:drawing>
          <wp:anchor distT="0" distB="0" distL="114300" distR="114300" simplePos="0" relativeHeight="251748864" behindDoc="0" locked="0" layoutInCell="1" allowOverlap="1">
            <wp:simplePos x="0" y="0"/>
            <wp:positionH relativeFrom="column">
              <wp:posOffset>3063240</wp:posOffset>
            </wp:positionH>
            <wp:positionV relativeFrom="paragraph">
              <wp:posOffset>71120</wp:posOffset>
            </wp:positionV>
            <wp:extent cx="2305050" cy="2257425"/>
            <wp:effectExtent l="76200" t="76200" r="133350" b="1428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s-EC"/>
        </w:rPr>
        <w:drawing>
          <wp:anchor distT="0" distB="0" distL="114300" distR="114300" simplePos="0" relativeHeight="251718656" behindDoc="1" locked="0" layoutInCell="1" allowOverlap="1">
            <wp:simplePos x="0" y="0"/>
            <wp:positionH relativeFrom="column">
              <wp:posOffset>929640</wp:posOffset>
            </wp:positionH>
            <wp:positionV relativeFrom="paragraph">
              <wp:posOffset>65405</wp:posOffset>
            </wp:positionV>
            <wp:extent cx="2124075" cy="2257425"/>
            <wp:effectExtent l="76200" t="76200" r="142875" b="142875"/>
            <wp:wrapTight wrapText="bothSides">
              <wp:wrapPolygon edited="0">
                <wp:start x="-387" y="-729"/>
                <wp:lineTo x="-775" y="-547"/>
                <wp:lineTo x="-775" y="22056"/>
                <wp:lineTo x="-387" y="22785"/>
                <wp:lineTo x="22472" y="22785"/>
                <wp:lineTo x="22859" y="20051"/>
                <wp:lineTo x="22859" y="2370"/>
                <wp:lineTo x="22472" y="-365"/>
                <wp:lineTo x="22472" y="-729"/>
                <wp:lineTo x="-387" y="-729"/>
              </wp:wrapPolygon>
            </wp:wrapTight>
            <wp:docPr id="679" name="Imagen 679" descr="http://www.arpem.com/coches/coches/kia/sorento/fotos/2010/detal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pem.com/coches/coches/kia/sorento/fotos/2010/detalles-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07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5013A" w:rsidRDefault="0075013A" w:rsidP="0075013A">
      <w:pPr>
        <w:spacing w:after="0" w:line="360" w:lineRule="auto"/>
        <w:ind w:left="1088" w:firstLine="328"/>
        <w:jc w:val="both"/>
        <w:rPr>
          <w:rFonts w:ascii="Arial" w:hAnsi="Arial" w:cs="Arial"/>
          <w:b/>
          <w:sz w:val="24"/>
          <w:szCs w:val="24"/>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4471D1" w:rsidRDefault="004471D1" w:rsidP="004471D1">
      <w:pPr>
        <w:spacing w:after="0" w:line="360" w:lineRule="auto"/>
        <w:ind w:left="1088" w:firstLine="328"/>
        <w:jc w:val="both"/>
        <w:rPr>
          <w:rFonts w:ascii="Arial" w:hAnsi="Arial" w:cs="Arial"/>
          <w:b/>
          <w:noProof/>
          <w:sz w:val="24"/>
          <w:szCs w:val="24"/>
          <w:lang w:eastAsia="es-EC"/>
        </w:rPr>
      </w:pPr>
    </w:p>
    <w:p w:rsidR="006C264F" w:rsidRDefault="006C264F" w:rsidP="004471D1">
      <w:pPr>
        <w:spacing w:after="0" w:line="360" w:lineRule="auto"/>
        <w:ind w:left="1416"/>
        <w:jc w:val="both"/>
        <w:rPr>
          <w:rFonts w:ascii="Arial" w:hAnsi="Arial" w:cs="Arial"/>
          <w:sz w:val="20"/>
          <w:szCs w:val="20"/>
        </w:rPr>
      </w:pPr>
      <w:r>
        <w:rPr>
          <w:rFonts w:ascii="Arial" w:hAnsi="Arial" w:cs="Arial"/>
          <w:sz w:val="20"/>
          <w:szCs w:val="20"/>
        </w:rPr>
        <w:t>Elaborado por: El Autor.</w:t>
      </w:r>
    </w:p>
    <w:p w:rsidR="0075013A" w:rsidRDefault="006C264F" w:rsidP="004471D1">
      <w:pPr>
        <w:spacing w:after="0" w:line="360" w:lineRule="auto"/>
        <w:ind w:left="1416"/>
        <w:jc w:val="both"/>
        <w:rPr>
          <w:rFonts w:ascii="Arial" w:hAnsi="Arial" w:cs="Arial"/>
          <w:b/>
          <w:sz w:val="24"/>
          <w:szCs w:val="24"/>
        </w:rPr>
      </w:pPr>
      <w:r>
        <w:rPr>
          <w:rFonts w:ascii="Arial" w:hAnsi="Arial" w:cs="Arial"/>
          <w:sz w:val="20"/>
          <w:szCs w:val="20"/>
        </w:rPr>
        <w:t xml:space="preserve">Fuente: </w:t>
      </w:r>
      <w:r w:rsidR="00AC22EB">
        <w:rPr>
          <w:rFonts w:ascii="Arial" w:hAnsi="Arial" w:cs="Arial"/>
          <w:sz w:val="20"/>
          <w:szCs w:val="20"/>
        </w:rPr>
        <w:t>Imagen t</w:t>
      </w:r>
      <w:r w:rsidR="00AC22EB" w:rsidRPr="00284025">
        <w:rPr>
          <w:rFonts w:ascii="Arial" w:hAnsi="Arial" w:cs="Arial"/>
          <w:sz w:val="20"/>
          <w:szCs w:val="20"/>
        </w:rPr>
        <w:t>omada del sitio www.</w:t>
      </w:r>
      <w:r w:rsidR="00AC22EB">
        <w:rPr>
          <w:rFonts w:ascii="Arial" w:hAnsi="Arial" w:cs="Arial"/>
          <w:sz w:val="20"/>
          <w:szCs w:val="20"/>
        </w:rPr>
        <w:t>google.com, 26 de abril 2015</w:t>
      </w:r>
    </w:p>
    <w:p w:rsidR="002134AA" w:rsidRPr="00344942" w:rsidRDefault="002134AA" w:rsidP="00344942">
      <w:pPr>
        <w:spacing w:after="0" w:line="360" w:lineRule="auto"/>
        <w:ind w:left="1088" w:firstLine="328"/>
        <w:jc w:val="both"/>
        <w:rPr>
          <w:rFonts w:ascii="Arial" w:hAnsi="Arial" w:cs="Arial"/>
          <w:b/>
          <w:sz w:val="24"/>
          <w:szCs w:val="24"/>
        </w:rPr>
      </w:pPr>
    </w:p>
    <w:p w:rsidR="00344942" w:rsidRDefault="004F69B6" w:rsidP="00344942">
      <w:pPr>
        <w:spacing w:after="0" w:line="360" w:lineRule="auto"/>
        <w:ind w:left="1088" w:firstLine="328"/>
        <w:jc w:val="both"/>
        <w:rPr>
          <w:rFonts w:ascii="Arial" w:hAnsi="Arial" w:cs="Arial"/>
          <w:b/>
          <w:sz w:val="24"/>
          <w:szCs w:val="24"/>
        </w:rPr>
      </w:pPr>
      <w:r>
        <w:rPr>
          <w:rFonts w:ascii="Arial" w:hAnsi="Arial" w:cs="Arial"/>
          <w:b/>
          <w:sz w:val="24"/>
          <w:szCs w:val="24"/>
        </w:rPr>
        <w:t>Airbag</w:t>
      </w:r>
    </w:p>
    <w:p w:rsidR="0042012A" w:rsidRPr="004471D1" w:rsidRDefault="0042012A" w:rsidP="0042012A">
      <w:pPr>
        <w:pStyle w:val="NormalWeb"/>
        <w:shd w:val="clear" w:color="auto" w:fill="FFFFFF"/>
        <w:spacing w:before="0" w:beforeAutospacing="0" w:after="0" w:afterAutospacing="0" w:line="360" w:lineRule="auto"/>
        <w:ind w:left="1416" w:right="216"/>
        <w:jc w:val="both"/>
        <w:rPr>
          <w:rFonts w:ascii="Arial" w:hAnsi="Arial" w:cs="Arial"/>
        </w:rPr>
      </w:pPr>
      <w:r w:rsidRPr="004471D1">
        <w:rPr>
          <w:rFonts w:ascii="Arial" w:hAnsi="Arial" w:cs="Arial"/>
        </w:rPr>
        <w:t>Este elemento de seguridad pasiva según lo señalado por  F. Javier Páez</w:t>
      </w:r>
      <w:r w:rsidR="004471D1" w:rsidRPr="004471D1">
        <w:rPr>
          <w:rFonts w:ascii="Arial" w:hAnsi="Arial" w:cs="Arial"/>
        </w:rPr>
        <w:t xml:space="preserve"> (s.f.)</w:t>
      </w:r>
      <w:r w:rsidRPr="004471D1">
        <w:rPr>
          <w:rFonts w:ascii="Arial" w:hAnsi="Arial" w:cs="Arial"/>
        </w:rPr>
        <w:t xml:space="preserve"> del Instituto Universitario de Investigación del Automóvil de España:</w:t>
      </w:r>
    </w:p>
    <w:p w:rsidR="0042012A" w:rsidRDefault="0042012A" w:rsidP="0042012A">
      <w:pPr>
        <w:pStyle w:val="NormalWeb"/>
        <w:shd w:val="clear" w:color="auto" w:fill="FFFFFF"/>
        <w:spacing w:before="0" w:beforeAutospacing="0" w:after="0" w:afterAutospacing="0" w:line="360" w:lineRule="auto"/>
        <w:ind w:left="2268" w:right="849"/>
        <w:jc w:val="both"/>
        <w:rPr>
          <w:rFonts w:ascii="Arial" w:hAnsi="Arial" w:cs="Arial"/>
          <w:color w:val="34424F"/>
        </w:rPr>
      </w:pPr>
    </w:p>
    <w:p w:rsidR="0042012A" w:rsidRPr="004471D1" w:rsidRDefault="0042012A" w:rsidP="0042012A">
      <w:pPr>
        <w:pStyle w:val="NormalWeb"/>
        <w:shd w:val="clear" w:color="auto" w:fill="FFFFFF"/>
        <w:spacing w:before="0" w:beforeAutospacing="0" w:after="0" w:afterAutospacing="0" w:line="360" w:lineRule="auto"/>
        <w:ind w:left="2268" w:right="849"/>
        <w:jc w:val="both"/>
        <w:rPr>
          <w:rFonts w:ascii="Arial" w:hAnsi="Arial" w:cs="Arial"/>
          <w:i/>
        </w:rPr>
      </w:pPr>
      <w:r w:rsidRPr="004471D1">
        <w:rPr>
          <w:rFonts w:ascii="Arial" w:hAnsi="Arial" w:cs="Arial"/>
          <w:i/>
        </w:rPr>
        <w:t xml:space="preserve">Es un sistema de seguridad patentado por Mercedes-Benz el 23 de octubre de 1971 y el primer automóvil que lo incorporó fue el modelo clase S en 1981. Actualmente es uno de los sistemas de </w:t>
      </w:r>
      <w:r w:rsidRPr="004471D1">
        <w:rPr>
          <w:rFonts w:ascii="Arial" w:hAnsi="Arial" w:cs="Arial"/>
          <w:i/>
        </w:rPr>
        <w:lastRenderedPageBreak/>
        <w:t>seguridad pasiva que llevan montados todos los coches.</w:t>
      </w:r>
    </w:p>
    <w:p w:rsidR="0042012A" w:rsidRPr="004471D1" w:rsidRDefault="0042012A" w:rsidP="0042012A">
      <w:pPr>
        <w:pStyle w:val="NormalWeb"/>
        <w:shd w:val="clear" w:color="auto" w:fill="FFFFFF"/>
        <w:spacing w:before="0" w:beforeAutospacing="0" w:after="0" w:afterAutospacing="0" w:line="360" w:lineRule="auto"/>
        <w:ind w:left="2268" w:right="849"/>
        <w:jc w:val="both"/>
        <w:rPr>
          <w:rFonts w:ascii="Arial" w:hAnsi="Arial" w:cs="Arial"/>
          <w:i/>
        </w:rPr>
      </w:pPr>
      <w:r w:rsidRPr="004471D1">
        <w:rPr>
          <w:rFonts w:ascii="Arial" w:hAnsi="Arial" w:cs="Arial"/>
          <w:i/>
        </w:rPr>
        <w:t>Consiste en una bolsa que se infla en caso de colisión en función de la velocidad y gravedad de la colisión y deteniendo el proceso de hinchado cuando ya no es necesario. Llevan sensores que detectan si el asiento está vacío. Al incorporar equipos de control electrónicos se ha mejorado ostensiblemente su funcionamiento, se ha demostrado la eficacia del airbag en más del 60% de los accidentes.</w:t>
      </w:r>
      <w:r w:rsidR="004471D1" w:rsidRPr="004471D1">
        <w:rPr>
          <w:rFonts w:ascii="Arial" w:hAnsi="Arial" w:cs="Arial"/>
          <w:i/>
        </w:rPr>
        <w:t xml:space="preserve"> (</w:t>
      </w:r>
      <w:proofErr w:type="spellStart"/>
      <w:r w:rsidR="004471D1" w:rsidRPr="004471D1">
        <w:rPr>
          <w:rFonts w:ascii="Arial" w:hAnsi="Arial" w:cs="Arial"/>
          <w:i/>
        </w:rPr>
        <w:t>s.p.</w:t>
      </w:r>
      <w:proofErr w:type="spellEnd"/>
      <w:r w:rsidR="004471D1" w:rsidRPr="004471D1">
        <w:rPr>
          <w:rFonts w:ascii="Arial" w:hAnsi="Arial" w:cs="Arial"/>
          <w:i/>
        </w:rPr>
        <w:t>)</w:t>
      </w:r>
      <w:r w:rsidR="00431BA6">
        <w:rPr>
          <w:rFonts w:ascii="Arial" w:hAnsi="Arial" w:cs="Arial"/>
          <w:i/>
        </w:rPr>
        <w:t>.</w:t>
      </w:r>
    </w:p>
    <w:p w:rsidR="0042012A" w:rsidRDefault="0042012A" w:rsidP="0042012A">
      <w:pPr>
        <w:pStyle w:val="NormalWeb"/>
        <w:shd w:val="clear" w:color="auto" w:fill="FFFFFF"/>
        <w:spacing w:before="0" w:beforeAutospacing="0" w:after="0" w:afterAutospacing="0" w:line="360" w:lineRule="auto"/>
        <w:ind w:right="849"/>
        <w:jc w:val="both"/>
        <w:rPr>
          <w:rFonts w:ascii="Arial" w:hAnsi="Arial" w:cs="Arial"/>
          <w:color w:val="34424F"/>
        </w:rPr>
      </w:pPr>
      <w:r>
        <w:rPr>
          <w:rFonts w:ascii="Arial" w:hAnsi="Arial" w:cs="Arial"/>
          <w:color w:val="34424F"/>
        </w:rPr>
        <w:tab/>
      </w:r>
      <w:r>
        <w:rPr>
          <w:rFonts w:ascii="Arial" w:hAnsi="Arial" w:cs="Arial"/>
          <w:color w:val="34424F"/>
        </w:rPr>
        <w:tab/>
      </w:r>
    </w:p>
    <w:p w:rsidR="0042012A" w:rsidRDefault="0042012A" w:rsidP="0042012A">
      <w:pPr>
        <w:pStyle w:val="NormalWeb"/>
        <w:shd w:val="clear" w:color="auto" w:fill="FFFFFF"/>
        <w:spacing w:before="0" w:beforeAutospacing="0" w:after="0" w:afterAutospacing="0" w:line="360" w:lineRule="auto"/>
        <w:ind w:left="1416" w:right="-2"/>
        <w:jc w:val="both"/>
        <w:rPr>
          <w:rFonts w:ascii="Arial" w:hAnsi="Arial" w:cs="Arial"/>
        </w:rPr>
      </w:pPr>
      <w:r w:rsidRPr="004471D1">
        <w:rPr>
          <w:rFonts w:ascii="Arial" w:hAnsi="Arial" w:cs="Arial"/>
        </w:rPr>
        <w:t xml:space="preserve">En la actualidad este dispositivo se encuentra incluido en la mayoría de </w:t>
      </w:r>
      <w:r w:rsidR="00BF41CA" w:rsidRPr="004471D1">
        <w:rPr>
          <w:rFonts w:ascii="Arial" w:hAnsi="Arial" w:cs="Arial"/>
        </w:rPr>
        <w:t>vehículos: en el volante, en el espacio del acompañante e incluso en los laterales para brindar la mejor seguridad en caso de suscitarse un accidente de tránsito.</w:t>
      </w:r>
    </w:p>
    <w:p w:rsidR="00CF21D5" w:rsidRDefault="00CF21D5" w:rsidP="00CF21D5">
      <w:pPr>
        <w:spacing w:after="0" w:line="360" w:lineRule="auto"/>
        <w:jc w:val="both"/>
        <w:rPr>
          <w:rFonts w:ascii="Arial" w:hAnsi="Arial" w:cs="Arial"/>
          <w:b/>
          <w:sz w:val="24"/>
          <w:szCs w:val="24"/>
        </w:rPr>
      </w:pPr>
    </w:p>
    <w:p w:rsidR="00CF21D5" w:rsidRPr="00873287" w:rsidRDefault="00CF21D5" w:rsidP="00CF21D5">
      <w:pPr>
        <w:pStyle w:val="Epgrafe"/>
        <w:ind w:left="708" w:firstLine="708"/>
        <w:jc w:val="center"/>
        <w:rPr>
          <w:rFonts w:ascii="Arial" w:hAnsi="Arial" w:cs="Arial"/>
          <w:b w:val="0"/>
          <w:color w:val="auto"/>
          <w:sz w:val="24"/>
          <w:szCs w:val="24"/>
        </w:rPr>
      </w:pPr>
      <w:bookmarkStart w:id="27" w:name="_Toc423335502"/>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10</w:t>
      </w:r>
      <w:r w:rsidR="00EC2CBA" w:rsidRPr="00873287">
        <w:rPr>
          <w:rFonts w:ascii="Arial" w:hAnsi="Arial" w:cs="Arial"/>
          <w:color w:val="auto"/>
          <w:sz w:val="24"/>
          <w:szCs w:val="24"/>
        </w:rPr>
        <w:fldChar w:fldCharType="end"/>
      </w:r>
      <w:r w:rsidRPr="00873287">
        <w:rPr>
          <w:rFonts w:ascii="Arial" w:hAnsi="Arial" w:cs="Arial"/>
          <w:color w:val="auto"/>
          <w:sz w:val="24"/>
          <w:szCs w:val="24"/>
        </w:rPr>
        <w:t>: Airbag</w:t>
      </w:r>
      <w:bookmarkEnd w:id="27"/>
    </w:p>
    <w:p w:rsidR="0042012A" w:rsidRDefault="0042012A" w:rsidP="00344942">
      <w:pPr>
        <w:spacing w:after="0" w:line="360" w:lineRule="auto"/>
        <w:ind w:left="1088" w:firstLine="328"/>
        <w:jc w:val="both"/>
        <w:rPr>
          <w:rFonts w:ascii="Arial" w:hAnsi="Arial" w:cs="Arial"/>
          <w:b/>
          <w:sz w:val="24"/>
          <w:szCs w:val="24"/>
        </w:rPr>
      </w:pPr>
      <w:r>
        <w:rPr>
          <w:noProof/>
          <w:lang w:eastAsia="es-EC"/>
        </w:rPr>
        <w:drawing>
          <wp:anchor distT="0" distB="0" distL="114300" distR="114300" simplePos="0" relativeHeight="251721728" behindDoc="1" locked="0" layoutInCell="1" allowOverlap="1">
            <wp:simplePos x="0" y="0"/>
            <wp:positionH relativeFrom="column">
              <wp:posOffset>901065</wp:posOffset>
            </wp:positionH>
            <wp:positionV relativeFrom="paragraph">
              <wp:posOffset>107950</wp:posOffset>
            </wp:positionV>
            <wp:extent cx="4648200" cy="3276600"/>
            <wp:effectExtent l="76200" t="76200" r="133350" b="133350"/>
            <wp:wrapTight wrapText="bothSides">
              <wp:wrapPolygon edited="0">
                <wp:start x="-177" y="-502"/>
                <wp:lineTo x="-354" y="-377"/>
                <wp:lineTo x="-354" y="21726"/>
                <wp:lineTo x="-177" y="22353"/>
                <wp:lineTo x="21954" y="22353"/>
                <wp:lineTo x="22131" y="21726"/>
                <wp:lineTo x="22131" y="1633"/>
                <wp:lineTo x="21954" y="-251"/>
                <wp:lineTo x="21954" y="-502"/>
                <wp:lineTo x="-177" y="-502"/>
              </wp:wrapPolygon>
            </wp:wrapTight>
            <wp:docPr id="681" name="Imagen 681" descr="http://img.blogs.es/circulaseguro/wp-content/uploads/2014/03/Airbag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blogs.es/circulaseguro/wp-content/uploads/2014/03/Airbags-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327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F69B6" w:rsidRDefault="004F69B6" w:rsidP="00344942">
      <w:pPr>
        <w:spacing w:after="0" w:line="360" w:lineRule="auto"/>
        <w:ind w:left="1088" w:firstLine="328"/>
        <w:jc w:val="both"/>
        <w:rPr>
          <w:rFonts w:ascii="Arial" w:hAnsi="Arial" w:cs="Arial"/>
          <w:b/>
          <w:sz w:val="24"/>
          <w:szCs w:val="24"/>
        </w:rPr>
      </w:pPr>
    </w:p>
    <w:p w:rsidR="004F69B6" w:rsidRDefault="004F69B6" w:rsidP="00344942">
      <w:pPr>
        <w:spacing w:after="0" w:line="360" w:lineRule="auto"/>
        <w:ind w:left="1088" w:firstLine="328"/>
        <w:jc w:val="both"/>
        <w:rPr>
          <w:rFonts w:ascii="Arial" w:hAnsi="Arial" w:cs="Arial"/>
          <w:b/>
          <w:sz w:val="24"/>
          <w:szCs w:val="24"/>
        </w:rPr>
      </w:pPr>
    </w:p>
    <w:p w:rsidR="004F69B6" w:rsidRDefault="004F69B6" w:rsidP="00344942">
      <w:pPr>
        <w:spacing w:after="0" w:line="360" w:lineRule="auto"/>
        <w:ind w:left="1088" w:firstLine="328"/>
        <w:jc w:val="both"/>
        <w:rPr>
          <w:rFonts w:ascii="Arial" w:hAnsi="Arial" w:cs="Arial"/>
          <w:b/>
          <w:sz w:val="24"/>
          <w:szCs w:val="24"/>
        </w:rPr>
      </w:pPr>
    </w:p>
    <w:p w:rsidR="004F69B6" w:rsidRPr="00344942" w:rsidRDefault="004F69B6" w:rsidP="00344942">
      <w:pPr>
        <w:spacing w:after="0" w:line="360" w:lineRule="auto"/>
        <w:ind w:left="1088" w:firstLine="328"/>
        <w:jc w:val="both"/>
        <w:rPr>
          <w:rFonts w:ascii="Arial" w:hAnsi="Arial" w:cs="Arial"/>
          <w:b/>
          <w:sz w:val="24"/>
          <w:szCs w:val="24"/>
        </w:rPr>
      </w:pPr>
    </w:p>
    <w:p w:rsidR="0075013A" w:rsidRDefault="0075013A" w:rsidP="0075013A">
      <w:pPr>
        <w:spacing w:after="0" w:line="360" w:lineRule="auto"/>
        <w:ind w:left="1088" w:firstLine="328"/>
        <w:jc w:val="both"/>
        <w:rPr>
          <w:rFonts w:ascii="Arial" w:hAnsi="Arial" w:cs="Arial"/>
          <w:b/>
          <w:sz w:val="24"/>
          <w:szCs w:val="24"/>
        </w:rPr>
      </w:pPr>
    </w:p>
    <w:p w:rsidR="00C852D0" w:rsidRDefault="00C852D0" w:rsidP="00C852D0">
      <w:pPr>
        <w:pStyle w:val="Ttulo3"/>
        <w:tabs>
          <w:tab w:val="clear" w:pos="2160"/>
        </w:tabs>
        <w:ind w:left="1224"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6C264F" w:rsidRDefault="006C264F" w:rsidP="0042012A">
      <w:pPr>
        <w:spacing w:after="0" w:line="360" w:lineRule="auto"/>
        <w:ind w:left="1416"/>
        <w:jc w:val="both"/>
        <w:rPr>
          <w:rFonts w:ascii="Arial" w:hAnsi="Arial" w:cs="Arial"/>
          <w:sz w:val="20"/>
          <w:szCs w:val="20"/>
        </w:rPr>
      </w:pPr>
      <w:r>
        <w:rPr>
          <w:rFonts w:ascii="Arial" w:hAnsi="Arial" w:cs="Arial"/>
          <w:sz w:val="20"/>
          <w:szCs w:val="20"/>
        </w:rPr>
        <w:t>Elaborado por: El Autor.</w:t>
      </w:r>
    </w:p>
    <w:p w:rsidR="00BF41CA" w:rsidRPr="004471D1" w:rsidRDefault="006C264F" w:rsidP="006C264F">
      <w:pPr>
        <w:spacing w:after="0" w:line="360" w:lineRule="auto"/>
        <w:ind w:left="1416"/>
        <w:jc w:val="both"/>
        <w:rPr>
          <w:rFonts w:ascii="Arial" w:hAnsi="Arial" w:cs="Arial"/>
          <w:sz w:val="20"/>
          <w:szCs w:val="20"/>
        </w:rPr>
      </w:pPr>
      <w:r>
        <w:rPr>
          <w:rFonts w:ascii="Arial" w:hAnsi="Arial" w:cs="Arial"/>
          <w:sz w:val="20"/>
          <w:szCs w:val="20"/>
        </w:rPr>
        <w:t>Fuente: I</w:t>
      </w:r>
      <w:r w:rsidR="0042012A" w:rsidRPr="004471D1">
        <w:rPr>
          <w:rFonts w:ascii="Arial" w:hAnsi="Arial" w:cs="Arial"/>
          <w:sz w:val="20"/>
          <w:szCs w:val="20"/>
        </w:rPr>
        <w:t>magen tomada del sitio www.google.com, 26 de abril 2015</w:t>
      </w:r>
      <w:r>
        <w:rPr>
          <w:rFonts w:ascii="Arial" w:hAnsi="Arial" w:cs="Arial"/>
          <w:sz w:val="20"/>
          <w:szCs w:val="20"/>
        </w:rPr>
        <w:t>.</w:t>
      </w:r>
    </w:p>
    <w:p w:rsidR="00BF41CA" w:rsidRDefault="00BF41CA" w:rsidP="0042012A">
      <w:pPr>
        <w:spacing w:after="0" w:line="360" w:lineRule="auto"/>
        <w:ind w:left="1416"/>
        <w:jc w:val="both"/>
        <w:rPr>
          <w:rFonts w:ascii="Arial" w:hAnsi="Arial" w:cs="Arial"/>
          <w:sz w:val="24"/>
          <w:szCs w:val="24"/>
        </w:rPr>
      </w:pPr>
      <w:r w:rsidRPr="004471D1">
        <w:rPr>
          <w:rFonts w:ascii="Arial" w:hAnsi="Arial" w:cs="Arial"/>
          <w:sz w:val="24"/>
          <w:szCs w:val="24"/>
        </w:rPr>
        <w:lastRenderedPageBreak/>
        <w:t>El proceso de funcionamiento del airbag es a través de un sistema el</w:t>
      </w:r>
      <w:r w:rsidR="00620DF6" w:rsidRPr="004471D1">
        <w:rPr>
          <w:rFonts w:ascii="Arial" w:hAnsi="Arial" w:cs="Arial"/>
          <w:sz w:val="24"/>
          <w:szCs w:val="24"/>
        </w:rPr>
        <w:t xml:space="preserve">éctrico como indica Albert Martí </w:t>
      </w:r>
      <w:proofErr w:type="spellStart"/>
      <w:r w:rsidR="00620DF6" w:rsidRPr="004471D1">
        <w:rPr>
          <w:rFonts w:ascii="Arial" w:hAnsi="Arial" w:cs="Arial"/>
          <w:sz w:val="24"/>
          <w:szCs w:val="24"/>
        </w:rPr>
        <w:t>Parera</w:t>
      </w:r>
      <w:proofErr w:type="spellEnd"/>
      <w:r w:rsidR="00620DF6" w:rsidRPr="004471D1">
        <w:rPr>
          <w:rFonts w:ascii="Arial" w:hAnsi="Arial" w:cs="Arial"/>
          <w:sz w:val="24"/>
          <w:szCs w:val="24"/>
        </w:rPr>
        <w:t xml:space="preserve"> (2000</w:t>
      </w:r>
      <w:r w:rsidR="004471D1">
        <w:rPr>
          <w:rFonts w:ascii="Arial" w:hAnsi="Arial" w:cs="Arial"/>
          <w:sz w:val="24"/>
          <w:szCs w:val="24"/>
        </w:rPr>
        <w:t>, p. 30</w:t>
      </w:r>
      <w:r w:rsidR="00620DF6" w:rsidRPr="004471D1">
        <w:rPr>
          <w:rFonts w:ascii="Arial" w:hAnsi="Arial" w:cs="Arial"/>
          <w:sz w:val="24"/>
          <w:szCs w:val="24"/>
        </w:rPr>
        <w:t>) en su libro Sistemas de Seguridad y Confort en Vehículos Automóviles “el dispositivo de la almohadilla de aire está conformado por un módulo eléctrico de control, un decelerómetro, un interruptor de seguridad, un acumulador de energía, un conjunto almohadilla/generador de gas y un contacto circular”</w:t>
      </w:r>
      <w:r w:rsidR="004471D1">
        <w:rPr>
          <w:rFonts w:ascii="Arial" w:hAnsi="Arial" w:cs="Arial"/>
          <w:sz w:val="24"/>
          <w:szCs w:val="24"/>
        </w:rPr>
        <w:t>.</w:t>
      </w:r>
    </w:p>
    <w:p w:rsidR="006C264F" w:rsidRDefault="006C264F" w:rsidP="0042012A">
      <w:pPr>
        <w:spacing w:after="0" w:line="360" w:lineRule="auto"/>
        <w:ind w:left="1416"/>
        <w:jc w:val="both"/>
        <w:rPr>
          <w:rFonts w:ascii="Arial" w:hAnsi="Arial" w:cs="Arial"/>
          <w:sz w:val="24"/>
          <w:szCs w:val="24"/>
        </w:rPr>
      </w:pPr>
    </w:p>
    <w:p w:rsidR="00CF21D5" w:rsidRPr="00873287" w:rsidRDefault="00CF21D5" w:rsidP="00CF21D5">
      <w:pPr>
        <w:pStyle w:val="Epgrafe"/>
        <w:ind w:left="708" w:firstLine="708"/>
        <w:jc w:val="center"/>
        <w:rPr>
          <w:rFonts w:ascii="Arial" w:hAnsi="Arial" w:cs="Arial"/>
          <w:b w:val="0"/>
          <w:color w:val="auto"/>
          <w:sz w:val="24"/>
          <w:szCs w:val="24"/>
        </w:rPr>
      </w:pPr>
      <w:bookmarkStart w:id="28" w:name="_Toc423335503"/>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11</w:t>
      </w:r>
      <w:r w:rsidR="00EC2CBA" w:rsidRPr="00873287">
        <w:rPr>
          <w:rFonts w:ascii="Arial" w:hAnsi="Arial" w:cs="Arial"/>
          <w:color w:val="auto"/>
          <w:sz w:val="24"/>
          <w:szCs w:val="24"/>
        </w:rPr>
        <w:fldChar w:fldCharType="end"/>
      </w:r>
      <w:r w:rsidRPr="00873287">
        <w:rPr>
          <w:rFonts w:ascii="Arial" w:hAnsi="Arial" w:cs="Arial"/>
          <w:color w:val="auto"/>
          <w:sz w:val="24"/>
          <w:szCs w:val="24"/>
        </w:rPr>
        <w:t>: Proceso de inflado del airbag</w:t>
      </w:r>
      <w:bookmarkEnd w:id="28"/>
    </w:p>
    <w:p w:rsidR="00BF41CA" w:rsidRDefault="00620DF6" w:rsidP="0042012A">
      <w:pPr>
        <w:spacing w:after="0" w:line="360" w:lineRule="auto"/>
        <w:ind w:left="1416"/>
        <w:jc w:val="both"/>
        <w:rPr>
          <w:rFonts w:ascii="Arial" w:hAnsi="Arial" w:cs="Arial"/>
          <w:sz w:val="20"/>
          <w:szCs w:val="20"/>
        </w:rPr>
      </w:pPr>
      <w:r>
        <w:rPr>
          <w:noProof/>
          <w:lang w:eastAsia="es-EC"/>
        </w:rPr>
        <w:drawing>
          <wp:anchor distT="0" distB="0" distL="114300" distR="114300" simplePos="0" relativeHeight="251722752" behindDoc="1" locked="0" layoutInCell="1" allowOverlap="1">
            <wp:simplePos x="0" y="0"/>
            <wp:positionH relativeFrom="column">
              <wp:posOffset>939165</wp:posOffset>
            </wp:positionH>
            <wp:positionV relativeFrom="paragraph">
              <wp:posOffset>104775</wp:posOffset>
            </wp:positionV>
            <wp:extent cx="4591050" cy="3419475"/>
            <wp:effectExtent l="76200" t="76200" r="133350" b="142875"/>
            <wp:wrapTight wrapText="bothSides">
              <wp:wrapPolygon edited="0">
                <wp:start x="-179" y="-481"/>
                <wp:lineTo x="-359" y="-361"/>
                <wp:lineTo x="-359" y="21901"/>
                <wp:lineTo x="-179" y="22382"/>
                <wp:lineTo x="21959" y="22382"/>
                <wp:lineTo x="22138" y="20938"/>
                <wp:lineTo x="22138" y="1564"/>
                <wp:lineTo x="21959" y="-241"/>
                <wp:lineTo x="21959" y="-481"/>
                <wp:lineTo x="-179" y="-481"/>
              </wp:wrapPolygon>
            </wp:wrapTight>
            <wp:docPr id="682" name="Imagen 682" descr="http://e-ducativa.catedu.es/44700165/aula/archivos/repositorio/4750/4935/html/airbag_(1)_%5b320x20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cativa.catedu.es/44700165/aula/archivos/repositorio/4750/4935/html/airbag_(1)_%5b320x200%5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0" cy="341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41CA" w:rsidRDefault="00BF41CA" w:rsidP="0042012A">
      <w:pPr>
        <w:spacing w:after="0" w:line="360" w:lineRule="auto"/>
        <w:ind w:left="1416"/>
        <w:jc w:val="both"/>
        <w:rPr>
          <w:rFonts w:ascii="Arial" w:hAnsi="Arial" w:cs="Arial"/>
          <w:sz w:val="20"/>
          <w:szCs w:val="20"/>
        </w:rPr>
      </w:pPr>
    </w:p>
    <w:p w:rsidR="00BF41CA" w:rsidRDefault="00BF41CA" w:rsidP="0042012A">
      <w:pPr>
        <w:spacing w:after="0" w:line="360" w:lineRule="auto"/>
        <w:ind w:left="1416"/>
        <w:jc w:val="both"/>
        <w:rPr>
          <w:rFonts w:ascii="Arial" w:hAnsi="Arial" w:cs="Arial"/>
          <w:b/>
          <w:sz w:val="24"/>
          <w:szCs w:val="24"/>
        </w:rPr>
      </w:pPr>
    </w:p>
    <w:p w:rsidR="0042012A" w:rsidRDefault="0042012A" w:rsidP="00BF41CA">
      <w:pPr>
        <w:pStyle w:val="Ttulo3"/>
        <w:tabs>
          <w:tab w:val="clear" w:pos="2160"/>
        </w:tabs>
        <w:ind w:left="1418"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42012A" w:rsidRDefault="0042012A" w:rsidP="0042012A">
      <w:pPr>
        <w:pStyle w:val="Ttulo3"/>
        <w:tabs>
          <w:tab w:val="clear" w:pos="2160"/>
        </w:tabs>
        <w:ind w:left="720" w:firstLine="0"/>
        <w:rPr>
          <w:rFonts w:ascii="Arial" w:hAnsi="Arial" w:cs="Arial"/>
          <w:sz w:val="24"/>
          <w:szCs w:val="24"/>
          <w:lang w:val="es-EC"/>
        </w:rPr>
      </w:pPr>
    </w:p>
    <w:p w:rsidR="006C264F" w:rsidRDefault="006C264F" w:rsidP="00620DF6">
      <w:pPr>
        <w:spacing w:after="0" w:line="360" w:lineRule="auto"/>
        <w:ind w:left="1416"/>
        <w:jc w:val="both"/>
        <w:rPr>
          <w:rFonts w:ascii="Arial" w:hAnsi="Arial" w:cs="Arial"/>
          <w:sz w:val="20"/>
          <w:szCs w:val="20"/>
        </w:rPr>
      </w:pPr>
      <w:r>
        <w:rPr>
          <w:rFonts w:ascii="Arial" w:hAnsi="Arial" w:cs="Arial"/>
          <w:sz w:val="20"/>
          <w:szCs w:val="20"/>
        </w:rPr>
        <w:t>Elaborado por: El Autor.</w:t>
      </w:r>
    </w:p>
    <w:p w:rsidR="00620DF6" w:rsidRDefault="006C264F" w:rsidP="00620DF6">
      <w:pPr>
        <w:spacing w:after="0" w:line="360" w:lineRule="auto"/>
        <w:ind w:left="1416"/>
        <w:jc w:val="both"/>
        <w:rPr>
          <w:rFonts w:ascii="Arial" w:hAnsi="Arial" w:cs="Arial"/>
          <w:sz w:val="20"/>
          <w:szCs w:val="20"/>
        </w:rPr>
      </w:pPr>
      <w:r>
        <w:rPr>
          <w:rFonts w:ascii="Arial" w:hAnsi="Arial" w:cs="Arial"/>
          <w:sz w:val="20"/>
          <w:szCs w:val="20"/>
        </w:rPr>
        <w:t xml:space="preserve">Fuente: </w:t>
      </w:r>
      <w:r w:rsidR="00620DF6">
        <w:rPr>
          <w:rFonts w:ascii="Arial" w:hAnsi="Arial" w:cs="Arial"/>
          <w:sz w:val="20"/>
          <w:szCs w:val="20"/>
        </w:rPr>
        <w:t>Imagen t</w:t>
      </w:r>
      <w:r w:rsidR="00620DF6" w:rsidRPr="00284025">
        <w:rPr>
          <w:rFonts w:ascii="Arial" w:hAnsi="Arial" w:cs="Arial"/>
          <w:sz w:val="20"/>
          <w:szCs w:val="20"/>
        </w:rPr>
        <w:t>omada del sitio www.</w:t>
      </w:r>
      <w:r w:rsidR="00620DF6">
        <w:rPr>
          <w:rFonts w:ascii="Arial" w:hAnsi="Arial" w:cs="Arial"/>
          <w:sz w:val="20"/>
          <w:szCs w:val="20"/>
        </w:rPr>
        <w:t>google.com, 26 de abril 2015.</w:t>
      </w:r>
    </w:p>
    <w:p w:rsidR="0042012A" w:rsidRDefault="0042012A" w:rsidP="00620DF6">
      <w:pPr>
        <w:pStyle w:val="Ttulo3"/>
        <w:tabs>
          <w:tab w:val="clear" w:pos="2160"/>
        </w:tabs>
        <w:ind w:left="0" w:firstLine="0"/>
        <w:rPr>
          <w:rFonts w:ascii="Arial" w:hAnsi="Arial" w:cs="Arial"/>
          <w:sz w:val="24"/>
          <w:szCs w:val="24"/>
          <w:lang w:val="es-EC"/>
        </w:rPr>
      </w:pPr>
    </w:p>
    <w:p w:rsidR="00620DF6" w:rsidRDefault="0042012A" w:rsidP="00DE59D6">
      <w:pPr>
        <w:spacing w:after="0" w:line="360" w:lineRule="auto"/>
        <w:ind w:left="1088" w:firstLine="328"/>
        <w:jc w:val="both"/>
        <w:rPr>
          <w:rFonts w:ascii="Arial" w:hAnsi="Arial" w:cs="Arial"/>
          <w:b/>
          <w:sz w:val="24"/>
          <w:szCs w:val="24"/>
        </w:rPr>
      </w:pPr>
      <w:r w:rsidRPr="00344942">
        <w:rPr>
          <w:rFonts w:ascii="Arial" w:hAnsi="Arial" w:cs="Arial"/>
          <w:b/>
          <w:sz w:val="24"/>
          <w:szCs w:val="24"/>
        </w:rPr>
        <w:t>Estructu</w:t>
      </w:r>
      <w:r>
        <w:rPr>
          <w:rFonts w:ascii="Arial" w:hAnsi="Arial" w:cs="Arial"/>
          <w:b/>
          <w:sz w:val="24"/>
          <w:szCs w:val="24"/>
        </w:rPr>
        <w:t>ras reforzadas de la carrocería</w:t>
      </w:r>
    </w:p>
    <w:p w:rsidR="0042012A" w:rsidRDefault="00DE59D6" w:rsidP="00DE59D6">
      <w:pPr>
        <w:spacing w:after="0" w:line="360" w:lineRule="auto"/>
        <w:ind w:left="1416"/>
        <w:jc w:val="both"/>
        <w:rPr>
          <w:rFonts w:ascii="Arial" w:hAnsi="Arial" w:cs="Arial"/>
          <w:sz w:val="24"/>
          <w:szCs w:val="24"/>
        </w:rPr>
      </w:pPr>
      <w:r>
        <w:rPr>
          <w:rFonts w:ascii="Arial" w:hAnsi="Arial" w:cs="Arial"/>
          <w:sz w:val="24"/>
          <w:szCs w:val="24"/>
        </w:rPr>
        <w:t>José Manuel Alonso (2004) en la obra Sistemas de Seguridad y Confort indica:</w:t>
      </w:r>
    </w:p>
    <w:p w:rsidR="00DE59D6" w:rsidRDefault="00DE59D6" w:rsidP="00DE59D6">
      <w:pPr>
        <w:spacing w:after="0" w:line="360" w:lineRule="auto"/>
        <w:ind w:left="1416"/>
        <w:jc w:val="both"/>
        <w:rPr>
          <w:rFonts w:ascii="Arial" w:hAnsi="Arial" w:cs="Arial"/>
          <w:sz w:val="24"/>
          <w:szCs w:val="24"/>
        </w:rPr>
      </w:pPr>
    </w:p>
    <w:p w:rsidR="00DE59D6" w:rsidRDefault="00DE59D6" w:rsidP="00DE59D6">
      <w:pPr>
        <w:spacing w:after="0" w:line="360" w:lineRule="auto"/>
        <w:ind w:left="2268" w:right="849"/>
        <w:jc w:val="both"/>
        <w:rPr>
          <w:rFonts w:ascii="Arial" w:hAnsi="Arial" w:cs="Arial"/>
          <w:i/>
          <w:sz w:val="24"/>
          <w:szCs w:val="24"/>
        </w:rPr>
      </w:pPr>
      <w:r>
        <w:rPr>
          <w:rFonts w:ascii="Arial" w:hAnsi="Arial" w:cs="Arial"/>
          <w:i/>
          <w:sz w:val="24"/>
          <w:szCs w:val="24"/>
        </w:rPr>
        <w:t xml:space="preserve">En lo que atañe a la carrocería su estructura debe presentar la rigidez más adecuada, suficiente para absorber la energía de un choque sin aplastamiento; </w:t>
      </w:r>
      <w:r>
        <w:rPr>
          <w:rFonts w:ascii="Arial" w:hAnsi="Arial" w:cs="Arial"/>
          <w:i/>
          <w:sz w:val="24"/>
          <w:szCs w:val="24"/>
        </w:rPr>
        <w:lastRenderedPageBreak/>
        <w:t>pero tan rígida como para que la energía del impacto se transmita a los pasajeros. Las de tipo monocasco son las que mejor se adaptan a estas exigencias, con deformaciones progresivas en caso de accidente, tanto de la parte delantera, como de la trasera, manteniendo intacto el espacio destinado a pasajeros.</w:t>
      </w:r>
      <w:r w:rsidR="00431BA6">
        <w:rPr>
          <w:rFonts w:ascii="Arial" w:hAnsi="Arial" w:cs="Arial"/>
          <w:i/>
          <w:sz w:val="24"/>
          <w:szCs w:val="24"/>
        </w:rPr>
        <w:t xml:space="preserve"> (p.36).</w:t>
      </w:r>
    </w:p>
    <w:p w:rsidR="00DE59D6" w:rsidRDefault="00DE59D6" w:rsidP="00DE59D6">
      <w:pPr>
        <w:spacing w:after="0" w:line="360" w:lineRule="auto"/>
        <w:ind w:left="2268" w:right="849"/>
        <w:jc w:val="both"/>
        <w:rPr>
          <w:rFonts w:ascii="Arial" w:hAnsi="Arial" w:cs="Arial"/>
          <w:i/>
          <w:sz w:val="24"/>
          <w:szCs w:val="24"/>
        </w:rPr>
      </w:pPr>
    </w:p>
    <w:p w:rsidR="00CF21D5" w:rsidRPr="00873287" w:rsidRDefault="00CF21D5" w:rsidP="00CF21D5">
      <w:pPr>
        <w:pStyle w:val="Epgrafe"/>
        <w:ind w:left="708" w:firstLine="708"/>
        <w:jc w:val="center"/>
        <w:rPr>
          <w:rFonts w:ascii="Arial" w:hAnsi="Arial" w:cs="Arial"/>
          <w:b w:val="0"/>
          <w:color w:val="auto"/>
          <w:sz w:val="24"/>
          <w:szCs w:val="24"/>
        </w:rPr>
      </w:pPr>
      <w:bookmarkStart w:id="29" w:name="_Toc423335504"/>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12</w:t>
      </w:r>
      <w:r w:rsidR="00EC2CBA" w:rsidRPr="00873287">
        <w:rPr>
          <w:rFonts w:ascii="Arial" w:hAnsi="Arial" w:cs="Arial"/>
          <w:color w:val="auto"/>
          <w:sz w:val="24"/>
          <w:szCs w:val="24"/>
        </w:rPr>
        <w:fldChar w:fldCharType="end"/>
      </w:r>
      <w:r w:rsidRPr="00873287">
        <w:rPr>
          <w:rFonts w:ascii="Arial" w:hAnsi="Arial" w:cs="Arial"/>
          <w:color w:val="auto"/>
          <w:sz w:val="24"/>
          <w:szCs w:val="24"/>
        </w:rPr>
        <w:t>: Carrocería monocasco de Audi</w:t>
      </w:r>
      <w:bookmarkEnd w:id="29"/>
    </w:p>
    <w:p w:rsidR="00DE59D6" w:rsidRDefault="00DE59D6" w:rsidP="00DE59D6">
      <w:pPr>
        <w:spacing w:after="0" w:line="360" w:lineRule="auto"/>
        <w:ind w:left="2268" w:right="849"/>
        <w:jc w:val="both"/>
        <w:rPr>
          <w:rFonts w:ascii="Arial" w:hAnsi="Arial" w:cs="Arial"/>
          <w:i/>
          <w:sz w:val="24"/>
          <w:szCs w:val="24"/>
        </w:rPr>
      </w:pPr>
      <w:r>
        <w:rPr>
          <w:noProof/>
          <w:lang w:eastAsia="es-EC"/>
        </w:rPr>
        <w:drawing>
          <wp:anchor distT="0" distB="0" distL="114300" distR="114300" simplePos="0" relativeHeight="251723776" behindDoc="1" locked="0" layoutInCell="1" allowOverlap="1">
            <wp:simplePos x="0" y="0"/>
            <wp:positionH relativeFrom="column">
              <wp:posOffset>920115</wp:posOffset>
            </wp:positionH>
            <wp:positionV relativeFrom="paragraph">
              <wp:posOffset>70485</wp:posOffset>
            </wp:positionV>
            <wp:extent cx="4610100" cy="3533775"/>
            <wp:effectExtent l="76200" t="76200" r="133350" b="142875"/>
            <wp:wrapTight wrapText="bothSides">
              <wp:wrapPolygon edited="0">
                <wp:start x="-179" y="-466"/>
                <wp:lineTo x="-357" y="-349"/>
                <wp:lineTo x="-357" y="21891"/>
                <wp:lineTo x="-179" y="22357"/>
                <wp:lineTo x="21957" y="22357"/>
                <wp:lineTo x="22136" y="22008"/>
                <wp:lineTo x="22136" y="1514"/>
                <wp:lineTo x="21957" y="-233"/>
                <wp:lineTo x="21957" y="-466"/>
                <wp:lineTo x="-179" y="-466"/>
              </wp:wrapPolygon>
            </wp:wrapTight>
            <wp:docPr id="683" name="Imagen 683" descr="http://www.arpem.com/coches/coches/audi/q5/fotos/2011/cha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pem.com/coches/coches/audi/q5/fotos/2011/chasi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353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C264F" w:rsidRDefault="006C264F" w:rsidP="00DE59D6">
      <w:pPr>
        <w:spacing w:after="0" w:line="360" w:lineRule="auto"/>
        <w:ind w:left="1416"/>
        <w:jc w:val="both"/>
        <w:rPr>
          <w:rFonts w:ascii="Arial" w:hAnsi="Arial" w:cs="Arial"/>
          <w:sz w:val="20"/>
          <w:szCs w:val="20"/>
        </w:rPr>
      </w:pPr>
      <w:r>
        <w:rPr>
          <w:rFonts w:ascii="Arial" w:hAnsi="Arial" w:cs="Arial"/>
          <w:sz w:val="20"/>
          <w:szCs w:val="20"/>
        </w:rPr>
        <w:t>Elaborado por: El Autor.</w:t>
      </w:r>
    </w:p>
    <w:p w:rsidR="00DE59D6" w:rsidRDefault="006C264F" w:rsidP="00DE59D6">
      <w:pPr>
        <w:spacing w:after="0" w:line="360" w:lineRule="auto"/>
        <w:ind w:left="1416"/>
        <w:jc w:val="both"/>
        <w:rPr>
          <w:rFonts w:ascii="Arial" w:hAnsi="Arial" w:cs="Arial"/>
          <w:sz w:val="20"/>
          <w:szCs w:val="20"/>
        </w:rPr>
      </w:pPr>
      <w:r>
        <w:rPr>
          <w:rFonts w:ascii="Arial" w:hAnsi="Arial" w:cs="Arial"/>
          <w:sz w:val="20"/>
          <w:szCs w:val="20"/>
        </w:rPr>
        <w:t>Fuente:</w:t>
      </w:r>
      <w:r w:rsidR="00DE59D6">
        <w:rPr>
          <w:rFonts w:ascii="Arial" w:hAnsi="Arial" w:cs="Arial"/>
          <w:sz w:val="20"/>
          <w:szCs w:val="20"/>
        </w:rPr>
        <w:t xml:space="preserve"> Imagen t</w:t>
      </w:r>
      <w:r w:rsidR="00DE59D6" w:rsidRPr="00284025">
        <w:rPr>
          <w:rFonts w:ascii="Arial" w:hAnsi="Arial" w:cs="Arial"/>
          <w:sz w:val="20"/>
          <w:szCs w:val="20"/>
        </w:rPr>
        <w:t>omada del sitio www.</w:t>
      </w:r>
      <w:r w:rsidR="00DE59D6">
        <w:rPr>
          <w:rFonts w:ascii="Arial" w:hAnsi="Arial" w:cs="Arial"/>
          <w:sz w:val="20"/>
          <w:szCs w:val="20"/>
        </w:rPr>
        <w:t>google.com, 26 de abril 2015.</w:t>
      </w:r>
    </w:p>
    <w:p w:rsidR="007D131F" w:rsidRDefault="007D131F" w:rsidP="00DE59D6">
      <w:pPr>
        <w:spacing w:after="0" w:line="360" w:lineRule="auto"/>
        <w:ind w:left="1416"/>
        <w:jc w:val="both"/>
        <w:rPr>
          <w:rFonts w:ascii="Arial" w:hAnsi="Arial" w:cs="Arial"/>
          <w:sz w:val="20"/>
          <w:szCs w:val="20"/>
        </w:rPr>
      </w:pPr>
    </w:p>
    <w:p w:rsidR="007D131F" w:rsidRDefault="00431BA6" w:rsidP="00DE59D6">
      <w:pPr>
        <w:spacing w:after="0" w:line="360" w:lineRule="auto"/>
        <w:ind w:left="1416"/>
        <w:jc w:val="both"/>
        <w:rPr>
          <w:rFonts w:ascii="Arial" w:hAnsi="Arial" w:cs="Arial"/>
          <w:sz w:val="24"/>
          <w:szCs w:val="24"/>
        </w:rPr>
      </w:pPr>
      <w:r>
        <w:rPr>
          <w:rFonts w:ascii="Arial" w:hAnsi="Arial" w:cs="Arial"/>
          <w:sz w:val="24"/>
          <w:szCs w:val="24"/>
        </w:rPr>
        <w:t>De igual manera, r</w:t>
      </w:r>
      <w:r w:rsidR="007D131F">
        <w:rPr>
          <w:rFonts w:ascii="Arial" w:hAnsi="Arial" w:cs="Arial"/>
          <w:sz w:val="24"/>
          <w:szCs w:val="24"/>
        </w:rPr>
        <w:t xml:space="preserve">especto </w:t>
      </w:r>
      <w:r>
        <w:rPr>
          <w:rFonts w:ascii="Arial" w:hAnsi="Arial" w:cs="Arial"/>
          <w:sz w:val="24"/>
          <w:szCs w:val="24"/>
        </w:rPr>
        <w:t>a</w:t>
      </w:r>
      <w:r w:rsidR="007D131F">
        <w:rPr>
          <w:rFonts w:ascii="Arial" w:hAnsi="Arial" w:cs="Arial"/>
          <w:sz w:val="24"/>
          <w:szCs w:val="24"/>
        </w:rPr>
        <w:t xml:space="preserve"> la fabricación de las carrocerías el mismo autor señala:</w:t>
      </w:r>
    </w:p>
    <w:p w:rsidR="007D131F" w:rsidRDefault="007D131F" w:rsidP="00DE59D6">
      <w:pPr>
        <w:spacing w:after="0" w:line="360" w:lineRule="auto"/>
        <w:ind w:left="1416"/>
        <w:jc w:val="both"/>
        <w:rPr>
          <w:rFonts w:ascii="Arial" w:hAnsi="Arial" w:cs="Arial"/>
          <w:sz w:val="24"/>
          <w:szCs w:val="24"/>
        </w:rPr>
      </w:pPr>
    </w:p>
    <w:p w:rsidR="007D131F" w:rsidRDefault="007D131F" w:rsidP="008C2F19">
      <w:pPr>
        <w:spacing w:after="0" w:line="360" w:lineRule="auto"/>
        <w:ind w:left="2268" w:right="849"/>
        <w:jc w:val="both"/>
        <w:rPr>
          <w:rFonts w:ascii="Arial" w:hAnsi="Arial" w:cs="Arial"/>
          <w:i/>
          <w:sz w:val="24"/>
          <w:szCs w:val="24"/>
        </w:rPr>
      </w:pPr>
      <w:r>
        <w:rPr>
          <w:rFonts w:ascii="Arial" w:hAnsi="Arial" w:cs="Arial"/>
          <w:i/>
          <w:sz w:val="24"/>
          <w:szCs w:val="24"/>
        </w:rPr>
        <w:t xml:space="preserve">Las carrocerías son fabricadas generalmente de acero estampado en forma de chapa, o también de aluminio, que es más ligero y no se oxida y de plástico reforzado con fibra de vidrio. Las carrocerías de acero presentan el inconveniente de ser muy </w:t>
      </w:r>
      <w:r>
        <w:rPr>
          <w:rFonts w:ascii="Arial" w:hAnsi="Arial" w:cs="Arial"/>
          <w:i/>
          <w:sz w:val="24"/>
          <w:szCs w:val="24"/>
        </w:rPr>
        <w:lastRenderedPageBreak/>
        <w:t>sensibles a la corrosión producida por el óxido que las atac</w:t>
      </w:r>
      <w:r w:rsidR="003A54AE">
        <w:rPr>
          <w:rFonts w:ascii="Arial" w:hAnsi="Arial" w:cs="Arial"/>
          <w:i/>
          <w:sz w:val="24"/>
          <w:szCs w:val="24"/>
        </w:rPr>
        <w:t>a y, por esta causa, se recubre</w:t>
      </w:r>
      <w:r>
        <w:rPr>
          <w:rFonts w:ascii="Arial" w:hAnsi="Arial" w:cs="Arial"/>
          <w:i/>
          <w:sz w:val="24"/>
          <w:szCs w:val="24"/>
        </w:rPr>
        <w:t>n de varias capas de pintura; pero frente a estos inconvenientes, tienen la ventaja de que su rigidez es la más adecuada para producir la deformación necesaria, que absorba la energía del choque sin llegar a producir el aplastamiento.</w:t>
      </w:r>
      <w:r w:rsidR="00431BA6">
        <w:rPr>
          <w:rFonts w:ascii="Arial" w:hAnsi="Arial" w:cs="Arial"/>
          <w:i/>
          <w:sz w:val="24"/>
          <w:szCs w:val="24"/>
        </w:rPr>
        <w:t xml:space="preserve"> (p.38).</w:t>
      </w:r>
    </w:p>
    <w:p w:rsidR="00F65004" w:rsidRDefault="00F65004" w:rsidP="008C2F19">
      <w:pPr>
        <w:spacing w:after="0" w:line="360" w:lineRule="auto"/>
        <w:ind w:left="2268" w:right="849"/>
        <w:jc w:val="both"/>
        <w:rPr>
          <w:rFonts w:ascii="Arial" w:hAnsi="Arial" w:cs="Arial"/>
          <w:i/>
          <w:sz w:val="24"/>
          <w:szCs w:val="24"/>
        </w:rPr>
      </w:pPr>
    </w:p>
    <w:p w:rsidR="00CF21D5" w:rsidRPr="00873287" w:rsidRDefault="00CF21D5" w:rsidP="00873287">
      <w:pPr>
        <w:pStyle w:val="Epgrafe"/>
        <w:ind w:left="1416" w:firstLine="708"/>
        <w:rPr>
          <w:rFonts w:ascii="Arial" w:hAnsi="Arial" w:cs="Arial"/>
          <w:b w:val="0"/>
          <w:color w:val="auto"/>
          <w:sz w:val="24"/>
          <w:szCs w:val="24"/>
        </w:rPr>
      </w:pPr>
      <w:bookmarkStart w:id="30" w:name="_Toc423335505"/>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13</w:t>
      </w:r>
      <w:r w:rsidR="00EC2CBA" w:rsidRPr="00873287">
        <w:rPr>
          <w:rFonts w:ascii="Arial" w:hAnsi="Arial" w:cs="Arial"/>
          <w:color w:val="auto"/>
          <w:sz w:val="24"/>
          <w:szCs w:val="24"/>
        </w:rPr>
        <w:fldChar w:fldCharType="end"/>
      </w:r>
      <w:r w:rsidRPr="00873287">
        <w:rPr>
          <w:rFonts w:ascii="Arial" w:hAnsi="Arial" w:cs="Arial"/>
          <w:color w:val="auto"/>
          <w:sz w:val="24"/>
          <w:szCs w:val="24"/>
        </w:rPr>
        <w:t>: Sistemas de seguridad en la carrocería</w:t>
      </w:r>
      <w:bookmarkEnd w:id="30"/>
    </w:p>
    <w:p w:rsidR="00F65004" w:rsidRDefault="006E73AC" w:rsidP="00CF21D5">
      <w:pPr>
        <w:spacing w:after="0" w:line="360" w:lineRule="auto"/>
        <w:ind w:left="1416"/>
        <w:jc w:val="both"/>
        <w:rPr>
          <w:rFonts w:ascii="Arial" w:hAnsi="Arial" w:cs="Arial"/>
          <w:sz w:val="20"/>
          <w:szCs w:val="20"/>
        </w:rPr>
      </w:pPr>
      <w:r>
        <w:rPr>
          <w:noProof/>
          <w:lang w:eastAsia="es-EC"/>
        </w:rPr>
        <w:drawing>
          <wp:inline distT="0" distB="0" distL="0" distR="0">
            <wp:extent cx="4552950" cy="4162425"/>
            <wp:effectExtent l="76200" t="76200" r="133350" b="142875"/>
            <wp:docPr id="685" name="Imagen 685" descr="https://www.carfax.es/sites/default/files/mediapool/content/article/BodyType_UniBody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arfax.es/sites/default/files/mediapool/content/article/BodyType_UniBody_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7803" cy="41668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5004" w:rsidRDefault="00F65004" w:rsidP="00F65004">
      <w:pPr>
        <w:spacing w:after="0" w:line="360" w:lineRule="auto"/>
        <w:ind w:left="1416" w:firstLine="2"/>
        <w:jc w:val="both"/>
        <w:rPr>
          <w:rFonts w:ascii="Arial" w:hAnsi="Arial" w:cs="Arial"/>
          <w:sz w:val="20"/>
          <w:szCs w:val="20"/>
        </w:rPr>
      </w:pPr>
      <w:r>
        <w:rPr>
          <w:rFonts w:ascii="Arial" w:hAnsi="Arial" w:cs="Arial"/>
          <w:sz w:val="20"/>
          <w:szCs w:val="20"/>
        </w:rPr>
        <w:t xml:space="preserve">  Elaborado por: El Autor.</w:t>
      </w:r>
    </w:p>
    <w:p w:rsidR="00DE59D6" w:rsidRDefault="00F65004" w:rsidP="00F65004">
      <w:pPr>
        <w:spacing w:after="0" w:line="360" w:lineRule="auto"/>
        <w:ind w:left="1416" w:firstLine="2"/>
        <w:jc w:val="both"/>
        <w:rPr>
          <w:rFonts w:ascii="Arial" w:hAnsi="Arial" w:cs="Arial"/>
          <w:sz w:val="20"/>
          <w:szCs w:val="20"/>
        </w:rPr>
      </w:pPr>
      <w:r>
        <w:rPr>
          <w:rFonts w:ascii="Arial" w:hAnsi="Arial" w:cs="Arial"/>
          <w:sz w:val="20"/>
          <w:szCs w:val="20"/>
        </w:rPr>
        <w:t xml:space="preserve"> Fuente: </w:t>
      </w:r>
      <w:r w:rsidR="007D131F">
        <w:rPr>
          <w:rFonts w:ascii="Arial" w:hAnsi="Arial" w:cs="Arial"/>
          <w:sz w:val="20"/>
          <w:szCs w:val="20"/>
        </w:rPr>
        <w:t>Imagen t</w:t>
      </w:r>
      <w:r w:rsidR="007D131F" w:rsidRPr="00284025">
        <w:rPr>
          <w:rFonts w:ascii="Arial" w:hAnsi="Arial" w:cs="Arial"/>
          <w:sz w:val="20"/>
          <w:szCs w:val="20"/>
        </w:rPr>
        <w:t>omada del sitio www.</w:t>
      </w:r>
      <w:r w:rsidR="007D131F">
        <w:rPr>
          <w:rFonts w:ascii="Arial" w:hAnsi="Arial" w:cs="Arial"/>
          <w:sz w:val="20"/>
          <w:szCs w:val="20"/>
        </w:rPr>
        <w:t>google.com, 26 de abril 2015.</w:t>
      </w:r>
    </w:p>
    <w:p w:rsidR="006E73AC" w:rsidRPr="006E73AC" w:rsidRDefault="006E73AC" w:rsidP="006E73AC">
      <w:pPr>
        <w:spacing w:after="0" w:line="360" w:lineRule="auto"/>
        <w:ind w:left="1416"/>
        <w:jc w:val="both"/>
        <w:rPr>
          <w:rFonts w:ascii="Arial" w:hAnsi="Arial" w:cs="Arial"/>
          <w:sz w:val="20"/>
          <w:szCs w:val="20"/>
        </w:rPr>
      </w:pPr>
    </w:p>
    <w:p w:rsidR="0042012A" w:rsidRDefault="0042012A" w:rsidP="006E73AC">
      <w:pPr>
        <w:pStyle w:val="Ttulo3"/>
        <w:tabs>
          <w:tab w:val="clear" w:pos="2160"/>
        </w:tabs>
        <w:spacing w:before="0" w:after="0" w:line="360" w:lineRule="auto"/>
        <w:ind w:left="1418" w:firstLine="0"/>
        <w:rPr>
          <w:rFonts w:ascii="Arial" w:hAnsi="Arial" w:cs="Arial"/>
          <w:sz w:val="24"/>
          <w:szCs w:val="24"/>
          <w:lang w:val="es-EC"/>
        </w:rPr>
      </w:pPr>
      <w:bookmarkStart w:id="31" w:name="_Toc422150163"/>
      <w:bookmarkStart w:id="32" w:name="_Toc423330180"/>
      <w:r w:rsidRPr="007D131F">
        <w:rPr>
          <w:rFonts w:ascii="Arial" w:hAnsi="Arial" w:cs="Arial"/>
          <w:sz w:val="24"/>
          <w:szCs w:val="24"/>
          <w:lang w:val="es-EC"/>
        </w:rPr>
        <w:t>Parabrisas con protección laminado</w:t>
      </w:r>
      <w:bookmarkEnd w:id="31"/>
      <w:bookmarkEnd w:id="32"/>
    </w:p>
    <w:p w:rsidR="00A07280" w:rsidRDefault="006E73AC" w:rsidP="00A07280">
      <w:pPr>
        <w:spacing w:after="0" w:line="360" w:lineRule="auto"/>
        <w:ind w:left="1416"/>
        <w:jc w:val="both"/>
        <w:rPr>
          <w:rFonts w:ascii="Arial" w:hAnsi="Arial" w:cs="Arial"/>
          <w:sz w:val="24"/>
          <w:szCs w:val="24"/>
        </w:rPr>
      </w:pPr>
      <w:r>
        <w:rPr>
          <w:rFonts w:ascii="Arial" w:hAnsi="Arial" w:cs="Arial"/>
          <w:sz w:val="24"/>
          <w:szCs w:val="24"/>
        </w:rPr>
        <w:t>El parabrisas laminado consiste en una estructuración de dos piezas de vidrio que se unen contando en el centro con una lámina de policarbonato.</w:t>
      </w:r>
    </w:p>
    <w:p w:rsidR="00F65004" w:rsidRDefault="00F65004" w:rsidP="00A07280">
      <w:pPr>
        <w:spacing w:after="0" w:line="360" w:lineRule="auto"/>
        <w:ind w:left="1416"/>
        <w:jc w:val="both"/>
        <w:rPr>
          <w:rFonts w:ascii="Arial" w:hAnsi="Arial" w:cs="Arial"/>
          <w:sz w:val="24"/>
          <w:szCs w:val="24"/>
        </w:rPr>
      </w:pPr>
    </w:p>
    <w:p w:rsidR="00CF21D5" w:rsidRPr="00873287" w:rsidRDefault="00CF21D5" w:rsidP="00CF21D5">
      <w:pPr>
        <w:pStyle w:val="Epgrafe"/>
        <w:ind w:left="1416" w:firstLine="708"/>
        <w:jc w:val="center"/>
        <w:rPr>
          <w:rFonts w:ascii="Arial" w:hAnsi="Arial" w:cs="Arial"/>
          <w:color w:val="auto"/>
          <w:sz w:val="24"/>
          <w:szCs w:val="24"/>
        </w:rPr>
      </w:pPr>
      <w:bookmarkStart w:id="33" w:name="_Toc423335506"/>
      <w:r w:rsidRPr="00873287">
        <w:rPr>
          <w:rFonts w:ascii="Arial" w:hAnsi="Arial" w:cs="Arial"/>
          <w:color w:val="auto"/>
          <w:sz w:val="24"/>
          <w:szCs w:val="24"/>
        </w:rPr>
        <w:lastRenderedPageBreak/>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14</w:t>
      </w:r>
      <w:r w:rsidR="00EC2CBA" w:rsidRPr="00873287">
        <w:rPr>
          <w:rFonts w:ascii="Arial" w:hAnsi="Arial" w:cs="Arial"/>
          <w:color w:val="auto"/>
          <w:sz w:val="24"/>
          <w:szCs w:val="24"/>
        </w:rPr>
        <w:fldChar w:fldCharType="end"/>
      </w:r>
      <w:r w:rsidRPr="00873287">
        <w:rPr>
          <w:rFonts w:ascii="Arial" w:hAnsi="Arial" w:cs="Arial"/>
          <w:color w:val="auto"/>
          <w:sz w:val="24"/>
          <w:szCs w:val="24"/>
        </w:rPr>
        <w:t>: Parabrisas laminado</w:t>
      </w:r>
      <w:bookmarkEnd w:id="33"/>
    </w:p>
    <w:p w:rsidR="00F65004" w:rsidRPr="00CF21D5" w:rsidRDefault="006E73AC" w:rsidP="00CF21D5">
      <w:pPr>
        <w:spacing w:after="0" w:line="360" w:lineRule="auto"/>
        <w:ind w:left="1416"/>
        <w:jc w:val="both"/>
        <w:rPr>
          <w:rFonts w:ascii="Arial" w:hAnsi="Arial" w:cs="Arial"/>
          <w:sz w:val="24"/>
          <w:szCs w:val="24"/>
        </w:rPr>
      </w:pPr>
      <w:r>
        <w:rPr>
          <w:noProof/>
          <w:lang w:eastAsia="es-EC"/>
        </w:rPr>
        <w:drawing>
          <wp:inline distT="0" distB="0" distL="0" distR="0">
            <wp:extent cx="4552950" cy="3771900"/>
            <wp:effectExtent l="76200" t="76200" r="133350" b="133350"/>
            <wp:docPr id="686" name="Imagen 686" descr="http://www.autodaewoospark.com/imagenes/parabrisas/parabrisas-laminado-vidrio-policarbon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todaewoospark.com/imagenes/parabrisas/parabrisas-laminado-vidrio-policarbonat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915" cy="3769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5004" w:rsidRDefault="00F65004" w:rsidP="006E73AC">
      <w:pPr>
        <w:spacing w:after="0" w:line="360" w:lineRule="auto"/>
        <w:ind w:left="1416"/>
        <w:jc w:val="both"/>
        <w:rPr>
          <w:rFonts w:ascii="Arial" w:hAnsi="Arial" w:cs="Arial"/>
          <w:sz w:val="20"/>
          <w:szCs w:val="20"/>
        </w:rPr>
      </w:pPr>
      <w:r>
        <w:rPr>
          <w:rFonts w:ascii="Arial" w:hAnsi="Arial" w:cs="Arial"/>
          <w:sz w:val="20"/>
          <w:szCs w:val="20"/>
        </w:rPr>
        <w:t xml:space="preserve">  Elaborado por: El Autor.</w:t>
      </w:r>
    </w:p>
    <w:p w:rsidR="006E73AC" w:rsidRDefault="00F65004" w:rsidP="00F65004">
      <w:pPr>
        <w:spacing w:after="0" w:line="360" w:lineRule="auto"/>
        <w:ind w:left="1416"/>
        <w:jc w:val="both"/>
        <w:rPr>
          <w:rFonts w:ascii="Arial" w:hAnsi="Arial" w:cs="Arial"/>
          <w:sz w:val="20"/>
          <w:szCs w:val="20"/>
        </w:rPr>
      </w:pPr>
      <w:r>
        <w:rPr>
          <w:rFonts w:ascii="Arial" w:hAnsi="Arial" w:cs="Arial"/>
          <w:sz w:val="20"/>
          <w:szCs w:val="20"/>
        </w:rPr>
        <w:t xml:space="preserve">  Fuente:</w:t>
      </w:r>
      <w:r w:rsidR="006E73AC">
        <w:rPr>
          <w:rFonts w:ascii="Arial" w:hAnsi="Arial" w:cs="Arial"/>
          <w:sz w:val="20"/>
          <w:szCs w:val="20"/>
        </w:rPr>
        <w:t xml:space="preserve"> Imagen t</w:t>
      </w:r>
      <w:r w:rsidR="006E73AC" w:rsidRPr="00284025">
        <w:rPr>
          <w:rFonts w:ascii="Arial" w:hAnsi="Arial" w:cs="Arial"/>
          <w:sz w:val="20"/>
          <w:szCs w:val="20"/>
        </w:rPr>
        <w:t>omada del sitio www.</w:t>
      </w:r>
      <w:r w:rsidR="006E73AC">
        <w:rPr>
          <w:rFonts w:ascii="Arial" w:hAnsi="Arial" w:cs="Arial"/>
          <w:sz w:val="20"/>
          <w:szCs w:val="20"/>
        </w:rPr>
        <w:t>google.com, 26 de abril 2015.</w:t>
      </w:r>
    </w:p>
    <w:p w:rsidR="00F65004" w:rsidRPr="006E73AC" w:rsidRDefault="00F65004" w:rsidP="00F65004">
      <w:pPr>
        <w:spacing w:after="0" w:line="360" w:lineRule="auto"/>
        <w:ind w:left="1416"/>
        <w:jc w:val="both"/>
        <w:rPr>
          <w:rFonts w:ascii="Arial" w:hAnsi="Arial" w:cs="Arial"/>
          <w:sz w:val="20"/>
          <w:szCs w:val="20"/>
        </w:rPr>
      </w:pPr>
    </w:p>
    <w:p w:rsidR="007D131F" w:rsidRDefault="006E73AC" w:rsidP="00E358B1">
      <w:pPr>
        <w:spacing w:after="0" w:line="360" w:lineRule="auto"/>
        <w:ind w:left="1416"/>
        <w:jc w:val="both"/>
        <w:rPr>
          <w:rFonts w:ascii="Arial" w:hAnsi="Arial" w:cs="Arial"/>
          <w:sz w:val="24"/>
          <w:szCs w:val="24"/>
        </w:rPr>
      </w:pPr>
      <w:r>
        <w:rPr>
          <w:rFonts w:ascii="Arial" w:hAnsi="Arial" w:cs="Arial"/>
          <w:sz w:val="24"/>
          <w:szCs w:val="24"/>
        </w:rPr>
        <w:t xml:space="preserve">Ante un accidente de tránsito un </w:t>
      </w:r>
      <w:r w:rsidR="00E358B1">
        <w:rPr>
          <w:rFonts w:ascii="Arial" w:hAnsi="Arial" w:cs="Arial"/>
          <w:sz w:val="24"/>
          <w:szCs w:val="24"/>
        </w:rPr>
        <w:t>parabrisas</w:t>
      </w:r>
      <w:r w:rsidR="005D2008">
        <w:rPr>
          <w:rFonts w:ascii="Arial" w:hAnsi="Arial" w:cs="Arial"/>
          <w:sz w:val="24"/>
          <w:szCs w:val="24"/>
        </w:rPr>
        <w:t xml:space="preserve"> con protección</w:t>
      </w:r>
      <w:r w:rsidR="00E358B1">
        <w:rPr>
          <w:rFonts w:ascii="Arial" w:hAnsi="Arial" w:cs="Arial"/>
          <w:sz w:val="24"/>
          <w:szCs w:val="24"/>
        </w:rPr>
        <w:t xml:space="preserve"> laminado permite disminuir los daños producidos por vidrios rotos,</w:t>
      </w:r>
      <w:r w:rsidR="005D2008">
        <w:rPr>
          <w:rFonts w:ascii="Arial" w:hAnsi="Arial" w:cs="Arial"/>
          <w:sz w:val="24"/>
          <w:szCs w:val="24"/>
        </w:rPr>
        <w:t xml:space="preserve"> trizados, etc.</w:t>
      </w:r>
      <w:r w:rsidR="00E358B1">
        <w:rPr>
          <w:rFonts w:ascii="Arial" w:hAnsi="Arial" w:cs="Arial"/>
          <w:sz w:val="24"/>
          <w:szCs w:val="24"/>
        </w:rPr>
        <w:t xml:space="preserve"> debido a que</w:t>
      </w:r>
      <w:r w:rsidR="005D2008">
        <w:rPr>
          <w:rFonts w:ascii="Arial" w:hAnsi="Arial" w:cs="Arial"/>
          <w:sz w:val="24"/>
          <w:szCs w:val="24"/>
        </w:rPr>
        <w:t xml:space="preserve"> estos quedan firmemente unidos y adheridos a la lámina de policarbonato.</w:t>
      </w:r>
    </w:p>
    <w:p w:rsidR="00F65004" w:rsidRDefault="00F65004" w:rsidP="00E358B1">
      <w:pPr>
        <w:spacing w:after="0" w:line="360" w:lineRule="auto"/>
        <w:ind w:left="1416"/>
        <w:jc w:val="both"/>
        <w:rPr>
          <w:rFonts w:ascii="Arial" w:hAnsi="Arial" w:cs="Arial"/>
          <w:sz w:val="24"/>
          <w:szCs w:val="24"/>
        </w:rPr>
      </w:pPr>
    </w:p>
    <w:p w:rsidR="00F65004" w:rsidRDefault="00F65004" w:rsidP="00E358B1">
      <w:pPr>
        <w:spacing w:after="0" w:line="360" w:lineRule="auto"/>
        <w:ind w:left="1416"/>
        <w:jc w:val="both"/>
        <w:rPr>
          <w:rFonts w:ascii="Arial" w:hAnsi="Arial" w:cs="Arial"/>
          <w:sz w:val="24"/>
          <w:szCs w:val="24"/>
        </w:rPr>
      </w:pPr>
    </w:p>
    <w:p w:rsidR="00F65004" w:rsidRDefault="00F65004" w:rsidP="00E358B1">
      <w:pPr>
        <w:spacing w:after="0" w:line="360" w:lineRule="auto"/>
        <w:ind w:left="1416"/>
        <w:jc w:val="both"/>
        <w:rPr>
          <w:rFonts w:ascii="Arial" w:hAnsi="Arial" w:cs="Arial"/>
          <w:sz w:val="24"/>
          <w:szCs w:val="24"/>
        </w:rPr>
      </w:pPr>
    </w:p>
    <w:p w:rsidR="00CF21D5" w:rsidRDefault="00CF21D5" w:rsidP="00E358B1">
      <w:pPr>
        <w:spacing w:after="0" w:line="360" w:lineRule="auto"/>
        <w:ind w:left="1416"/>
        <w:jc w:val="both"/>
        <w:rPr>
          <w:rFonts w:ascii="Arial" w:hAnsi="Arial" w:cs="Arial"/>
          <w:sz w:val="24"/>
          <w:szCs w:val="24"/>
        </w:rPr>
      </w:pPr>
    </w:p>
    <w:p w:rsidR="00CF21D5" w:rsidRDefault="00CF21D5" w:rsidP="00E358B1">
      <w:pPr>
        <w:spacing w:after="0" w:line="360" w:lineRule="auto"/>
        <w:ind w:left="1416"/>
        <w:jc w:val="both"/>
        <w:rPr>
          <w:rFonts w:ascii="Arial" w:hAnsi="Arial" w:cs="Arial"/>
          <w:sz w:val="24"/>
          <w:szCs w:val="24"/>
        </w:rPr>
      </w:pPr>
    </w:p>
    <w:p w:rsidR="00CF21D5" w:rsidRDefault="00CF21D5" w:rsidP="00E358B1">
      <w:pPr>
        <w:spacing w:after="0" w:line="360" w:lineRule="auto"/>
        <w:ind w:left="1416"/>
        <w:jc w:val="both"/>
        <w:rPr>
          <w:rFonts w:ascii="Arial" w:hAnsi="Arial" w:cs="Arial"/>
          <w:sz w:val="24"/>
          <w:szCs w:val="24"/>
        </w:rPr>
      </w:pPr>
    </w:p>
    <w:p w:rsidR="00CF21D5" w:rsidRDefault="00CF21D5" w:rsidP="00E358B1">
      <w:pPr>
        <w:spacing w:after="0" w:line="360" w:lineRule="auto"/>
        <w:ind w:left="1416"/>
        <w:jc w:val="both"/>
        <w:rPr>
          <w:rFonts w:ascii="Arial" w:hAnsi="Arial" w:cs="Arial"/>
          <w:sz w:val="24"/>
          <w:szCs w:val="24"/>
        </w:rPr>
      </w:pPr>
    </w:p>
    <w:p w:rsidR="00CF21D5" w:rsidRDefault="00CF21D5" w:rsidP="00E358B1">
      <w:pPr>
        <w:spacing w:after="0" w:line="360" w:lineRule="auto"/>
        <w:ind w:left="1416"/>
        <w:jc w:val="both"/>
        <w:rPr>
          <w:rFonts w:ascii="Arial" w:hAnsi="Arial" w:cs="Arial"/>
          <w:sz w:val="24"/>
          <w:szCs w:val="24"/>
        </w:rPr>
      </w:pPr>
    </w:p>
    <w:p w:rsidR="00CF21D5" w:rsidRDefault="00CF21D5" w:rsidP="00E358B1">
      <w:pPr>
        <w:spacing w:after="0" w:line="360" w:lineRule="auto"/>
        <w:ind w:left="1416"/>
        <w:jc w:val="both"/>
        <w:rPr>
          <w:rFonts w:ascii="Arial" w:hAnsi="Arial" w:cs="Arial"/>
          <w:sz w:val="24"/>
          <w:szCs w:val="24"/>
        </w:rPr>
      </w:pPr>
    </w:p>
    <w:p w:rsidR="00CF21D5" w:rsidRDefault="00CF21D5" w:rsidP="00E358B1">
      <w:pPr>
        <w:spacing w:after="0" w:line="360" w:lineRule="auto"/>
        <w:ind w:left="1416"/>
        <w:jc w:val="both"/>
        <w:rPr>
          <w:rFonts w:ascii="Arial" w:hAnsi="Arial" w:cs="Arial"/>
          <w:sz w:val="24"/>
          <w:szCs w:val="24"/>
        </w:rPr>
      </w:pPr>
    </w:p>
    <w:p w:rsidR="00F65004" w:rsidRDefault="00F65004" w:rsidP="00CF21D5">
      <w:pPr>
        <w:spacing w:after="0" w:line="360" w:lineRule="auto"/>
        <w:jc w:val="both"/>
        <w:rPr>
          <w:rFonts w:ascii="Arial" w:hAnsi="Arial" w:cs="Arial"/>
          <w:sz w:val="24"/>
          <w:szCs w:val="24"/>
        </w:rPr>
      </w:pPr>
    </w:p>
    <w:p w:rsidR="00F65004" w:rsidRPr="00873287" w:rsidRDefault="00CF21D5" w:rsidP="00873287">
      <w:pPr>
        <w:pStyle w:val="Epgrafe"/>
        <w:ind w:left="1416"/>
        <w:jc w:val="center"/>
        <w:rPr>
          <w:rFonts w:ascii="Arial" w:hAnsi="Arial" w:cs="Arial"/>
          <w:color w:val="auto"/>
          <w:sz w:val="24"/>
          <w:szCs w:val="24"/>
        </w:rPr>
      </w:pPr>
      <w:bookmarkStart w:id="34" w:name="_Toc423335507"/>
      <w:r w:rsidRPr="00873287">
        <w:rPr>
          <w:rFonts w:ascii="Arial" w:hAnsi="Arial" w:cs="Arial"/>
          <w:color w:val="auto"/>
          <w:sz w:val="24"/>
          <w:szCs w:val="24"/>
        </w:rPr>
        <w:lastRenderedPageBreak/>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15</w:t>
      </w:r>
      <w:r w:rsidR="00EC2CBA" w:rsidRPr="00873287">
        <w:rPr>
          <w:rFonts w:ascii="Arial" w:hAnsi="Arial" w:cs="Arial"/>
          <w:color w:val="auto"/>
          <w:sz w:val="24"/>
          <w:szCs w:val="24"/>
        </w:rPr>
        <w:fldChar w:fldCharType="end"/>
      </w:r>
      <w:r w:rsidRPr="00873287">
        <w:rPr>
          <w:rFonts w:ascii="Arial" w:hAnsi="Arial" w:cs="Arial"/>
          <w:color w:val="auto"/>
          <w:sz w:val="24"/>
          <w:szCs w:val="24"/>
        </w:rPr>
        <w:t>: Parabrisas laminado luego de sufrir un accidente de tránsito</w:t>
      </w:r>
      <w:bookmarkEnd w:id="34"/>
    </w:p>
    <w:p w:rsidR="007D131F" w:rsidRPr="007D131F" w:rsidRDefault="006E73AC" w:rsidP="007D131F">
      <w:r>
        <w:rPr>
          <w:noProof/>
          <w:lang w:eastAsia="es-EC"/>
        </w:rPr>
        <w:drawing>
          <wp:anchor distT="0" distB="0" distL="114300" distR="114300" simplePos="0" relativeHeight="251724800" behindDoc="1" locked="0" layoutInCell="1" allowOverlap="1">
            <wp:simplePos x="0" y="0"/>
            <wp:positionH relativeFrom="column">
              <wp:posOffset>948690</wp:posOffset>
            </wp:positionH>
            <wp:positionV relativeFrom="paragraph">
              <wp:posOffset>156845</wp:posOffset>
            </wp:positionV>
            <wp:extent cx="4543425" cy="3200400"/>
            <wp:effectExtent l="76200" t="76200" r="142875" b="133350"/>
            <wp:wrapTight wrapText="bothSides">
              <wp:wrapPolygon edited="0">
                <wp:start x="-181" y="-514"/>
                <wp:lineTo x="-362" y="-386"/>
                <wp:lineTo x="-362" y="21857"/>
                <wp:lineTo x="-181" y="22371"/>
                <wp:lineTo x="22008" y="22371"/>
                <wp:lineTo x="22008" y="22243"/>
                <wp:lineTo x="22189" y="20314"/>
                <wp:lineTo x="22189" y="1671"/>
                <wp:lineTo x="22008" y="-257"/>
                <wp:lineTo x="22008" y="-514"/>
                <wp:lineTo x="-181" y="-514"/>
              </wp:wrapPolygon>
            </wp:wrapTight>
            <wp:docPr id="687" name="Imagen 687" descr="http://s3-eu-west-1.amazonaws.com/rankia/images/valoraciones/0009/1781/Lunas-rotas-1.jpg?135583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eu-west-1.amazonaws.com/rankia/images/valoraciones/0009/1781/Lunas-rotas-1.jpg?13558353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3425"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D131F" w:rsidRPr="007D131F" w:rsidRDefault="007D131F" w:rsidP="007D131F">
      <w:r>
        <w:tab/>
      </w:r>
    </w:p>
    <w:p w:rsidR="007D131F" w:rsidRPr="007D131F" w:rsidRDefault="007D131F" w:rsidP="007D131F"/>
    <w:p w:rsidR="007D131F" w:rsidRPr="007D131F" w:rsidRDefault="007D131F" w:rsidP="007D131F"/>
    <w:p w:rsidR="007D131F" w:rsidRPr="007D131F" w:rsidRDefault="007D131F" w:rsidP="007D131F"/>
    <w:p w:rsidR="007D131F" w:rsidRDefault="007D131F" w:rsidP="007D131F"/>
    <w:p w:rsidR="006E73AC" w:rsidRDefault="006E73AC" w:rsidP="007D131F"/>
    <w:p w:rsidR="006E73AC" w:rsidRDefault="006E73AC" w:rsidP="007D131F"/>
    <w:p w:rsidR="006E73AC" w:rsidRDefault="006E73AC" w:rsidP="007D131F"/>
    <w:p w:rsidR="00F65004" w:rsidRDefault="00F65004" w:rsidP="00E358B1">
      <w:pPr>
        <w:spacing w:after="0" w:line="360" w:lineRule="auto"/>
        <w:ind w:left="1416"/>
        <w:jc w:val="both"/>
        <w:rPr>
          <w:rFonts w:ascii="Arial" w:hAnsi="Arial" w:cs="Arial"/>
          <w:sz w:val="20"/>
          <w:szCs w:val="20"/>
        </w:rPr>
      </w:pPr>
      <w:r>
        <w:rPr>
          <w:rFonts w:ascii="Arial" w:hAnsi="Arial" w:cs="Arial"/>
          <w:sz w:val="20"/>
          <w:szCs w:val="20"/>
        </w:rPr>
        <w:t>Elaborado por: El Autor.</w:t>
      </w:r>
    </w:p>
    <w:p w:rsidR="00E358B1" w:rsidRDefault="00F65004" w:rsidP="00E358B1">
      <w:pPr>
        <w:spacing w:after="0" w:line="360" w:lineRule="auto"/>
        <w:ind w:left="1416"/>
        <w:jc w:val="both"/>
        <w:rPr>
          <w:rFonts w:ascii="Arial" w:hAnsi="Arial" w:cs="Arial"/>
          <w:sz w:val="20"/>
          <w:szCs w:val="20"/>
        </w:rPr>
      </w:pPr>
      <w:r>
        <w:rPr>
          <w:rFonts w:ascii="Arial" w:hAnsi="Arial" w:cs="Arial"/>
          <w:sz w:val="20"/>
          <w:szCs w:val="20"/>
        </w:rPr>
        <w:t xml:space="preserve">Fuente: </w:t>
      </w:r>
      <w:r w:rsidR="00E358B1">
        <w:rPr>
          <w:rFonts w:ascii="Arial" w:hAnsi="Arial" w:cs="Arial"/>
          <w:sz w:val="20"/>
          <w:szCs w:val="20"/>
        </w:rPr>
        <w:t>Imagen t</w:t>
      </w:r>
      <w:r w:rsidR="00E358B1" w:rsidRPr="00284025">
        <w:rPr>
          <w:rFonts w:ascii="Arial" w:hAnsi="Arial" w:cs="Arial"/>
          <w:sz w:val="20"/>
          <w:szCs w:val="20"/>
        </w:rPr>
        <w:t>omada del sitio www.</w:t>
      </w:r>
      <w:r w:rsidR="00E358B1">
        <w:rPr>
          <w:rFonts w:ascii="Arial" w:hAnsi="Arial" w:cs="Arial"/>
          <w:sz w:val="20"/>
          <w:szCs w:val="20"/>
        </w:rPr>
        <w:t>google.com, 26 de abril 2015.</w:t>
      </w:r>
    </w:p>
    <w:p w:rsidR="005D2008" w:rsidRDefault="005D2008" w:rsidP="00E358B1">
      <w:pPr>
        <w:spacing w:after="0" w:line="360" w:lineRule="auto"/>
        <w:ind w:left="1416"/>
        <w:jc w:val="both"/>
        <w:rPr>
          <w:rFonts w:ascii="Arial" w:hAnsi="Arial" w:cs="Arial"/>
          <w:sz w:val="20"/>
          <w:szCs w:val="20"/>
        </w:rPr>
      </w:pPr>
    </w:p>
    <w:p w:rsidR="005D2008" w:rsidRDefault="005D2008" w:rsidP="00E358B1">
      <w:pPr>
        <w:spacing w:after="0" w:line="360" w:lineRule="auto"/>
        <w:ind w:left="1416"/>
        <w:jc w:val="both"/>
        <w:rPr>
          <w:rFonts w:ascii="Arial" w:hAnsi="Arial" w:cs="Arial"/>
          <w:sz w:val="24"/>
          <w:szCs w:val="24"/>
        </w:rPr>
      </w:pPr>
      <w:r w:rsidRPr="005D2008">
        <w:rPr>
          <w:rFonts w:ascii="Arial" w:hAnsi="Arial" w:cs="Arial"/>
          <w:sz w:val="24"/>
          <w:szCs w:val="24"/>
        </w:rPr>
        <w:t>El cuid</w:t>
      </w:r>
      <w:r>
        <w:rPr>
          <w:rFonts w:ascii="Arial" w:hAnsi="Arial" w:cs="Arial"/>
          <w:sz w:val="24"/>
          <w:szCs w:val="24"/>
        </w:rPr>
        <w:t>ado que se recomienda para el parabrisas con protección laminado es el siguiente:</w:t>
      </w:r>
    </w:p>
    <w:p w:rsidR="005D2008" w:rsidRDefault="005D2008" w:rsidP="00E358B1">
      <w:pPr>
        <w:spacing w:after="0" w:line="360" w:lineRule="auto"/>
        <w:ind w:left="1416"/>
        <w:jc w:val="both"/>
        <w:rPr>
          <w:rFonts w:ascii="Arial" w:hAnsi="Arial" w:cs="Arial"/>
          <w:sz w:val="24"/>
          <w:szCs w:val="24"/>
        </w:rPr>
      </w:pPr>
    </w:p>
    <w:p w:rsidR="005D2008" w:rsidRDefault="005D2008" w:rsidP="005D2008">
      <w:pPr>
        <w:pStyle w:val="Prrafodelista"/>
        <w:numPr>
          <w:ilvl w:val="0"/>
          <w:numId w:val="49"/>
        </w:numPr>
        <w:spacing w:after="0" w:line="360" w:lineRule="auto"/>
        <w:jc w:val="both"/>
        <w:rPr>
          <w:rFonts w:ascii="Arial" w:hAnsi="Arial" w:cs="Arial"/>
          <w:sz w:val="24"/>
          <w:szCs w:val="24"/>
        </w:rPr>
      </w:pPr>
      <w:r>
        <w:rPr>
          <w:rFonts w:ascii="Arial" w:hAnsi="Arial" w:cs="Arial"/>
          <w:sz w:val="24"/>
          <w:szCs w:val="24"/>
        </w:rPr>
        <w:t>Limpieza permanente, interna y externa.</w:t>
      </w:r>
    </w:p>
    <w:p w:rsidR="005D2008" w:rsidRDefault="005D2008" w:rsidP="005D2008">
      <w:pPr>
        <w:pStyle w:val="Prrafodelista"/>
        <w:numPr>
          <w:ilvl w:val="0"/>
          <w:numId w:val="49"/>
        </w:numPr>
        <w:spacing w:after="0" w:line="360" w:lineRule="auto"/>
        <w:jc w:val="both"/>
        <w:rPr>
          <w:rFonts w:ascii="Arial" w:hAnsi="Arial" w:cs="Arial"/>
          <w:sz w:val="24"/>
          <w:szCs w:val="24"/>
        </w:rPr>
      </w:pPr>
      <w:r>
        <w:rPr>
          <w:rFonts w:ascii="Arial" w:hAnsi="Arial" w:cs="Arial"/>
          <w:sz w:val="24"/>
          <w:szCs w:val="24"/>
        </w:rPr>
        <w:t>Revisión de los limpiaparabrisas, evitando que por desgaste se produzca rayones.</w:t>
      </w:r>
    </w:p>
    <w:p w:rsidR="005D2008" w:rsidRDefault="005D2008" w:rsidP="005D2008">
      <w:pPr>
        <w:pStyle w:val="Prrafodelista"/>
        <w:numPr>
          <w:ilvl w:val="0"/>
          <w:numId w:val="49"/>
        </w:numPr>
        <w:spacing w:after="0" w:line="360" w:lineRule="auto"/>
        <w:jc w:val="both"/>
        <w:rPr>
          <w:rFonts w:ascii="Arial" w:hAnsi="Arial" w:cs="Arial"/>
          <w:sz w:val="24"/>
          <w:szCs w:val="24"/>
        </w:rPr>
      </w:pPr>
      <w:r>
        <w:rPr>
          <w:rFonts w:ascii="Arial" w:hAnsi="Arial" w:cs="Arial"/>
          <w:sz w:val="24"/>
          <w:szCs w:val="24"/>
        </w:rPr>
        <w:t xml:space="preserve"> Protección de los rayos solares colocando elementos que cubran el parabrisas o con la colocación de aditamentos líquidos.</w:t>
      </w:r>
    </w:p>
    <w:p w:rsidR="00EE7C97" w:rsidRDefault="005D2008" w:rsidP="005D2008">
      <w:pPr>
        <w:pStyle w:val="Prrafodelista"/>
        <w:numPr>
          <w:ilvl w:val="0"/>
          <w:numId w:val="49"/>
        </w:numPr>
        <w:spacing w:after="0" w:line="360" w:lineRule="auto"/>
        <w:jc w:val="both"/>
        <w:rPr>
          <w:rFonts w:ascii="Arial" w:hAnsi="Arial" w:cs="Arial"/>
          <w:sz w:val="24"/>
          <w:szCs w:val="24"/>
        </w:rPr>
      </w:pPr>
      <w:r>
        <w:rPr>
          <w:rFonts w:ascii="Arial" w:hAnsi="Arial" w:cs="Arial"/>
          <w:sz w:val="24"/>
          <w:szCs w:val="24"/>
        </w:rPr>
        <w:t>Revisión de los cauchos de protección y sujeción del parabrisas a la carrocería, verificando cortes, desprendimientos, etc.</w:t>
      </w:r>
    </w:p>
    <w:p w:rsidR="00F65004" w:rsidRDefault="00F65004" w:rsidP="00F65004">
      <w:pPr>
        <w:spacing w:after="0" w:line="360" w:lineRule="auto"/>
        <w:jc w:val="both"/>
        <w:rPr>
          <w:rFonts w:ascii="Arial" w:hAnsi="Arial" w:cs="Arial"/>
          <w:sz w:val="24"/>
          <w:szCs w:val="24"/>
        </w:rPr>
      </w:pPr>
    </w:p>
    <w:p w:rsidR="00CF21D5" w:rsidRDefault="00CF21D5" w:rsidP="00F65004">
      <w:pPr>
        <w:spacing w:after="0" w:line="360" w:lineRule="auto"/>
        <w:jc w:val="both"/>
        <w:rPr>
          <w:rFonts w:ascii="Arial" w:hAnsi="Arial" w:cs="Arial"/>
          <w:sz w:val="24"/>
          <w:szCs w:val="24"/>
        </w:rPr>
      </w:pPr>
    </w:p>
    <w:p w:rsidR="00F65004" w:rsidRDefault="00F65004" w:rsidP="00F65004">
      <w:pPr>
        <w:spacing w:after="0" w:line="360" w:lineRule="auto"/>
        <w:jc w:val="both"/>
        <w:rPr>
          <w:rFonts w:ascii="Arial" w:hAnsi="Arial" w:cs="Arial"/>
          <w:sz w:val="24"/>
          <w:szCs w:val="24"/>
        </w:rPr>
      </w:pPr>
    </w:p>
    <w:p w:rsidR="00F65004" w:rsidRPr="00F65004" w:rsidRDefault="00F65004" w:rsidP="00F65004">
      <w:pPr>
        <w:spacing w:after="0" w:line="360" w:lineRule="auto"/>
        <w:jc w:val="both"/>
        <w:rPr>
          <w:rFonts w:ascii="Arial" w:hAnsi="Arial" w:cs="Arial"/>
          <w:sz w:val="24"/>
          <w:szCs w:val="24"/>
        </w:rPr>
      </w:pPr>
    </w:p>
    <w:p w:rsidR="005819C2" w:rsidRPr="00175C87" w:rsidRDefault="005819C2" w:rsidP="00175C87">
      <w:pPr>
        <w:pStyle w:val="Ttulo2"/>
        <w:numPr>
          <w:ilvl w:val="1"/>
          <w:numId w:val="1"/>
        </w:numPr>
        <w:rPr>
          <w:rFonts w:ascii="Arial" w:hAnsi="Arial" w:cs="Arial"/>
        </w:rPr>
      </w:pPr>
      <w:bookmarkStart w:id="35" w:name="_Toc423330181"/>
      <w:r w:rsidRPr="00175C87">
        <w:rPr>
          <w:rFonts w:ascii="Arial" w:hAnsi="Arial" w:cs="Arial"/>
        </w:rPr>
        <w:lastRenderedPageBreak/>
        <w:t>Fundamentación Científico – Técnica</w:t>
      </w:r>
      <w:bookmarkEnd w:id="35"/>
    </w:p>
    <w:p w:rsidR="00C108B6" w:rsidRDefault="00C108B6" w:rsidP="00C108B6">
      <w:pPr>
        <w:pStyle w:val="Prrafodelista"/>
        <w:spacing w:after="0" w:line="360" w:lineRule="auto"/>
        <w:ind w:left="716"/>
        <w:jc w:val="both"/>
        <w:rPr>
          <w:rFonts w:ascii="Arial" w:hAnsi="Arial" w:cs="Arial"/>
          <w:b/>
          <w:sz w:val="24"/>
          <w:szCs w:val="24"/>
        </w:rPr>
      </w:pPr>
    </w:p>
    <w:p w:rsidR="00C108B6" w:rsidRPr="00D4064B" w:rsidRDefault="008C2F19" w:rsidP="00D4064B">
      <w:pPr>
        <w:pStyle w:val="Ttulo3"/>
        <w:numPr>
          <w:ilvl w:val="2"/>
          <w:numId w:val="1"/>
        </w:numPr>
        <w:spacing w:line="360" w:lineRule="auto"/>
        <w:rPr>
          <w:rFonts w:ascii="Arial" w:hAnsi="Arial" w:cs="Arial"/>
          <w:sz w:val="24"/>
          <w:szCs w:val="24"/>
          <w:lang w:val="es-EC"/>
        </w:rPr>
      </w:pPr>
      <w:bookmarkStart w:id="36" w:name="_Toc423330182"/>
      <w:r>
        <w:rPr>
          <w:rFonts w:ascii="Arial" w:hAnsi="Arial" w:cs="Arial"/>
          <w:sz w:val="24"/>
          <w:szCs w:val="24"/>
          <w:lang w:val="es-EC"/>
        </w:rPr>
        <w:t>Normas Técnicas de seguridad p</w:t>
      </w:r>
      <w:r w:rsidR="00443DFB">
        <w:rPr>
          <w:rFonts w:ascii="Arial" w:hAnsi="Arial" w:cs="Arial"/>
          <w:sz w:val="24"/>
          <w:szCs w:val="24"/>
          <w:lang w:val="es-EC"/>
        </w:rPr>
        <w:t>asiva en Ecuador</w:t>
      </w:r>
      <w:bookmarkEnd w:id="36"/>
    </w:p>
    <w:p w:rsidR="00687428" w:rsidRDefault="00687428" w:rsidP="00D4064B">
      <w:pPr>
        <w:pStyle w:val="Prrafodelista"/>
        <w:spacing w:after="0" w:line="360" w:lineRule="auto"/>
        <w:ind w:left="1418"/>
        <w:jc w:val="both"/>
        <w:rPr>
          <w:rFonts w:ascii="Arial" w:hAnsi="Arial" w:cs="Arial"/>
          <w:color w:val="222222"/>
          <w:sz w:val="24"/>
          <w:szCs w:val="24"/>
          <w:shd w:val="clear" w:color="auto" w:fill="FFFFFF"/>
        </w:rPr>
      </w:pPr>
      <w:r>
        <w:rPr>
          <w:rFonts w:ascii="Arial" w:hAnsi="Arial" w:cs="Arial"/>
          <w:sz w:val="24"/>
          <w:szCs w:val="24"/>
        </w:rPr>
        <w:t xml:space="preserve">El Instituto Ecuatoriano de Normalización </w:t>
      </w:r>
      <w:r w:rsidR="002F4E73">
        <w:rPr>
          <w:rFonts w:ascii="Arial" w:hAnsi="Arial" w:cs="Arial"/>
          <w:sz w:val="24"/>
          <w:szCs w:val="24"/>
        </w:rPr>
        <w:t xml:space="preserve">(INEN)  indica en su misión </w:t>
      </w:r>
      <w:r w:rsidR="00A642F4">
        <w:rPr>
          <w:rFonts w:ascii="Arial" w:hAnsi="Arial" w:cs="Arial"/>
          <w:sz w:val="24"/>
          <w:szCs w:val="24"/>
        </w:rPr>
        <w:t xml:space="preserve">que es un </w:t>
      </w:r>
      <w:r w:rsidR="002F4E73">
        <w:rPr>
          <w:rFonts w:ascii="Arial" w:hAnsi="Arial" w:cs="Arial"/>
          <w:sz w:val="24"/>
          <w:szCs w:val="24"/>
        </w:rPr>
        <w:t>“</w:t>
      </w:r>
      <w:r w:rsidR="002F4E73" w:rsidRPr="002F4E73">
        <w:rPr>
          <w:rFonts w:ascii="Arial" w:hAnsi="Arial" w:cs="Arial"/>
          <w:color w:val="222222"/>
          <w:sz w:val="24"/>
          <w:szCs w:val="24"/>
          <w:shd w:val="clear" w:color="auto" w:fill="FFFFFF"/>
        </w:rPr>
        <w:t>Organismo técnico nacional, eje principal del Sistema Ecuatoriano de la Calidad en el país, competente en Normalización, Reglamentación Técnica y Metrología, que contribuye a garantizar el cumplimiento de los derechos ciudadanos relacionados con la seguridad; la protección de la vida y la salud humana, animal y vegetal; la preservación del medio ambiente; la protección del consumidor y  la promoción de la cultura de la calidad y el mejoramiento de la productividad y competitividad en la sociedad ecuatoriana</w:t>
      </w:r>
      <w:r w:rsidR="002F4E73">
        <w:rPr>
          <w:rFonts w:ascii="Arial" w:hAnsi="Arial" w:cs="Arial"/>
          <w:color w:val="222222"/>
          <w:sz w:val="24"/>
          <w:szCs w:val="24"/>
          <w:shd w:val="clear" w:color="auto" w:fill="FFFFFF"/>
        </w:rPr>
        <w:t>”.</w:t>
      </w:r>
    </w:p>
    <w:p w:rsidR="002F4E73" w:rsidRDefault="002F4E73" w:rsidP="00D4064B">
      <w:pPr>
        <w:pStyle w:val="Prrafodelista"/>
        <w:spacing w:after="0" w:line="360" w:lineRule="auto"/>
        <w:ind w:left="1418"/>
        <w:jc w:val="both"/>
        <w:rPr>
          <w:rFonts w:ascii="Arial" w:hAnsi="Arial" w:cs="Arial"/>
          <w:color w:val="222222"/>
          <w:sz w:val="24"/>
          <w:szCs w:val="24"/>
          <w:shd w:val="clear" w:color="auto" w:fill="FFFFFF"/>
        </w:rPr>
      </w:pPr>
    </w:p>
    <w:p w:rsidR="002F4E73" w:rsidRDefault="002F4E73" w:rsidP="00D4064B">
      <w:pPr>
        <w:pStyle w:val="Prrafodelista"/>
        <w:spacing w:after="0" w:line="360" w:lineRule="auto"/>
        <w:ind w:left="1418"/>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Este organismo </w:t>
      </w:r>
      <w:r w:rsidR="006051C7">
        <w:rPr>
          <w:rFonts w:ascii="Arial" w:hAnsi="Arial" w:cs="Arial"/>
          <w:color w:val="222222"/>
          <w:sz w:val="24"/>
          <w:szCs w:val="24"/>
          <w:shd w:val="clear" w:color="auto" w:fill="FFFFFF"/>
        </w:rPr>
        <w:t>cuenta con el Reglamento Técnico Ecuatoriano RTE INEN 034 (3R)</w:t>
      </w:r>
      <w:r w:rsidR="003A54AE">
        <w:rPr>
          <w:rFonts w:ascii="Arial" w:hAnsi="Arial" w:cs="Arial"/>
          <w:color w:val="222222"/>
          <w:sz w:val="24"/>
          <w:szCs w:val="24"/>
          <w:shd w:val="clear" w:color="auto" w:fill="FFFFFF"/>
        </w:rPr>
        <w:t xml:space="preserve"> </w:t>
      </w:r>
      <w:r w:rsidR="006051C7">
        <w:rPr>
          <w:rFonts w:ascii="Arial" w:hAnsi="Arial" w:cs="Arial"/>
          <w:color w:val="222222"/>
          <w:sz w:val="24"/>
          <w:szCs w:val="24"/>
          <w:shd w:val="clear" w:color="auto" w:fill="FFFFFF"/>
        </w:rPr>
        <w:t>“Elementos Mínimos de Segur</w:t>
      </w:r>
      <w:r w:rsidR="00655604">
        <w:rPr>
          <w:rFonts w:ascii="Arial" w:hAnsi="Arial" w:cs="Arial"/>
          <w:color w:val="222222"/>
          <w:sz w:val="24"/>
          <w:szCs w:val="24"/>
          <w:shd w:val="clear" w:color="auto" w:fill="FFFFFF"/>
        </w:rPr>
        <w:t xml:space="preserve">idad en Vehículos Automotores”, </w:t>
      </w:r>
      <w:r w:rsidR="00A642F4">
        <w:rPr>
          <w:rFonts w:ascii="Arial" w:hAnsi="Arial" w:cs="Arial"/>
          <w:color w:val="222222"/>
          <w:sz w:val="24"/>
          <w:szCs w:val="24"/>
          <w:shd w:val="clear" w:color="auto" w:fill="FFFFFF"/>
        </w:rPr>
        <w:t xml:space="preserve">aprobado y oficializado con carácter obligatorio a través de su publicación en el Registro Oficial No. 348 del lunes 6 de octubre del 2014 y </w:t>
      </w:r>
      <w:r w:rsidR="00655604">
        <w:rPr>
          <w:rFonts w:ascii="Arial" w:hAnsi="Arial" w:cs="Arial"/>
          <w:color w:val="222222"/>
          <w:sz w:val="24"/>
          <w:szCs w:val="24"/>
          <w:shd w:val="clear" w:color="auto" w:fill="FFFFFF"/>
        </w:rPr>
        <w:t>vigente en la actualidad.</w:t>
      </w:r>
    </w:p>
    <w:p w:rsidR="00655604" w:rsidRDefault="00655604" w:rsidP="00D4064B">
      <w:pPr>
        <w:pStyle w:val="Prrafodelista"/>
        <w:spacing w:after="0" w:line="360" w:lineRule="auto"/>
        <w:ind w:left="1418"/>
        <w:jc w:val="both"/>
        <w:rPr>
          <w:rFonts w:ascii="Arial" w:hAnsi="Arial" w:cs="Arial"/>
          <w:color w:val="222222"/>
          <w:sz w:val="24"/>
          <w:szCs w:val="24"/>
          <w:shd w:val="clear" w:color="auto" w:fill="FFFFFF"/>
        </w:rPr>
      </w:pPr>
    </w:p>
    <w:p w:rsidR="000156B5" w:rsidRDefault="00A642F4" w:rsidP="00655604">
      <w:pPr>
        <w:pStyle w:val="Prrafodelista"/>
        <w:spacing w:after="0" w:line="360" w:lineRule="auto"/>
        <w:ind w:left="1418"/>
        <w:jc w:val="both"/>
        <w:rPr>
          <w:rFonts w:ascii="Arial" w:hAnsi="Arial" w:cs="Arial"/>
          <w:sz w:val="24"/>
          <w:szCs w:val="24"/>
        </w:rPr>
      </w:pPr>
      <w:r>
        <w:rPr>
          <w:rFonts w:ascii="Arial" w:hAnsi="Arial" w:cs="Arial"/>
          <w:sz w:val="24"/>
          <w:szCs w:val="24"/>
        </w:rPr>
        <w:t>E</w:t>
      </w:r>
      <w:r w:rsidR="00655604">
        <w:rPr>
          <w:rFonts w:ascii="Arial" w:hAnsi="Arial" w:cs="Arial"/>
          <w:sz w:val="24"/>
          <w:szCs w:val="24"/>
        </w:rPr>
        <w:t>ste Reglamento Técnico</w:t>
      </w:r>
      <w:r w:rsidR="000156B5">
        <w:rPr>
          <w:rFonts w:ascii="Arial" w:hAnsi="Arial" w:cs="Arial"/>
          <w:sz w:val="24"/>
          <w:szCs w:val="24"/>
        </w:rPr>
        <w:t xml:space="preserve"> señala</w:t>
      </w:r>
      <w:r w:rsidR="00451042">
        <w:rPr>
          <w:rFonts w:ascii="Arial" w:hAnsi="Arial" w:cs="Arial"/>
          <w:sz w:val="24"/>
          <w:szCs w:val="24"/>
        </w:rPr>
        <w:t xml:space="preserve"> </w:t>
      </w:r>
      <w:r w:rsidR="000156B5">
        <w:rPr>
          <w:rFonts w:ascii="Arial" w:hAnsi="Arial" w:cs="Arial"/>
          <w:sz w:val="24"/>
          <w:szCs w:val="24"/>
        </w:rPr>
        <w:t>en el punto uno (1) Objeto que:</w:t>
      </w:r>
    </w:p>
    <w:p w:rsidR="000156B5" w:rsidRDefault="000156B5" w:rsidP="00655604">
      <w:pPr>
        <w:pStyle w:val="Prrafodelista"/>
        <w:spacing w:after="0" w:line="360" w:lineRule="auto"/>
        <w:ind w:left="1418"/>
        <w:jc w:val="both"/>
        <w:rPr>
          <w:rFonts w:ascii="Arial" w:hAnsi="Arial" w:cs="Arial"/>
          <w:sz w:val="24"/>
          <w:szCs w:val="24"/>
        </w:rPr>
      </w:pPr>
    </w:p>
    <w:p w:rsidR="000156B5" w:rsidRDefault="000156B5" w:rsidP="000156B5">
      <w:pPr>
        <w:pStyle w:val="Prrafodelista"/>
        <w:spacing w:after="0" w:line="360" w:lineRule="auto"/>
        <w:ind w:left="2268" w:right="849"/>
        <w:jc w:val="both"/>
        <w:rPr>
          <w:rFonts w:ascii="Arial" w:hAnsi="Arial" w:cs="Arial"/>
          <w:i/>
          <w:sz w:val="24"/>
          <w:szCs w:val="24"/>
        </w:rPr>
      </w:pPr>
      <w:r w:rsidRPr="000156B5">
        <w:rPr>
          <w:rFonts w:ascii="Arial" w:hAnsi="Arial" w:cs="Arial"/>
          <w:i/>
          <w:sz w:val="24"/>
          <w:szCs w:val="24"/>
        </w:rPr>
        <w:t>Establece</w:t>
      </w:r>
      <w:r w:rsidR="006051C7" w:rsidRPr="000156B5">
        <w:rPr>
          <w:rFonts w:ascii="Arial" w:hAnsi="Arial" w:cs="Arial"/>
          <w:i/>
          <w:sz w:val="24"/>
          <w:szCs w:val="24"/>
        </w:rPr>
        <w:t xml:space="preserve"> los requisitos mínimos de seguridad que deben cumplir los vehículos automotores que circulen en el territorio ecuatoriano, con la finalidad de proteger la vida e integridad de las personas; así como el fomentar mejores prácticas </w:t>
      </w:r>
      <w:r w:rsidR="00655604" w:rsidRPr="000156B5">
        <w:rPr>
          <w:rFonts w:ascii="Arial" w:hAnsi="Arial" w:cs="Arial"/>
          <w:i/>
          <w:sz w:val="24"/>
          <w:szCs w:val="24"/>
        </w:rPr>
        <w:t xml:space="preserve">al conductor, pasajero y peatón”. </w:t>
      </w:r>
    </w:p>
    <w:p w:rsidR="000156B5" w:rsidRDefault="000156B5" w:rsidP="000156B5">
      <w:pPr>
        <w:pStyle w:val="Prrafodelista"/>
        <w:spacing w:after="0" w:line="360" w:lineRule="auto"/>
        <w:ind w:left="2268" w:right="849"/>
        <w:jc w:val="both"/>
        <w:rPr>
          <w:rFonts w:ascii="Arial" w:hAnsi="Arial" w:cs="Arial"/>
          <w:i/>
          <w:sz w:val="24"/>
          <w:szCs w:val="24"/>
        </w:rPr>
      </w:pPr>
    </w:p>
    <w:p w:rsidR="00655604" w:rsidRPr="00321BE4" w:rsidRDefault="000156B5" w:rsidP="00321BE4">
      <w:pPr>
        <w:spacing w:after="0" w:line="360" w:lineRule="auto"/>
        <w:ind w:left="1416" w:right="-2"/>
        <w:jc w:val="both"/>
        <w:rPr>
          <w:rFonts w:ascii="Arial" w:hAnsi="Arial" w:cs="Arial"/>
          <w:sz w:val="24"/>
          <w:szCs w:val="24"/>
        </w:rPr>
      </w:pPr>
      <w:r>
        <w:rPr>
          <w:rFonts w:ascii="Arial" w:hAnsi="Arial" w:cs="Arial"/>
          <w:sz w:val="24"/>
          <w:szCs w:val="24"/>
        </w:rPr>
        <w:t>Por otra parte, en el punto</w:t>
      </w:r>
      <w:r w:rsidR="00451042">
        <w:rPr>
          <w:rFonts w:ascii="Arial" w:hAnsi="Arial" w:cs="Arial"/>
          <w:sz w:val="24"/>
          <w:szCs w:val="24"/>
        </w:rPr>
        <w:t xml:space="preserve"> </w:t>
      </w:r>
      <w:r>
        <w:rPr>
          <w:rFonts w:ascii="Arial" w:hAnsi="Arial" w:cs="Arial"/>
          <w:sz w:val="24"/>
          <w:szCs w:val="24"/>
        </w:rPr>
        <w:t>dos (2) Campo de aplicación indica que</w:t>
      </w:r>
      <w:r w:rsidR="00655604" w:rsidRPr="000156B5">
        <w:rPr>
          <w:rFonts w:ascii="Arial" w:hAnsi="Arial" w:cs="Arial"/>
          <w:sz w:val="24"/>
          <w:szCs w:val="24"/>
        </w:rPr>
        <w:t xml:space="preserve"> “</w:t>
      </w:r>
      <w:r w:rsidR="00321BE4">
        <w:rPr>
          <w:rFonts w:ascii="Arial" w:hAnsi="Arial" w:cs="Arial"/>
          <w:sz w:val="24"/>
          <w:szCs w:val="24"/>
        </w:rPr>
        <w:t xml:space="preserve">se aplica </w:t>
      </w:r>
      <w:r w:rsidR="00655604" w:rsidRPr="000156B5">
        <w:rPr>
          <w:rFonts w:ascii="Arial" w:hAnsi="Arial" w:cs="Arial"/>
          <w:sz w:val="24"/>
          <w:szCs w:val="24"/>
        </w:rPr>
        <w:t>a todo vehículo que va a ingresar al parque automotor ecuatoriano, sean importados, ensamblados o fabricados en el país, que deben contener los elementos mínimos de seguridad</w:t>
      </w:r>
      <w:r w:rsidR="00A642F4" w:rsidRPr="000156B5">
        <w:rPr>
          <w:rFonts w:ascii="Arial" w:hAnsi="Arial" w:cs="Arial"/>
          <w:sz w:val="24"/>
          <w:szCs w:val="24"/>
        </w:rPr>
        <w:t xml:space="preserve"> (…)</w:t>
      </w:r>
      <w:r w:rsidR="00464AAA" w:rsidRPr="000156B5">
        <w:rPr>
          <w:rFonts w:ascii="Arial" w:hAnsi="Arial" w:cs="Arial"/>
          <w:sz w:val="24"/>
          <w:szCs w:val="24"/>
        </w:rPr>
        <w:t>.</w:t>
      </w:r>
    </w:p>
    <w:p w:rsidR="00655604" w:rsidRDefault="00655604" w:rsidP="00655604">
      <w:pPr>
        <w:pStyle w:val="Prrafodelista"/>
        <w:spacing w:after="0" w:line="360" w:lineRule="auto"/>
        <w:ind w:left="1418"/>
        <w:jc w:val="both"/>
        <w:rPr>
          <w:rFonts w:ascii="Arial" w:hAnsi="Arial" w:cs="Arial"/>
          <w:color w:val="222222"/>
          <w:sz w:val="24"/>
          <w:szCs w:val="24"/>
          <w:shd w:val="clear" w:color="auto" w:fill="FFFFFF"/>
        </w:rPr>
      </w:pPr>
      <w:r w:rsidRPr="000156B5">
        <w:rPr>
          <w:rFonts w:ascii="Arial" w:hAnsi="Arial" w:cs="Arial"/>
          <w:sz w:val="24"/>
          <w:szCs w:val="24"/>
        </w:rPr>
        <w:lastRenderedPageBreak/>
        <w:t xml:space="preserve">En el punto cuatro (4) </w:t>
      </w:r>
      <w:r w:rsidR="00321BE4">
        <w:rPr>
          <w:rFonts w:ascii="Arial" w:hAnsi="Arial" w:cs="Arial"/>
          <w:sz w:val="24"/>
          <w:szCs w:val="24"/>
        </w:rPr>
        <w:t xml:space="preserve">Requisito del producto </w:t>
      </w:r>
      <w:r w:rsidRPr="000156B5">
        <w:rPr>
          <w:rFonts w:ascii="Arial" w:hAnsi="Arial" w:cs="Arial"/>
          <w:sz w:val="24"/>
          <w:szCs w:val="24"/>
        </w:rPr>
        <w:t xml:space="preserve">del Reglamento Técnico </w:t>
      </w:r>
      <w:r w:rsidRPr="000156B5">
        <w:rPr>
          <w:rFonts w:ascii="Arial" w:hAnsi="Arial" w:cs="Arial"/>
          <w:sz w:val="24"/>
          <w:szCs w:val="24"/>
          <w:shd w:val="clear" w:color="auto" w:fill="FFFFFF"/>
        </w:rPr>
        <w:t xml:space="preserve">Ecuatoriano RTE INEN 034 (3R) “Elementos Mínimos de Seguridad en Vehículos Automotores” </w:t>
      </w:r>
      <w:r w:rsidR="000156B5">
        <w:rPr>
          <w:rFonts w:ascii="Arial" w:hAnsi="Arial" w:cs="Arial"/>
          <w:sz w:val="24"/>
          <w:szCs w:val="24"/>
          <w:shd w:val="clear" w:color="auto" w:fill="FFFFFF"/>
        </w:rPr>
        <w:t>constan</w:t>
      </w:r>
      <w:r w:rsidRPr="000156B5">
        <w:rPr>
          <w:rFonts w:ascii="Arial" w:hAnsi="Arial" w:cs="Arial"/>
          <w:sz w:val="24"/>
          <w:szCs w:val="24"/>
          <w:shd w:val="clear" w:color="auto" w:fill="FFFFFF"/>
        </w:rPr>
        <w:t xml:space="preserve"> los requisitos que debe contener </w:t>
      </w:r>
      <w:r w:rsidR="000156B5">
        <w:rPr>
          <w:rFonts w:ascii="Arial" w:hAnsi="Arial" w:cs="Arial"/>
          <w:sz w:val="24"/>
          <w:szCs w:val="24"/>
          <w:shd w:val="clear" w:color="auto" w:fill="FFFFFF"/>
        </w:rPr>
        <w:t>un</w:t>
      </w:r>
      <w:r w:rsidR="00451042">
        <w:rPr>
          <w:rFonts w:ascii="Arial" w:hAnsi="Arial" w:cs="Arial"/>
          <w:sz w:val="24"/>
          <w:szCs w:val="24"/>
          <w:shd w:val="clear" w:color="auto" w:fill="FFFFFF"/>
        </w:rPr>
        <w:t xml:space="preserve"> </w:t>
      </w:r>
      <w:r w:rsidR="00464AAA">
        <w:rPr>
          <w:rFonts w:ascii="Arial" w:hAnsi="Arial" w:cs="Arial"/>
          <w:color w:val="222222"/>
          <w:sz w:val="24"/>
          <w:szCs w:val="24"/>
          <w:shd w:val="clear" w:color="auto" w:fill="FFFFFF"/>
        </w:rPr>
        <w:t>veh</w:t>
      </w:r>
      <w:r w:rsidR="000156B5">
        <w:rPr>
          <w:rFonts w:ascii="Arial" w:hAnsi="Arial" w:cs="Arial"/>
          <w:color w:val="222222"/>
          <w:sz w:val="24"/>
          <w:szCs w:val="24"/>
          <w:shd w:val="clear" w:color="auto" w:fill="FFFFFF"/>
        </w:rPr>
        <w:t xml:space="preserve">ículo, </w:t>
      </w:r>
      <w:r w:rsidR="00464AAA">
        <w:rPr>
          <w:rFonts w:ascii="Arial" w:hAnsi="Arial" w:cs="Arial"/>
          <w:color w:val="222222"/>
          <w:sz w:val="24"/>
          <w:szCs w:val="24"/>
          <w:shd w:val="clear" w:color="auto" w:fill="FFFFFF"/>
        </w:rPr>
        <w:t>divididos</w:t>
      </w:r>
      <w:r>
        <w:rPr>
          <w:rFonts w:ascii="Arial" w:hAnsi="Arial" w:cs="Arial"/>
          <w:color w:val="222222"/>
          <w:sz w:val="24"/>
          <w:szCs w:val="24"/>
          <w:shd w:val="clear" w:color="auto" w:fill="FFFFFF"/>
        </w:rPr>
        <w:t xml:space="preserve"> en </w:t>
      </w:r>
      <w:r w:rsidR="00A642F4">
        <w:rPr>
          <w:rFonts w:ascii="Arial" w:hAnsi="Arial" w:cs="Arial"/>
          <w:color w:val="222222"/>
          <w:sz w:val="24"/>
          <w:szCs w:val="24"/>
          <w:shd w:val="clear" w:color="auto" w:fill="FFFFFF"/>
        </w:rPr>
        <w:t>20</w:t>
      </w:r>
      <w:r w:rsidR="000156B5">
        <w:rPr>
          <w:rFonts w:ascii="Arial" w:hAnsi="Arial" w:cs="Arial"/>
          <w:color w:val="222222"/>
          <w:sz w:val="24"/>
          <w:szCs w:val="24"/>
          <w:shd w:val="clear" w:color="auto" w:fill="FFFFFF"/>
        </w:rPr>
        <w:t xml:space="preserve"> componentes de seguridad, los cuales se detallan a continuación:</w:t>
      </w:r>
    </w:p>
    <w:p w:rsidR="00B44DDC" w:rsidRDefault="00B44DDC" w:rsidP="00655604">
      <w:pPr>
        <w:pStyle w:val="Prrafodelista"/>
        <w:spacing w:after="0" w:line="360" w:lineRule="auto"/>
        <w:ind w:left="1418"/>
        <w:jc w:val="both"/>
        <w:rPr>
          <w:rFonts w:ascii="Arial" w:hAnsi="Arial" w:cs="Arial"/>
          <w:color w:val="222222"/>
          <w:sz w:val="24"/>
          <w:szCs w:val="24"/>
          <w:shd w:val="clear" w:color="auto" w:fill="FFFFFF"/>
        </w:rPr>
      </w:pP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 Dispositivos de alumbrado y de señalización luminosa y de visibilidad.</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4.2 Condiciones ergonómicas</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4.3 Los frenos</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4.4</w:t>
      </w:r>
      <w:r w:rsidR="00247AD7" w:rsidRPr="00247AD7">
        <w:rPr>
          <w:rFonts w:ascii="Arial" w:hAnsi="Arial" w:cs="Arial"/>
          <w:sz w:val="24"/>
          <w:szCs w:val="24"/>
        </w:rPr>
        <w:t xml:space="preserve"> Control electrónico de estabilidad</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4.5</w:t>
      </w:r>
      <w:r w:rsidR="00247AD7" w:rsidRPr="00247AD7">
        <w:rPr>
          <w:rFonts w:ascii="Arial" w:hAnsi="Arial" w:cs="Arial"/>
          <w:sz w:val="24"/>
          <w:szCs w:val="24"/>
        </w:rPr>
        <w:t xml:space="preserve"> Neumáticos</w:t>
      </w:r>
      <w:r w:rsidR="00464AAA">
        <w:rPr>
          <w:rFonts w:ascii="Arial" w:hAnsi="Arial" w:cs="Arial"/>
          <w:sz w:val="24"/>
          <w:szCs w:val="24"/>
        </w:rPr>
        <w:t>.</w:t>
      </w:r>
    </w:p>
    <w:p w:rsidR="00247AD7"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4.6</w:t>
      </w:r>
      <w:r w:rsidR="00247AD7" w:rsidRPr="00247AD7">
        <w:rPr>
          <w:rFonts w:ascii="Arial" w:hAnsi="Arial" w:cs="Arial"/>
          <w:sz w:val="24"/>
          <w:szCs w:val="24"/>
        </w:rPr>
        <w:t xml:space="preserve"> Dirección</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4.7</w:t>
      </w:r>
      <w:r w:rsidR="00247AD7" w:rsidRPr="00247AD7">
        <w:rPr>
          <w:rFonts w:ascii="Arial" w:hAnsi="Arial" w:cs="Arial"/>
          <w:sz w:val="24"/>
          <w:szCs w:val="24"/>
        </w:rPr>
        <w:t xml:space="preserve"> Suspensión</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4.8</w:t>
      </w:r>
      <w:r w:rsidR="00247AD7" w:rsidRPr="00247AD7">
        <w:rPr>
          <w:rFonts w:ascii="Arial" w:hAnsi="Arial" w:cs="Arial"/>
          <w:sz w:val="24"/>
          <w:szCs w:val="24"/>
        </w:rPr>
        <w:t xml:space="preserve"> Chasis motorizado</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4.9</w:t>
      </w:r>
      <w:r w:rsidR="00247AD7" w:rsidRPr="00247AD7">
        <w:rPr>
          <w:rFonts w:ascii="Arial" w:hAnsi="Arial" w:cs="Arial"/>
          <w:sz w:val="24"/>
          <w:szCs w:val="24"/>
        </w:rPr>
        <w:t xml:space="preserve"> Carrocería</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4.10</w:t>
      </w:r>
      <w:r w:rsidR="00247AD7" w:rsidRPr="00247AD7">
        <w:rPr>
          <w:rFonts w:ascii="Arial" w:hAnsi="Arial" w:cs="Arial"/>
          <w:sz w:val="24"/>
          <w:szCs w:val="24"/>
        </w:rPr>
        <w:t xml:space="preserve"> Ventilación</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4.11</w:t>
      </w:r>
      <w:r w:rsidR="00247AD7" w:rsidRPr="00247AD7">
        <w:rPr>
          <w:rFonts w:ascii="Arial" w:hAnsi="Arial" w:cs="Arial"/>
          <w:sz w:val="24"/>
          <w:szCs w:val="24"/>
        </w:rPr>
        <w:t xml:space="preserve"> Vidrios</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4.12</w:t>
      </w:r>
      <w:r w:rsidR="00247AD7" w:rsidRPr="00247AD7">
        <w:rPr>
          <w:rFonts w:ascii="Arial" w:hAnsi="Arial" w:cs="Arial"/>
          <w:sz w:val="24"/>
          <w:szCs w:val="24"/>
        </w:rPr>
        <w:t xml:space="preserve"> Cinturones de Seguridad</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4.13</w:t>
      </w:r>
      <w:r w:rsidR="00247AD7" w:rsidRPr="00247AD7">
        <w:rPr>
          <w:rFonts w:ascii="Arial" w:hAnsi="Arial" w:cs="Arial"/>
          <w:sz w:val="24"/>
          <w:szCs w:val="24"/>
        </w:rPr>
        <w:t xml:space="preserve"> Parachoques frontal y lateral</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4.14</w:t>
      </w:r>
      <w:r w:rsidR="00247AD7" w:rsidRPr="00247AD7">
        <w:rPr>
          <w:rFonts w:ascii="Arial" w:hAnsi="Arial" w:cs="Arial"/>
          <w:sz w:val="24"/>
          <w:szCs w:val="24"/>
        </w:rPr>
        <w:t xml:space="preserve"> Barras anti empotramientos posteriores para vehículos pesados</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4.15</w:t>
      </w:r>
      <w:r w:rsidR="00247AD7" w:rsidRPr="00247AD7">
        <w:rPr>
          <w:rFonts w:ascii="Arial" w:hAnsi="Arial" w:cs="Arial"/>
          <w:sz w:val="24"/>
          <w:szCs w:val="24"/>
        </w:rPr>
        <w:t xml:space="preserve"> Protección para impacto frontal y lateral.</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4.16</w:t>
      </w:r>
      <w:r w:rsidR="00247AD7" w:rsidRPr="00247AD7">
        <w:rPr>
          <w:rFonts w:ascii="Arial" w:hAnsi="Arial" w:cs="Arial"/>
          <w:sz w:val="24"/>
          <w:szCs w:val="24"/>
        </w:rPr>
        <w:t xml:space="preserve"> Bolsas de aire (AIR BAGS)</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4.17</w:t>
      </w:r>
      <w:r w:rsidR="00247AD7" w:rsidRPr="00247AD7">
        <w:rPr>
          <w:rFonts w:ascii="Arial" w:hAnsi="Arial" w:cs="Arial"/>
          <w:sz w:val="24"/>
          <w:szCs w:val="24"/>
        </w:rPr>
        <w:t xml:space="preserve"> Avisador acústico y luminoso de uso de cinturón</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4.18</w:t>
      </w:r>
      <w:r w:rsidR="00247AD7" w:rsidRPr="00247AD7">
        <w:rPr>
          <w:rFonts w:ascii="Arial" w:hAnsi="Arial" w:cs="Arial"/>
          <w:sz w:val="24"/>
          <w:szCs w:val="24"/>
        </w:rPr>
        <w:t xml:space="preserve"> Cerraduras con sistema de bloqueo de apertura interior</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4.19</w:t>
      </w:r>
      <w:r w:rsidR="00247AD7" w:rsidRPr="00247AD7">
        <w:rPr>
          <w:rFonts w:ascii="Arial" w:hAnsi="Arial" w:cs="Arial"/>
          <w:sz w:val="24"/>
          <w:szCs w:val="24"/>
        </w:rPr>
        <w:t xml:space="preserve"> Capó</w:t>
      </w:r>
      <w:r w:rsidR="00464AAA">
        <w:rPr>
          <w:rFonts w:ascii="Arial" w:hAnsi="Arial" w:cs="Arial"/>
          <w:sz w:val="24"/>
          <w:szCs w:val="24"/>
        </w:rPr>
        <w:t>.</w:t>
      </w:r>
    </w:p>
    <w:p w:rsidR="00655604" w:rsidRPr="00247AD7" w:rsidRDefault="00655604" w:rsidP="000156B5">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 xml:space="preserve">Con el 4.20 </w:t>
      </w:r>
      <w:proofErr w:type="spellStart"/>
      <w:r w:rsidR="00247AD7" w:rsidRPr="00247AD7">
        <w:rPr>
          <w:rFonts w:ascii="Arial" w:hAnsi="Arial" w:cs="Arial"/>
          <w:sz w:val="24"/>
          <w:szCs w:val="24"/>
        </w:rPr>
        <w:t>Tacógrafo</w:t>
      </w:r>
      <w:proofErr w:type="spellEnd"/>
      <w:r w:rsidR="00464AAA">
        <w:rPr>
          <w:rFonts w:ascii="Arial" w:hAnsi="Arial" w:cs="Arial"/>
          <w:sz w:val="24"/>
          <w:szCs w:val="24"/>
        </w:rPr>
        <w:t>.</w:t>
      </w:r>
    </w:p>
    <w:p w:rsidR="00247AD7" w:rsidRDefault="00247AD7" w:rsidP="00D4064B">
      <w:pPr>
        <w:pStyle w:val="Prrafodelista"/>
        <w:spacing w:after="0" w:line="360" w:lineRule="auto"/>
        <w:ind w:left="1418"/>
        <w:jc w:val="both"/>
        <w:rPr>
          <w:rFonts w:ascii="Arial" w:hAnsi="Arial" w:cs="Arial"/>
          <w:sz w:val="24"/>
          <w:szCs w:val="24"/>
        </w:rPr>
      </w:pPr>
    </w:p>
    <w:p w:rsidR="00321BE4" w:rsidRDefault="00321BE4" w:rsidP="00D4064B">
      <w:pPr>
        <w:pStyle w:val="Prrafodelista"/>
        <w:spacing w:after="0" w:line="360" w:lineRule="auto"/>
        <w:ind w:left="1418"/>
        <w:jc w:val="both"/>
        <w:rPr>
          <w:rFonts w:ascii="Arial" w:hAnsi="Arial" w:cs="Arial"/>
          <w:sz w:val="24"/>
          <w:szCs w:val="24"/>
        </w:rPr>
      </w:pPr>
    </w:p>
    <w:p w:rsidR="00321BE4" w:rsidRDefault="00321BE4" w:rsidP="00D4064B">
      <w:pPr>
        <w:pStyle w:val="Prrafodelista"/>
        <w:spacing w:after="0" w:line="360" w:lineRule="auto"/>
        <w:ind w:left="1418"/>
        <w:jc w:val="both"/>
        <w:rPr>
          <w:rFonts w:ascii="Arial" w:hAnsi="Arial" w:cs="Arial"/>
          <w:sz w:val="24"/>
          <w:szCs w:val="24"/>
        </w:rPr>
      </w:pPr>
    </w:p>
    <w:p w:rsidR="00247AD7" w:rsidRDefault="00247AD7" w:rsidP="00D4064B">
      <w:pPr>
        <w:pStyle w:val="Prrafodelista"/>
        <w:spacing w:after="0" w:line="360" w:lineRule="auto"/>
        <w:ind w:left="1418"/>
        <w:jc w:val="both"/>
        <w:rPr>
          <w:rFonts w:ascii="Arial" w:hAnsi="Arial" w:cs="Arial"/>
          <w:sz w:val="24"/>
          <w:szCs w:val="24"/>
        </w:rPr>
      </w:pPr>
      <w:r>
        <w:rPr>
          <w:rFonts w:ascii="Arial" w:hAnsi="Arial" w:cs="Arial"/>
          <w:sz w:val="24"/>
          <w:szCs w:val="24"/>
        </w:rPr>
        <w:lastRenderedPageBreak/>
        <w:t>En cuanto al tema objeto de este trabajo de investigación: la seguridad pasiva</w:t>
      </w:r>
      <w:r w:rsidR="00321BE4">
        <w:rPr>
          <w:rFonts w:ascii="Arial" w:hAnsi="Arial" w:cs="Arial"/>
          <w:sz w:val="24"/>
          <w:szCs w:val="24"/>
        </w:rPr>
        <w:t>,</w:t>
      </w:r>
      <w:r>
        <w:rPr>
          <w:rFonts w:ascii="Arial" w:hAnsi="Arial" w:cs="Arial"/>
          <w:sz w:val="24"/>
          <w:szCs w:val="24"/>
        </w:rPr>
        <w:t xml:space="preserve"> se puede considerar que dentro de los componentes establecidos según este Reglamento como partes de esta seguridad tenemos los siguientes:</w:t>
      </w:r>
    </w:p>
    <w:p w:rsidR="00247AD7" w:rsidRDefault="00247AD7" w:rsidP="00D4064B">
      <w:pPr>
        <w:pStyle w:val="Prrafodelista"/>
        <w:spacing w:after="0" w:line="360" w:lineRule="auto"/>
        <w:ind w:left="1418"/>
        <w:jc w:val="both"/>
        <w:rPr>
          <w:rFonts w:ascii="Arial" w:hAnsi="Arial" w:cs="Arial"/>
          <w:sz w:val="24"/>
          <w:szCs w:val="24"/>
        </w:rPr>
      </w:pPr>
    </w:p>
    <w:p w:rsidR="00247AD7" w:rsidRDefault="00247AD7" w:rsidP="000A1043">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4.2 Condiciones ergonómicas</w:t>
      </w:r>
    </w:p>
    <w:p w:rsidR="001A7606" w:rsidRDefault="001A7606" w:rsidP="001A7606">
      <w:pPr>
        <w:spacing w:after="0" w:line="360" w:lineRule="auto"/>
        <w:ind w:left="2124"/>
        <w:jc w:val="both"/>
        <w:rPr>
          <w:rFonts w:ascii="Arial" w:hAnsi="Arial" w:cs="Arial"/>
          <w:sz w:val="24"/>
          <w:szCs w:val="24"/>
        </w:rPr>
      </w:pPr>
      <w:r>
        <w:rPr>
          <w:rFonts w:ascii="Arial" w:hAnsi="Arial" w:cs="Arial"/>
          <w:sz w:val="24"/>
          <w:szCs w:val="24"/>
        </w:rPr>
        <w:t>Asientos y sus anclajes</w:t>
      </w:r>
    </w:p>
    <w:p w:rsidR="00321BE4" w:rsidRDefault="00321BE4" w:rsidP="001A7606">
      <w:pPr>
        <w:spacing w:after="0" w:line="360" w:lineRule="auto"/>
        <w:ind w:left="2124"/>
        <w:jc w:val="both"/>
        <w:rPr>
          <w:rFonts w:ascii="Arial" w:hAnsi="Arial" w:cs="Arial"/>
          <w:sz w:val="24"/>
          <w:szCs w:val="24"/>
        </w:rPr>
      </w:pPr>
    </w:p>
    <w:p w:rsidR="001A7606" w:rsidRDefault="001A7606" w:rsidP="001A7606">
      <w:pPr>
        <w:spacing w:after="0" w:line="360" w:lineRule="auto"/>
        <w:ind w:left="2124"/>
        <w:jc w:val="both"/>
        <w:rPr>
          <w:rFonts w:ascii="Arial" w:hAnsi="Arial" w:cs="Arial"/>
          <w:sz w:val="24"/>
          <w:szCs w:val="24"/>
        </w:rPr>
      </w:pPr>
      <w:r>
        <w:rPr>
          <w:rFonts w:ascii="Arial" w:hAnsi="Arial" w:cs="Arial"/>
          <w:sz w:val="24"/>
          <w:szCs w:val="24"/>
        </w:rPr>
        <w:t>Según el Reglamento t</w:t>
      </w:r>
      <w:r w:rsidRPr="001A7606">
        <w:rPr>
          <w:rFonts w:ascii="Arial" w:hAnsi="Arial" w:cs="Arial"/>
          <w:sz w:val="24"/>
          <w:szCs w:val="24"/>
        </w:rPr>
        <w:t>odos los asientos de los vehículos automotores deben tener apoy</w:t>
      </w:r>
      <w:r w:rsidR="00321BE4">
        <w:rPr>
          <w:rFonts w:ascii="Arial" w:hAnsi="Arial" w:cs="Arial"/>
          <w:sz w:val="24"/>
          <w:szCs w:val="24"/>
        </w:rPr>
        <w:t>a</w:t>
      </w:r>
      <w:r w:rsidRPr="001A7606">
        <w:rPr>
          <w:rFonts w:ascii="Arial" w:hAnsi="Arial" w:cs="Arial"/>
          <w:sz w:val="24"/>
          <w:szCs w:val="24"/>
        </w:rPr>
        <w:t>cabezas. Se exceptúan de esta obligación las motocicletas, los asientos de pasajeros de autobuses de transporte urbano, los asientos plegables y los asientos ubicados en sentido paralelo al eje longitudinal del vehículo. Se exceptúa la posición central trasera siempre y cuando el modelo no tenga en ni</w:t>
      </w:r>
      <w:r w:rsidR="00B63DFA">
        <w:rPr>
          <w:rFonts w:ascii="Arial" w:hAnsi="Arial" w:cs="Arial"/>
          <w:sz w:val="24"/>
          <w:szCs w:val="24"/>
        </w:rPr>
        <w:t>nguna versión mundial del apoya</w:t>
      </w:r>
      <w:r w:rsidRPr="001A7606">
        <w:rPr>
          <w:rFonts w:ascii="Arial" w:hAnsi="Arial" w:cs="Arial"/>
          <w:sz w:val="24"/>
          <w:szCs w:val="24"/>
        </w:rPr>
        <w:t xml:space="preserve">cabezas en la posición central trasera. </w:t>
      </w:r>
    </w:p>
    <w:p w:rsidR="00321BE4" w:rsidRDefault="00321BE4" w:rsidP="001A7606">
      <w:pPr>
        <w:spacing w:after="0" w:line="360" w:lineRule="auto"/>
        <w:ind w:left="2124"/>
        <w:jc w:val="both"/>
        <w:rPr>
          <w:rFonts w:ascii="Arial" w:hAnsi="Arial" w:cs="Arial"/>
          <w:sz w:val="24"/>
          <w:szCs w:val="24"/>
        </w:rPr>
      </w:pPr>
    </w:p>
    <w:p w:rsidR="001A7606" w:rsidRDefault="00B63DFA" w:rsidP="001A7606">
      <w:pPr>
        <w:spacing w:after="0" w:line="360" w:lineRule="auto"/>
        <w:ind w:left="2124"/>
        <w:jc w:val="both"/>
        <w:rPr>
          <w:rFonts w:ascii="Arial" w:hAnsi="Arial" w:cs="Arial"/>
          <w:sz w:val="24"/>
          <w:szCs w:val="24"/>
        </w:rPr>
      </w:pPr>
      <w:r>
        <w:rPr>
          <w:rFonts w:ascii="Arial" w:hAnsi="Arial" w:cs="Arial"/>
          <w:sz w:val="24"/>
          <w:szCs w:val="24"/>
        </w:rPr>
        <w:t>Los apoya</w:t>
      </w:r>
      <w:r w:rsidR="001A7606" w:rsidRPr="001A7606">
        <w:rPr>
          <w:rFonts w:ascii="Arial" w:hAnsi="Arial" w:cs="Arial"/>
          <w:sz w:val="24"/>
          <w:szCs w:val="24"/>
        </w:rPr>
        <w:t>cabezas deben cumplir con lo establecido en la Reglamentación Técnica No. 25 de la ONU “UNIFORM PROVISIONS CONCERNING THE APPROVAL OF HEAD RESTRAINTS (HEADRESTS), WHETHER OR NOT INCORPORATED IN VEHICLE SEATS” – “Disposiciones Relativas Uni</w:t>
      </w:r>
      <w:r>
        <w:rPr>
          <w:rFonts w:ascii="Arial" w:hAnsi="Arial" w:cs="Arial"/>
          <w:sz w:val="24"/>
          <w:szCs w:val="24"/>
        </w:rPr>
        <w:t>formes a la aprobación de apoya</w:t>
      </w:r>
      <w:r w:rsidR="001A7606" w:rsidRPr="001A7606">
        <w:rPr>
          <w:rFonts w:ascii="Arial" w:hAnsi="Arial" w:cs="Arial"/>
          <w:sz w:val="24"/>
          <w:szCs w:val="24"/>
        </w:rPr>
        <w:t xml:space="preserve">cabezas (reposacabezas), incorporados o no en asientos de vehículos” vigente en su última versión para el cual fue homologado el modelo en el </w:t>
      </w:r>
      <w:r w:rsidR="00B44DDC" w:rsidRPr="001A7606">
        <w:rPr>
          <w:rFonts w:ascii="Arial" w:hAnsi="Arial" w:cs="Arial"/>
          <w:sz w:val="24"/>
          <w:szCs w:val="24"/>
        </w:rPr>
        <w:t>o</w:t>
      </w:r>
      <w:r w:rsidR="001A7606" w:rsidRPr="001A7606">
        <w:rPr>
          <w:rFonts w:ascii="Arial" w:hAnsi="Arial" w:cs="Arial"/>
          <w:sz w:val="24"/>
          <w:szCs w:val="24"/>
        </w:rPr>
        <w:t xml:space="preserve"> los laboratorio(s) acreditado(s) para certificar el reglamento técnico ONU mencionado. Este requisito afecta a las categorías de vehículos que la reglamentación me</w:t>
      </w:r>
      <w:r>
        <w:rPr>
          <w:rFonts w:ascii="Arial" w:hAnsi="Arial" w:cs="Arial"/>
          <w:sz w:val="24"/>
          <w:szCs w:val="24"/>
        </w:rPr>
        <w:t>ncionada en su texto. Los apoya</w:t>
      </w:r>
      <w:r w:rsidR="001A7606" w:rsidRPr="001A7606">
        <w:rPr>
          <w:rFonts w:ascii="Arial" w:hAnsi="Arial" w:cs="Arial"/>
          <w:sz w:val="24"/>
          <w:szCs w:val="24"/>
        </w:rPr>
        <w:t xml:space="preserve">cabezas deben cumplir con lo establecido en el Reglamento Técnico Global GTR 7 Apoya cabezas - HEADRESTRAINTS en su última versión lo cual afecta a la categoría de vehículos que el reglamento técnico mencionado indica en su texto. </w:t>
      </w:r>
    </w:p>
    <w:p w:rsidR="001A7606" w:rsidRDefault="001A7606" w:rsidP="001A7606">
      <w:pPr>
        <w:spacing w:after="0" w:line="360" w:lineRule="auto"/>
        <w:ind w:left="2124"/>
        <w:jc w:val="both"/>
        <w:rPr>
          <w:rFonts w:ascii="Arial" w:hAnsi="Arial" w:cs="Arial"/>
          <w:sz w:val="24"/>
          <w:szCs w:val="24"/>
        </w:rPr>
      </w:pPr>
      <w:r w:rsidRPr="001A7606">
        <w:rPr>
          <w:rFonts w:ascii="Arial" w:hAnsi="Arial" w:cs="Arial"/>
          <w:sz w:val="24"/>
          <w:szCs w:val="24"/>
        </w:rPr>
        <w:lastRenderedPageBreak/>
        <w:t>Los asientos deben cumplir con lo establecido en la Reglamentación Técnica No.17 de la ONU “UNIFORM PROVISIONS CONCERNING THE APPROVAL OF VEHICLES WITH REGARD TO THE SEATS, THEIR ANCHORAGES AND ANY HEAD RESTRAINTS” – “Prescripciones uniformes sobre la aprobación de vehículos en lo que concierne a los asiento</w:t>
      </w:r>
      <w:r w:rsidR="00B63DFA">
        <w:rPr>
          <w:rFonts w:ascii="Arial" w:hAnsi="Arial" w:cs="Arial"/>
          <w:sz w:val="24"/>
          <w:szCs w:val="24"/>
        </w:rPr>
        <w:t>s, a sus anclajes y a los apoya</w:t>
      </w:r>
      <w:r w:rsidRPr="001A7606">
        <w:rPr>
          <w:rFonts w:ascii="Arial" w:hAnsi="Arial" w:cs="Arial"/>
          <w:sz w:val="24"/>
          <w:szCs w:val="24"/>
        </w:rPr>
        <w:t>cabezas” vigente en su última versión para el cual fue homologado el modelo en el o los laboratorio(s) acreditado(s) para certificar el Reglamento técnico ONU mencionado. Este requisito afecta a las categorías de vehículos que la reglamentación mencionada indica en su texto. Los vehículos no contemplados en el reglamento técnico de la ONU anterior deben cumplir con lo establecido en la Reglamentación Técnica No.80 de la ONU “UNIFORM PROVISIONS CONCERNING THE APPROVAL OF SEATS OF LARGE PASSENGER VEHICLES AND OF THESE VEHICLES WITH REGARD TO THE STRENGTH OF THE SEATS AND THEIR ANCHORAGES” – “Prescripciones uniformes relativas a la aprobación de asientos de vehículos de grandes dimensiones para el transporte de pasajeros y de estos vehículos por lo que respecta a la resistencia de los asientos y de sus anclajes vigente en su última versión para el cual fue homologado el modelo en el o los laboratorio(s) acreditado(s) para certificar el reglamento técnico ONU mencionado. Este requisito afecta a las categorías de vehículos que la reglamentación</w:t>
      </w:r>
      <w:r w:rsidR="003A54AE">
        <w:rPr>
          <w:rFonts w:ascii="Arial" w:hAnsi="Arial" w:cs="Arial"/>
          <w:sz w:val="24"/>
          <w:szCs w:val="24"/>
        </w:rPr>
        <w:t xml:space="preserve"> mencionada indica en su texto.</w:t>
      </w:r>
    </w:p>
    <w:p w:rsidR="00321BE4" w:rsidRDefault="00321BE4" w:rsidP="001A7606">
      <w:pPr>
        <w:spacing w:after="0" w:line="360" w:lineRule="auto"/>
        <w:ind w:left="2124"/>
        <w:jc w:val="both"/>
        <w:rPr>
          <w:rFonts w:ascii="Arial" w:hAnsi="Arial" w:cs="Arial"/>
          <w:sz w:val="24"/>
          <w:szCs w:val="24"/>
        </w:rPr>
      </w:pPr>
    </w:p>
    <w:p w:rsidR="001A7606" w:rsidRDefault="001A7606" w:rsidP="001A7606">
      <w:pPr>
        <w:spacing w:after="0" w:line="360" w:lineRule="auto"/>
        <w:ind w:left="2124"/>
        <w:jc w:val="both"/>
        <w:rPr>
          <w:rFonts w:ascii="Arial" w:hAnsi="Arial" w:cs="Arial"/>
          <w:sz w:val="24"/>
          <w:szCs w:val="24"/>
        </w:rPr>
      </w:pPr>
      <w:r w:rsidRPr="001A7606">
        <w:rPr>
          <w:rFonts w:ascii="Arial" w:hAnsi="Arial" w:cs="Arial"/>
          <w:sz w:val="24"/>
          <w:szCs w:val="24"/>
        </w:rPr>
        <w:t xml:space="preserve">Los anclajes de cinturones de seguridad deben cumplir con lo establecido en la Reglamentación Técnica No. 14 de la ONU “UNIFORM PROVISIONS CONCERNING THE APPROVAL OF VEHICLES WITH REGARD TO SAFETY-BELT ANCHORAGES, ISOFIX ANCHORAGES SYSTEMS AND ISOFIX TOP TETHER ANCHORAGES” – “Prescripciones </w:t>
      </w:r>
      <w:r w:rsidRPr="001A7606">
        <w:rPr>
          <w:rFonts w:ascii="Arial" w:hAnsi="Arial" w:cs="Arial"/>
          <w:sz w:val="24"/>
          <w:szCs w:val="24"/>
        </w:rPr>
        <w:lastRenderedPageBreak/>
        <w:t>Uniformes relativas a la aprobación de los vehículos en lo que concierne a los anclajes de los cinturones de seguridad, anclajes ISOFIX y los anclajes superiores ISOFIX vigente en la última versión para el cual fue homologado el modelo en el o los laboratorio(s) acreditado(s) para certificar el reglamento técnico ONU mencionado. Este requisito afecta a las categorías de vehículos que la reglamentación mencionada indica en su texto. Los vehículos automotores deben incorporar los anclajes ISOFIX de acuerdo a lo establecido en la</w:t>
      </w:r>
      <w:r w:rsidR="00451042">
        <w:rPr>
          <w:rFonts w:ascii="Arial" w:hAnsi="Arial" w:cs="Arial"/>
          <w:sz w:val="24"/>
          <w:szCs w:val="24"/>
        </w:rPr>
        <w:t xml:space="preserve"> </w:t>
      </w:r>
      <w:r w:rsidRPr="001A7606">
        <w:rPr>
          <w:rFonts w:ascii="Arial" w:hAnsi="Arial" w:cs="Arial"/>
          <w:sz w:val="24"/>
          <w:szCs w:val="24"/>
        </w:rPr>
        <w:t>reglamentación antes mencionada para los vehículos que el mismo reglamento indica en su texto</w:t>
      </w:r>
      <w:r>
        <w:rPr>
          <w:rFonts w:ascii="Arial" w:hAnsi="Arial" w:cs="Arial"/>
          <w:sz w:val="24"/>
          <w:szCs w:val="24"/>
        </w:rPr>
        <w:t>.</w:t>
      </w:r>
    </w:p>
    <w:p w:rsidR="001A7606" w:rsidRPr="001A7606" w:rsidRDefault="001A7606" w:rsidP="001A7606">
      <w:pPr>
        <w:spacing w:after="0" w:line="360" w:lineRule="auto"/>
        <w:ind w:left="2124"/>
        <w:jc w:val="both"/>
        <w:rPr>
          <w:rFonts w:ascii="Arial" w:hAnsi="Arial" w:cs="Arial"/>
          <w:sz w:val="24"/>
          <w:szCs w:val="24"/>
        </w:rPr>
      </w:pPr>
    </w:p>
    <w:p w:rsidR="00321BE4" w:rsidRPr="00321BE4" w:rsidRDefault="00247AD7" w:rsidP="00321BE4">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4.9 Carrocería</w:t>
      </w:r>
    </w:p>
    <w:p w:rsidR="001A7606" w:rsidRPr="001A7606" w:rsidRDefault="001A7606" w:rsidP="001A7606">
      <w:pPr>
        <w:pStyle w:val="Prrafodelista"/>
        <w:spacing w:after="0" w:line="360" w:lineRule="auto"/>
        <w:ind w:left="2138"/>
        <w:jc w:val="both"/>
        <w:rPr>
          <w:rFonts w:ascii="Arial" w:hAnsi="Arial" w:cs="Arial"/>
          <w:sz w:val="24"/>
          <w:szCs w:val="24"/>
        </w:rPr>
      </w:pPr>
      <w:r w:rsidRPr="001A7606">
        <w:rPr>
          <w:rFonts w:ascii="Arial" w:hAnsi="Arial" w:cs="Arial"/>
          <w:sz w:val="24"/>
          <w:szCs w:val="24"/>
        </w:rPr>
        <w:t>La carrocería no debe ser modificada sin autorización por escrito del fabricante y el respectivo soporte técnico.</w:t>
      </w:r>
    </w:p>
    <w:p w:rsidR="001A7606" w:rsidRPr="001A7606" w:rsidRDefault="001A7606" w:rsidP="001A7606">
      <w:pPr>
        <w:pStyle w:val="Prrafodelista"/>
        <w:spacing w:after="0" w:line="360" w:lineRule="auto"/>
        <w:ind w:left="2138"/>
        <w:jc w:val="both"/>
        <w:rPr>
          <w:rFonts w:ascii="Arial" w:hAnsi="Arial" w:cs="Arial"/>
          <w:sz w:val="24"/>
          <w:szCs w:val="24"/>
        </w:rPr>
      </w:pPr>
      <w:r w:rsidRPr="001A7606">
        <w:rPr>
          <w:rFonts w:ascii="Arial" w:hAnsi="Arial" w:cs="Arial"/>
          <w:sz w:val="24"/>
          <w:szCs w:val="24"/>
        </w:rPr>
        <w:t>.</w:t>
      </w:r>
    </w:p>
    <w:p w:rsidR="00321BE4" w:rsidRPr="00321BE4" w:rsidRDefault="00247AD7" w:rsidP="00321BE4">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4.11 Vidrios</w:t>
      </w:r>
    </w:p>
    <w:p w:rsidR="00321BE4" w:rsidRPr="00B63DFA" w:rsidRDefault="001A7606" w:rsidP="00B63DFA">
      <w:pPr>
        <w:pStyle w:val="Prrafodelista"/>
        <w:spacing w:after="0" w:line="360" w:lineRule="auto"/>
        <w:ind w:left="2138"/>
        <w:jc w:val="both"/>
        <w:rPr>
          <w:rFonts w:ascii="Arial" w:hAnsi="Arial" w:cs="Arial"/>
          <w:sz w:val="24"/>
          <w:szCs w:val="24"/>
        </w:rPr>
      </w:pPr>
      <w:r w:rsidRPr="001A7606">
        <w:rPr>
          <w:rFonts w:ascii="Arial" w:hAnsi="Arial" w:cs="Arial"/>
          <w:sz w:val="24"/>
          <w:szCs w:val="24"/>
        </w:rPr>
        <w:t>Los vidrios que se utilicen en los vehículos deben ser vidrios de seguridad para automotores y deben cumplir con los requisitos establecidos en:</w:t>
      </w:r>
    </w:p>
    <w:p w:rsidR="001A7606" w:rsidRDefault="001A7606" w:rsidP="000A1043">
      <w:pPr>
        <w:pStyle w:val="Prrafodelista"/>
        <w:numPr>
          <w:ilvl w:val="0"/>
          <w:numId w:val="31"/>
        </w:numPr>
        <w:spacing w:after="0" w:line="360" w:lineRule="auto"/>
        <w:jc w:val="both"/>
        <w:rPr>
          <w:rFonts w:ascii="Arial" w:hAnsi="Arial" w:cs="Arial"/>
          <w:sz w:val="24"/>
          <w:szCs w:val="24"/>
        </w:rPr>
      </w:pPr>
      <w:r w:rsidRPr="001A7606">
        <w:rPr>
          <w:rFonts w:ascii="Arial" w:hAnsi="Arial" w:cs="Arial"/>
          <w:sz w:val="24"/>
          <w:szCs w:val="24"/>
        </w:rPr>
        <w:t>Reglamento Técnico Ecuatoriano 084 “Vidrios de seguridad para automotores” cuya norma técnica de referencia es la Norma Técnica Ecuatoriana NTE INEN 1669 “Vidrios de seguridad para automotores. Requisitos”, o;</w:t>
      </w:r>
    </w:p>
    <w:p w:rsidR="001A7606" w:rsidRDefault="001A7606" w:rsidP="000A1043">
      <w:pPr>
        <w:pStyle w:val="Prrafodelista"/>
        <w:numPr>
          <w:ilvl w:val="0"/>
          <w:numId w:val="31"/>
        </w:numPr>
        <w:spacing w:after="0" w:line="360" w:lineRule="auto"/>
        <w:jc w:val="both"/>
        <w:rPr>
          <w:rFonts w:ascii="Arial" w:hAnsi="Arial" w:cs="Arial"/>
          <w:sz w:val="24"/>
          <w:szCs w:val="24"/>
        </w:rPr>
      </w:pPr>
      <w:r w:rsidRPr="001A7606">
        <w:rPr>
          <w:rFonts w:ascii="Arial" w:hAnsi="Arial" w:cs="Arial"/>
          <w:sz w:val="24"/>
          <w:szCs w:val="24"/>
        </w:rPr>
        <w:t xml:space="preserve">Reglamentación Técnica No 43 de la ONU “Disposiciones uniformes concernientes a la aprobación de materiales de cristales de seguridad y su instalación en vehículos” – “UNIFORM PROVISIONS CONCERNING THE APPROVAL OF SAFETY GLAZING MATERIALS AND THEIR INSTALLATION ON VEHICLES” vigente para el cual fue homologado el modelo en el </w:t>
      </w:r>
      <w:proofErr w:type="spellStart"/>
      <w:r w:rsidRPr="001A7606">
        <w:rPr>
          <w:rFonts w:ascii="Arial" w:hAnsi="Arial" w:cs="Arial"/>
          <w:sz w:val="24"/>
          <w:szCs w:val="24"/>
        </w:rPr>
        <w:t>ó</w:t>
      </w:r>
      <w:proofErr w:type="spellEnd"/>
      <w:r w:rsidRPr="001A7606">
        <w:rPr>
          <w:rFonts w:ascii="Arial" w:hAnsi="Arial" w:cs="Arial"/>
          <w:sz w:val="24"/>
          <w:szCs w:val="24"/>
        </w:rPr>
        <w:t xml:space="preserve"> los laboratorio(s) </w:t>
      </w:r>
      <w:r w:rsidRPr="001A7606">
        <w:rPr>
          <w:rFonts w:ascii="Arial" w:hAnsi="Arial" w:cs="Arial"/>
          <w:sz w:val="24"/>
          <w:szCs w:val="24"/>
        </w:rPr>
        <w:lastRenderedPageBreak/>
        <w:t>acreditado(s) para certificar el reglamento técnico ONU mencionado</w:t>
      </w:r>
    </w:p>
    <w:p w:rsidR="001A7606" w:rsidRPr="00247AD7" w:rsidRDefault="001A7606" w:rsidP="001A7606">
      <w:pPr>
        <w:pStyle w:val="Prrafodelista"/>
        <w:spacing w:after="0" w:line="360" w:lineRule="auto"/>
        <w:ind w:left="2858"/>
        <w:jc w:val="both"/>
        <w:rPr>
          <w:rFonts w:ascii="Arial" w:hAnsi="Arial" w:cs="Arial"/>
          <w:sz w:val="24"/>
          <w:szCs w:val="24"/>
        </w:rPr>
      </w:pPr>
    </w:p>
    <w:p w:rsidR="00321BE4" w:rsidRPr="00321BE4" w:rsidRDefault="00247AD7" w:rsidP="00321BE4">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4.12 Cinturones de Seguridad</w:t>
      </w:r>
    </w:p>
    <w:p w:rsidR="00070F8E" w:rsidRDefault="00070F8E" w:rsidP="00070F8E">
      <w:pPr>
        <w:pStyle w:val="Prrafodelista"/>
        <w:spacing w:after="0" w:line="360" w:lineRule="auto"/>
        <w:ind w:left="2138"/>
        <w:jc w:val="both"/>
        <w:rPr>
          <w:rFonts w:ascii="Arial" w:hAnsi="Arial" w:cs="Arial"/>
          <w:sz w:val="24"/>
          <w:szCs w:val="24"/>
        </w:rPr>
      </w:pPr>
      <w:r>
        <w:rPr>
          <w:rFonts w:ascii="Arial" w:hAnsi="Arial" w:cs="Arial"/>
          <w:sz w:val="24"/>
          <w:szCs w:val="24"/>
        </w:rPr>
        <w:t>De acuerdo al Reglamento t</w:t>
      </w:r>
      <w:r w:rsidRPr="00070F8E">
        <w:rPr>
          <w:rFonts w:ascii="Arial" w:hAnsi="Arial" w:cs="Arial"/>
          <w:sz w:val="24"/>
          <w:szCs w:val="24"/>
        </w:rPr>
        <w:t>odo vehículo automotor, excepto las motocicletas y los asientos de los pasajeros de buses urbanos, deben disponer de cinturones de seguridad de acuerdo a l</w:t>
      </w:r>
      <w:r>
        <w:rPr>
          <w:rFonts w:ascii="Arial" w:hAnsi="Arial" w:cs="Arial"/>
          <w:sz w:val="24"/>
          <w:szCs w:val="24"/>
        </w:rPr>
        <w:t xml:space="preserve">a siguiente aplicación: </w:t>
      </w:r>
    </w:p>
    <w:p w:rsidR="00B63DFA" w:rsidRDefault="00070F8E" w:rsidP="00070F8E">
      <w:pPr>
        <w:pStyle w:val="Prrafodelista"/>
        <w:spacing w:after="0" w:line="360" w:lineRule="auto"/>
        <w:ind w:left="2138"/>
        <w:jc w:val="both"/>
        <w:rPr>
          <w:rFonts w:ascii="Arial" w:hAnsi="Arial" w:cs="Arial"/>
          <w:sz w:val="24"/>
          <w:szCs w:val="24"/>
        </w:rPr>
      </w:pPr>
      <w:r w:rsidRPr="00070F8E">
        <w:rPr>
          <w:rFonts w:ascii="Arial" w:hAnsi="Arial" w:cs="Arial"/>
          <w:sz w:val="24"/>
          <w:szCs w:val="24"/>
        </w:rPr>
        <w:t xml:space="preserve">Cinturón de seguridad de tres puntos en los asientos frontales, laterales y posteriores laterales de todos los vehículos. Será obligatorio para los vehículos en las categorías M1 y N1, deben tener cinturones de 3 puntos en todas las plazas a ser consideradas para su homologación y los correspondientes apoyacabezas bajo las respectivas reglamentaciones técnicas indicadas en este reglamento. Se exceptúan la posición central trasera siempre y cuando el modelo no tenga en ninguna versión mundial el cinturón de tres puntos en la posición central trasera. Cinturón de seguridad de dos o tres puntos en asientos de base plegable de uso ocasional lateral y tres puntos en filas de asientos plegables posteriores siempre que estos se encuentren en alguna versión homologada bajo normas ONU de ese modelo. </w:t>
      </w:r>
    </w:p>
    <w:p w:rsidR="00B63DFA" w:rsidRDefault="00B63DFA" w:rsidP="00070F8E">
      <w:pPr>
        <w:pStyle w:val="Prrafodelista"/>
        <w:spacing w:after="0" w:line="360" w:lineRule="auto"/>
        <w:ind w:left="2138"/>
        <w:jc w:val="both"/>
        <w:rPr>
          <w:rFonts w:ascii="Arial" w:hAnsi="Arial" w:cs="Arial"/>
          <w:sz w:val="24"/>
          <w:szCs w:val="24"/>
        </w:rPr>
      </w:pPr>
    </w:p>
    <w:p w:rsidR="00070F8E" w:rsidRPr="00070F8E" w:rsidRDefault="00070F8E" w:rsidP="00070F8E">
      <w:pPr>
        <w:pStyle w:val="Prrafodelista"/>
        <w:spacing w:after="0" w:line="360" w:lineRule="auto"/>
        <w:ind w:left="2138"/>
        <w:jc w:val="both"/>
        <w:rPr>
          <w:rFonts w:ascii="Arial" w:hAnsi="Arial" w:cs="Arial"/>
          <w:sz w:val="24"/>
          <w:szCs w:val="24"/>
        </w:rPr>
      </w:pPr>
      <w:r w:rsidRPr="00070F8E">
        <w:rPr>
          <w:rFonts w:ascii="Arial" w:hAnsi="Arial" w:cs="Arial"/>
          <w:sz w:val="24"/>
          <w:szCs w:val="24"/>
        </w:rPr>
        <w:t xml:space="preserve">Los cinturones de seguridad para vehículos automotores deben cumplir con lo establecido en la Reglamentación Técnica No. 16 de la ONU “UNIFORM PROVISIONS CONCERNING THE APPROVAL OF: I. SAFETY–BELTS, RESTRAINT SYSTEMS, CHILD RESTRAINT SYSTEMS AND ISOFIX CHILD RESTRAINT SYSTEMS FOR OCCUPANTS OF POWER–DRIVEN VEHICLES II. VEHICLES QUIPPED WITH SAFETY–BELTS, RESTRAINT SYSTEMS, CHILD RESTRAINT SYSTEMS AND ISOFIX CHILD RESTRAINT SYSTEMS” – Prescripciones uniformes relativas a la aprobación de: I. cinturones de seguridad, sistemas de </w:t>
      </w:r>
      <w:r w:rsidRPr="00070F8E">
        <w:rPr>
          <w:rFonts w:ascii="Arial" w:hAnsi="Arial" w:cs="Arial"/>
          <w:sz w:val="24"/>
          <w:szCs w:val="24"/>
        </w:rPr>
        <w:lastRenderedPageBreak/>
        <w:t xml:space="preserve">retención, sistemas de retención infantil y sistemas de retención infantil ISOFIX para ocupantes de vehículos de motor. II. Vehículos equipados con cinturones de seguridad, sistemas de retención, sistemas de retención infantil y sistemas de retención infantil ISOFIX” vigente en su última versión para el cual fue homologado el modelo en el </w:t>
      </w:r>
      <w:proofErr w:type="spellStart"/>
      <w:r w:rsidRPr="00070F8E">
        <w:rPr>
          <w:rFonts w:ascii="Arial" w:hAnsi="Arial" w:cs="Arial"/>
          <w:sz w:val="24"/>
          <w:szCs w:val="24"/>
        </w:rPr>
        <w:t>ó</w:t>
      </w:r>
      <w:proofErr w:type="spellEnd"/>
      <w:r w:rsidRPr="00070F8E">
        <w:rPr>
          <w:rFonts w:ascii="Arial" w:hAnsi="Arial" w:cs="Arial"/>
          <w:sz w:val="24"/>
          <w:szCs w:val="24"/>
        </w:rPr>
        <w:t xml:space="preserve"> los laboratorio(s) acreditado(s) laboratorio acreditado para certificar el reglamento técnico ONU mencionado. Este requisito es obligatorio de acuerdo a las categorías de vehículos que la reglamentación mencionada indica en su texto.</w:t>
      </w:r>
    </w:p>
    <w:p w:rsidR="00070F8E" w:rsidRPr="00247AD7" w:rsidRDefault="00070F8E" w:rsidP="00070F8E">
      <w:pPr>
        <w:pStyle w:val="Prrafodelista"/>
        <w:spacing w:after="0" w:line="360" w:lineRule="auto"/>
        <w:ind w:left="2138"/>
        <w:jc w:val="both"/>
        <w:rPr>
          <w:rFonts w:ascii="Arial" w:hAnsi="Arial" w:cs="Arial"/>
          <w:sz w:val="24"/>
          <w:szCs w:val="24"/>
        </w:rPr>
      </w:pPr>
    </w:p>
    <w:p w:rsidR="00321BE4" w:rsidRPr="00321BE4" w:rsidRDefault="00247AD7" w:rsidP="00321BE4">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 xml:space="preserve">Con el 4.13 </w:t>
      </w:r>
      <w:r w:rsidR="00070F8E">
        <w:rPr>
          <w:rFonts w:ascii="Arial" w:hAnsi="Arial" w:cs="Arial"/>
          <w:sz w:val="24"/>
          <w:szCs w:val="24"/>
        </w:rPr>
        <w:t>Parachoques frontal y posterior</w:t>
      </w:r>
    </w:p>
    <w:p w:rsidR="00070F8E" w:rsidRDefault="00070F8E" w:rsidP="00070F8E">
      <w:pPr>
        <w:pStyle w:val="Prrafodelista"/>
        <w:spacing w:after="0" w:line="360" w:lineRule="auto"/>
        <w:ind w:left="2138"/>
        <w:jc w:val="both"/>
        <w:rPr>
          <w:rFonts w:ascii="Arial" w:hAnsi="Arial" w:cs="Arial"/>
          <w:sz w:val="24"/>
          <w:szCs w:val="24"/>
        </w:rPr>
      </w:pPr>
      <w:r w:rsidRPr="00070F8E">
        <w:rPr>
          <w:rFonts w:ascii="Arial" w:hAnsi="Arial" w:cs="Arial"/>
          <w:sz w:val="24"/>
          <w:szCs w:val="24"/>
        </w:rPr>
        <w:t xml:space="preserve">Los vehículos automotores, excepto el chasis motorizado y motocicletas, deben disponer de parachoques frontal y posterior, respetando los diseños originales del fabricante. Los tracto camiones dispondrán únicamente </w:t>
      </w:r>
      <w:r>
        <w:rPr>
          <w:rFonts w:ascii="Arial" w:hAnsi="Arial" w:cs="Arial"/>
          <w:sz w:val="24"/>
          <w:szCs w:val="24"/>
        </w:rPr>
        <w:t xml:space="preserve">del parachoques frontal. </w:t>
      </w:r>
    </w:p>
    <w:p w:rsidR="00321BE4" w:rsidRDefault="00321BE4" w:rsidP="00070F8E">
      <w:pPr>
        <w:pStyle w:val="Prrafodelista"/>
        <w:spacing w:after="0" w:line="360" w:lineRule="auto"/>
        <w:ind w:left="2138"/>
        <w:jc w:val="both"/>
        <w:rPr>
          <w:rFonts w:ascii="Arial" w:hAnsi="Arial" w:cs="Arial"/>
          <w:sz w:val="24"/>
          <w:szCs w:val="24"/>
        </w:rPr>
      </w:pPr>
    </w:p>
    <w:p w:rsidR="00070F8E" w:rsidRPr="00070F8E" w:rsidRDefault="00070F8E" w:rsidP="00070F8E">
      <w:pPr>
        <w:pStyle w:val="Prrafodelista"/>
        <w:spacing w:after="0" w:line="360" w:lineRule="auto"/>
        <w:ind w:left="2138"/>
        <w:jc w:val="both"/>
        <w:rPr>
          <w:rFonts w:ascii="Arial" w:hAnsi="Arial" w:cs="Arial"/>
          <w:sz w:val="24"/>
          <w:szCs w:val="24"/>
        </w:rPr>
      </w:pPr>
      <w:r w:rsidRPr="00070F8E">
        <w:rPr>
          <w:rFonts w:ascii="Arial" w:hAnsi="Arial" w:cs="Arial"/>
          <w:sz w:val="24"/>
          <w:szCs w:val="24"/>
        </w:rPr>
        <w:t>Se prohíbe el uso de elementos de defensa adicionales a los originales del vehículo (tumba burros, aumentos a parachoques originales, ganchos o bolas, porta remolques no removibles que sobresalgan de la carrocería).</w:t>
      </w:r>
    </w:p>
    <w:p w:rsidR="00070F8E" w:rsidRPr="00247AD7" w:rsidRDefault="00070F8E" w:rsidP="00070F8E">
      <w:pPr>
        <w:pStyle w:val="Prrafodelista"/>
        <w:spacing w:after="0" w:line="360" w:lineRule="auto"/>
        <w:ind w:left="2138"/>
        <w:jc w:val="both"/>
        <w:rPr>
          <w:rFonts w:ascii="Arial" w:hAnsi="Arial" w:cs="Arial"/>
          <w:sz w:val="24"/>
          <w:szCs w:val="24"/>
        </w:rPr>
      </w:pPr>
    </w:p>
    <w:p w:rsidR="00247AD7" w:rsidRDefault="00247AD7" w:rsidP="000A1043">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4.15 Protección para impacto frontal y lateral.</w:t>
      </w:r>
    </w:p>
    <w:p w:rsidR="00070F8E" w:rsidRDefault="00070F8E" w:rsidP="00070F8E">
      <w:pPr>
        <w:pStyle w:val="Prrafodelista"/>
        <w:spacing w:after="0" w:line="360" w:lineRule="auto"/>
        <w:ind w:left="2138"/>
        <w:jc w:val="both"/>
        <w:rPr>
          <w:rFonts w:ascii="Arial" w:hAnsi="Arial" w:cs="Arial"/>
          <w:sz w:val="24"/>
          <w:szCs w:val="24"/>
        </w:rPr>
      </w:pPr>
      <w:r w:rsidRPr="00070F8E">
        <w:rPr>
          <w:rFonts w:ascii="Arial" w:hAnsi="Arial" w:cs="Arial"/>
          <w:sz w:val="24"/>
          <w:szCs w:val="24"/>
        </w:rPr>
        <w:t>Los vehículos automotores deben disponer de protección para im</w:t>
      </w:r>
      <w:r>
        <w:rPr>
          <w:rFonts w:ascii="Arial" w:hAnsi="Arial" w:cs="Arial"/>
          <w:sz w:val="24"/>
          <w:szCs w:val="24"/>
        </w:rPr>
        <w:t xml:space="preserve">pactos frontal y lateral. </w:t>
      </w:r>
      <w:r w:rsidRPr="00070F8E">
        <w:rPr>
          <w:rFonts w:ascii="Arial" w:hAnsi="Arial" w:cs="Arial"/>
          <w:sz w:val="24"/>
          <w:szCs w:val="24"/>
        </w:rPr>
        <w:t xml:space="preserve">Los vehículos automotores deben cumplir con los requisitos establecidos en la Reglamentación Técnica No. 94 de la ONU “UNIFORM PROVISIONS CONCERNING THE APPROVAL OF VEHICLES WITH REGARD TO THE PROTECTION OF THE OCCUPANTS IN THE EVENT OF A FRONTAL COLLISION”- “Prescripciones uniformes sobre la aprobación de los vehículos en lo relativo a la protección de sus ocupantes en caso de colisión frontal”, </w:t>
      </w:r>
      <w:r w:rsidRPr="00070F8E">
        <w:rPr>
          <w:rFonts w:ascii="Arial" w:hAnsi="Arial" w:cs="Arial"/>
          <w:sz w:val="24"/>
          <w:szCs w:val="24"/>
        </w:rPr>
        <w:lastRenderedPageBreak/>
        <w:t xml:space="preserve">vigente en su última versión para el cual fue homologado el modelo en el o los laboratorio(s) acreditado(s) para certificar el reglamento técnico ONU mencionado. Este requisito afecta a las categorías de vehículos que la reglamentación mencionada indica en su texto. </w:t>
      </w:r>
    </w:p>
    <w:p w:rsidR="00B63DFA" w:rsidRDefault="00B63DFA" w:rsidP="00070F8E">
      <w:pPr>
        <w:pStyle w:val="Prrafodelista"/>
        <w:spacing w:after="0" w:line="360" w:lineRule="auto"/>
        <w:ind w:left="2138"/>
        <w:jc w:val="both"/>
        <w:rPr>
          <w:rFonts w:ascii="Arial" w:hAnsi="Arial" w:cs="Arial"/>
          <w:sz w:val="24"/>
          <w:szCs w:val="24"/>
        </w:rPr>
      </w:pPr>
    </w:p>
    <w:p w:rsidR="00070F8E" w:rsidRDefault="00070F8E" w:rsidP="00070F8E">
      <w:pPr>
        <w:pStyle w:val="Prrafodelista"/>
        <w:spacing w:after="0" w:line="360" w:lineRule="auto"/>
        <w:ind w:left="2138"/>
        <w:jc w:val="both"/>
        <w:rPr>
          <w:rFonts w:ascii="Arial" w:hAnsi="Arial" w:cs="Arial"/>
          <w:sz w:val="24"/>
          <w:szCs w:val="24"/>
        </w:rPr>
      </w:pPr>
      <w:r w:rsidRPr="00070F8E">
        <w:rPr>
          <w:rFonts w:ascii="Arial" w:hAnsi="Arial" w:cs="Arial"/>
          <w:sz w:val="24"/>
          <w:szCs w:val="24"/>
        </w:rPr>
        <w:t>Los vehículos automotores deben cumplir con los requisitos establecidos en la Reglamentación Técnica No. 95 de la ONU “Prescripciones uniformes sobre la aprobación de los vehículos en lo relativo a la protección de sus ocupantes en caso de colisión lateral” – “UNIFORM PROVISIONS CONCERNING THE APPROVAL OF VEHICLES WITH REGARD TO THE PROTECTION OF THE OCCUPANTS IN THE EVENT OF A LATERAL COLLISION” vigente en su última versión para el cual fue homologado en el modelo en un laboratorio acreditado para certificar el reglamento técnico ONU mencionado. Este requisito afecta a las categorías de vehículos que la reglamentación mencionada indica en su texto.</w:t>
      </w:r>
    </w:p>
    <w:p w:rsidR="00070F8E" w:rsidRPr="00070F8E" w:rsidRDefault="00070F8E" w:rsidP="00070F8E">
      <w:pPr>
        <w:pStyle w:val="Prrafodelista"/>
        <w:spacing w:after="0" w:line="360" w:lineRule="auto"/>
        <w:ind w:left="2138"/>
        <w:jc w:val="both"/>
        <w:rPr>
          <w:rFonts w:ascii="Arial" w:hAnsi="Arial" w:cs="Arial"/>
          <w:sz w:val="24"/>
          <w:szCs w:val="24"/>
        </w:rPr>
      </w:pPr>
    </w:p>
    <w:p w:rsidR="00247AD7" w:rsidRDefault="00247AD7" w:rsidP="000A1043">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4.16 Bolsas de aire (AIR BAGS)</w:t>
      </w:r>
    </w:p>
    <w:p w:rsidR="00070F8E" w:rsidRDefault="00070F8E" w:rsidP="00070F8E">
      <w:pPr>
        <w:pStyle w:val="Prrafodelista"/>
        <w:spacing w:after="0" w:line="360" w:lineRule="auto"/>
        <w:ind w:left="2138"/>
        <w:jc w:val="both"/>
        <w:rPr>
          <w:rFonts w:ascii="Arial" w:hAnsi="Arial" w:cs="Arial"/>
          <w:sz w:val="24"/>
          <w:szCs w:val="24"/>
        </w:rPr>
      </w:pPr>
      <w:r>
        <w:rPr>
          <w:rFonts w:ascii="Arial" w:hAnsi="Arial" w:cs="Arial"/>
          <w:sz w:val="24"/>
          <w:szCs w:val="24"/>
        </w:rPr>
        <w:t>De acuerdo al Reglamento l</w:t>
      </w:r>
      <w:r w:rsidRPr="00070F8E">
        <w:rPr>
          <w:rFonts w:ascii="Arial" w:hAnsi="Arial" w:cs="Arial"/>
          <w:sz w:val="24"/>
          <w:szCs w:val="24"/>
        </w:rPr>
        <w:t xml:space="preserve">os vehículos deben incorporar al menos dos bolsas de aire (airbag) frontal y deben cumplir con lo establecido en la Reglamentación Técnica No. 94 de la ONU “UNIFORM PROVISIONS CONCERNING THE APPROVAL OF VEHICLES WITH REGARD TO THE PROTECTION OF THE OCCUPANTS IN THE EVENT OF A FRONTAL COLLISION” – “Prescripciones uniformes sobre la homologación de los vehículos en lo relativo a la protección de sus ocupantes en caso de colisión frontal”, de acuerdo a lo indicado en el Anexo A. </w:t>
      </w:r>
    </w:p>
    <w:p w:rsidR="00B63DFA" w:rsidRDefault="00B63DFA" w:rsidP="00070F8E">
      <w:pPr>
        <w:pStyle w:val="Prrafodelista"/>
        <w:spacing w:after="0" w:line="360" w:lineRule="auto"/>
        <w:ind w:left="2138"/>
        <w:jc w:val="both"/>
        <w:rPr>
          <w:rFonts w:ascii="Arial" w:hAnsi="Arial" w:cs="Arial"/>
          <w:sz w:val="24"/>
          <w:szCs w:val="24"/>
        </w:rPr>
      </w:pPr>
    </w:p>
    <w:p w:rsidR="00070F8E" w:rsidRPr="00070F8E" w:rsidRDefault="00070F8E" w:rsidP="00070F8E">
      <w:pPr>
        <w:pStyle w:val="Prrafodelista"/>
        <w:spacing w:after="0" w:line="360" w:lineRule="auto"/>
        <w:ind w:left="2138"/>
        <w:jc w:val="both"/>
        <w:rPr>
          <w:rFonts w:ascii="Arial" w:hAnsi="Arial" w:cs="Arial"/>
          <w:sz w:val="24"/>
          <w:szCs w:val="24"/>
        </w:rPr>
      </w:pPr>
      <w:r w:rsidRPr="00070F8E">
        <w:rPr>
          <w:rFonts w:ascii="Arial" w:hAnsi="Arial" w:cs="Arial"/>
          <w:sz w:val="24"/>
          <w:szCs w:val="24"/>
        </w:rPr>
        <w:t xml:space="preserve">Para la reposición de las bolsas de aire deben cumplir con lo establecido en la Reglamentación Técnica No. 114 de la ONU </w:t>
      </w:r>
      <w:r w:rsidRPr="00070F8E">
        <w:rPr>
          <w:rFonts w:ascii="Arial" w:hAnsi="Arial" w:cs="Arial"/>
          <w:sz w:val="24"/>
          <w:szCs w:val="24"/>
        </w:rPr>
        <w:lastRenderedPageBreak/>
        <w:t xml:space="preserve">“UNIFORM PROVISIONS CONCERNING THE APPROVAL OF: I. AN AIRBAG MODULE FOR A REPLACEMENT AIRBAG SYSTEM; II. </w:t>
      </w:r>
      <w:r w:rsidRPr="00D57B17">
        <w:rPr>
          <w:rFonts w:ascii="Arial" w:hAnsi="Arial" w:cs="Arial"/>
          <w:sz w:val="24"/>
          <w:szCs w:val="24"/>
          <w:lang w:val="en-US"/>
        </w:rPr>
        <w:t>A REPLACEMENT STEERING WHEEL EQUIPPED WITH AN AIRBAG MODULE OF AN APPROVED TYPE; III. A REPLACEMENT AIRBAG SYSTEM OTHER THAN THAT INSTALLED IN A STEERING WHEEL” – “</w:t>
      </w:r>
      <w:proofErr w:type="spellStart"/>
      <w:r w:rsidRPr="00D57B17">
        <w:rPr>
          <w:rFonts w:ascii="Arial" w:hAnsi="Arial" w:cs="Arial"/>
          <w:sz w:val="24"/>
          <w:szCs w:val="24"/>
          <w:lang w:val="en-US"/>
        </w:rPr>
        <w:t>Prescripciones</w:t>
      </w:r>
      <w:proofErr w:type="spellEnd"/>
      <w:r w:rsidR="00451042">
        <w:rPr>
          <w:rFonts w:ascii="Arial" w:hAnsi="Arial" w:cs="Arial"/>
          <w:sz w:val="24"/>
          <w:szCs w:val="24"/>
          <w:lang w:val="en-US"/>
        </w:rPr>
        <w:t xml:space="preserve"> </w:t>
      </w:r>
      <w:proofErr w:type="spellStart"/>
      <w:r w:rsidRPr="00D57B17">
        <w:rPr>
          <w:rFonts w:ascii="Arial" w:hAnsi="Arial" w:cs="Arial"/>
          <w:sz w:val="24"/>
          <w:szCs w:val="24"/>
          <w:lang w:val="en-US"/>
        </w:rPr>
        <w:t>uniformes</w:t>
      </w:r>
      <w:proofErr w:type="spellEnd"/>
      <w:r w:rsidR="00451042">
        <w:rPr>
          <w:rFonts w:ascii="Arial" w:hAnsi="Arial" w:cs="Arial"/>
          <w:sz w:val="24"/>
          <w:szCs w:val="24"/>
          <w:lang w:val="en-US"/>
        </w:rPr>
        <w:t xml:space="preserve"> </w:t>
      </w:r>
      <w:proofErr w:type="spellStart"/>
      <w:r w:rsidRPr="00D57B17">
        <w:rPr>
          <w:rFonts w:ascii="Arial" w:hAnsi="Arial" w:cs="Arial"/>
          <w:sz w:val="24"/>
          <w:szCs w:val="24"/>
          <w:lang w:val="en-US"/>
        </w:rPr>
        <w:t>relativas</w:t>
      </w:r>
      <w:proofErr w:type="spellEnd"/>
      <w:r w:rsidRPr="00D57B17">
        <w:rPr>
          <w:rFonts w:ascii="Arial" w:hAnsi="Arial" w:cs="Arial"/>
          <w:sz w:val="24"/>
          <w:szCs w:val="24"/>
          <w:lang w:val="en-US"/>
        </w:rPr>
        <w:t xml:space="preserve"> a la </w:t>
      </w:r>
      <w:proofErr w:type="spellStart"/>
      <w:r w:rsidRPr="00D57B17">
        <w:rPr>
          <w:rFonts w:ascii="Arial" w:hAnsi="Arial" w:cs="Arial"/>
          <w:sz w:val="24"/>
          <w:szCs w:val="24"/>
          <w:lang w:val="en-US"/>
        </w:rPr>
        <w:t>aprobación</w:t>
      </w:r>
      <w:proofErr w:type="spellEnd"/>
      <w:r w:rsidRPr="00D57B17">
        <w:rPr>
          <w:rFonts w:ascii="Arial" w:hAnsi="Arial" w:cs="Arial"/>
          <w:sz w:val="24"/>
          <w:szCs w:val="24"/>
          <w:lang w:val="en-US"/>
        </w:rPr>
        <w:t xml:space="preserve"> de: I. Un </w:t>
      </w:r>
      <w:proofErr w:type="spellStart"/>
      <w:r w:rsidRPr="00D57B17">
        <w:rPr>
          <w:rFonts w:ascii="Arial" w:hAnsi="Arial" w:cs="Arial"/>
          <w:sz w:val="24"/>
          <w:szCs w:val="24"/>
          <w:lang w:val="en-US"/>
        </w:rPr>
        <w:t>módulo</w:t>
      </w:r>
      <w:proofErr w:type="spellEnd"/>
      <w:r w:rsidRPr="00D57B17">
        <w:rPr>
          <w:rFonts w:ascii="Arial" w:hAnsi="Arial" w:cs="Arial"/>
          <w:sz w:val="24"/>
          <w:szCs w:val="24"/>
          <w:lang w:val="en-US"/>
        </w:rPr>
        <w:t xml:space="preserve"> de airbag para un </w:t>
      </w:r>
      <w:proofErr w:type="spellStart"/>
      <w:r w:rsidRPr="00D57B17">
        <w:rPr>
          <w:rFonts w:ascii="Arial" w:hAnsi="Arial" w:cs="Arial"/>
          <w:sz w:val="24"/>
          <w:szCs w:val="24"/>
          <w:lang w:val="en-US"/>
        </w:rPr>
        <w:t>sistema</w:t>
      </w:r>
      <w:proofErr w:type="spellEnd"/>
      <w:r w:rsidRPr="00D57B17">
        <w:rPr>
          <w:rFonts w:ascii="Arial" w:hAnsi="Arial" w:cs="Arial"/>
          <w:sz w:val="24"/>
          <w:szCs w:val="24"/>
          <w:lang w:val="en-US"/>
        </w:rPr>
        <w:t xml:space="preserve"> de airbag de </w:t>
      </w:r>
      <w:proofErr w:type="spellStart"/>
      <w:r w:rsidRPr="00D57B17">
        <w:rPr>
          <w:rFonts w:ascii="Arial" w:hAnsi="Arial" w:cs="Arial"/>
          <w:sz w:val="24"/>
          <w:szCs w:val="24"/>
          <w:lang w:val="en-US"/>
        </w:rPr>
        <w:t>recambio</w:t>
      </w:r>
      <w:proofErr w:type="spellEnd"/>
      <w:r w:rsidRPr="00D57B17">
        <w:rPr>
          <w:rFonts w:ascii="Arial" w:hAnsi="Arial" w:cs="Arial"/>
          <w:sz w:val="24"/>
          <w:szCs w:val="24"/>
          <w:lang w:val="en-US"/>
        </w:rPr>
        <w:t xml:space="preserve">, II. </w:t>
      </w:r>
      <w:r w:rsidRPr="00070F8E">
        <w:rPr>
          <w:rFonts w:ascii="Arial" w:hAnsi="Arial" w:cs="Arial"/>
          <w:sz w:val="24"/>
          <w:szCs w:val="24"/>
        </w:rPr>
        <w:t>Un volante de recambio equipado con un módulo de airbag de un tipo homologado, III. Un sistema de airbag de recambio distinto del instalado en el volante”, vigente en su última versión. Este requisito debe ser homologado por el agente proveedor de las autopartes.</w:t>
      </w:r>
    </w:p>
    <w:p w:rsidR="00070F8E" w:rsidRPr="00247AD7" w:rsidRDefault="00070F8E" w:rsidP="00070F8E">
      <w:pPr>
        <w:pStyle w:val="Prrafodelista"/>
        <w:spacing w:after="0" w:line="360" w:lineRule="auto"/>
        <w:ind w:left="2138"/>
        <w:jc w:val="both"/>
        <w:rPr>
          <w:rFonts w:ascii="Arial" w:hAnsi="Arial" w:cs="Arial"/>
          <w:sz w:val="24"/>
          <w:szCs w:val="24"/>
        </w:rPr>
      </w:pPr>
    </w:p>
    <w:p w:rsidR="00070F8E" w:rsidRDefault="00070F8E" w:rsidP="000A1043">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w:t>
      </w:r>
      <w:r>
        <w:rPr>
          <w:rFonts w:ascii="Arial" w:hAnsi="Arial" w:cs="Arial"/>
          <w:sz w:val="24"/>
          <w:szCs w:val="24"/>
        </w:rPr>
        <w:t>18</w:t>
      </w:r>
      <w:r w:rsidR="003A54AE">
        <w:rPr>
          <w:rFonts w:ascii="Arial" w:hAnsi="Arial" w:cs="Arial"/>
          <w:sz w:val="24"/>
          <w:szCs w:val="24"/>
        </w:rPr>
        <w:t xml:space="preserve"> </w:t>
      </w:r>
      <w:r>
        <w:rPr>
          <w:rFonts w:ascii="Arial" w:hAnsi="Arial" w:cs="Arial"/>
          <w:sz w:val="24"/>
          <w:szCs w:val="24"/>
        </w:rPr>
        <w:t>Cerraduras con sistema de bloqueo de apertura de interiores.</w:t>
      </w:r>
    </w:p>
    <w:p w:rsidR="00B44DDC" w:rsidRDefault="00B44DDC" w:rsidP="00B44DDC">
      <w:pPr>
        <w:pStyle w:val="Prrafodelista"/>
        <w:spacing w:after="0" w:line="360" w:lineRule="auto"/>
        <w:ind w:left="2138"/>
        <w:jc w:val="both"/>
        <w:rPr>
          <w:rFonts w:ascii="Arial" w:hAnsi="Arial" w:cs="Arial"/>
          <w:sz w:val="24"/>
          <w:szCs w:val="24"/>
        </w:rPr>
      </w:pPr>
      <w:r>
        <w:rPr>
          <w:rFonts w:ascii="Arial" w:hAnsi="Arial" w:cs="Arial"/>
          <w:sz w:val="24"/>
          <w:szCs w:val="24"/>
        </w:rPr>
        <w:t>Todo vehículo automotor liviano que disponga de puertas posteriores laterales, debe tener en las mismas un sistema de bloqueo de apertura interior independiente del sistema de seguridad convencional, para evitar la apertura involuntaria de las puertas.</w:t>
      </w:r>
    </w:p>
    <w:p w:rsidR="00B44DDC" w:rsidRPr="00B44DDC" w:rsidRDefault="00B44DDC" w:rsidP="00B44DDC">
      <w:pPr>
        <w:pStyle w:val="Prrafodelista"/>
        <w:spacing w:after="0" w:line="360" w:lineRule="auto"/>
        <w:ind w:left="2138"/>
        <w:jc w:val="both"/>
        <w:rPr>
          <w:rFonts w:ascii="Arial" w:hAnsi="Arial" w:cs="Arial"/>
          <w:sz w:val="24"/>
          <w:szCs w:val="24"/>
        </w:rPr>
      </w:pPr>
    </w:p>
    <w:p w:rsidR="00247AD7" w:rsidRDefault="00247AD7" w:rsidP="000A1043">
      <w:pPr>
        <w:pStyle w:val="Prrafodelista"/>
        <w:numPr>
          <w:ilvl w:val="0"/>
          <w:numId w:val="30"/>
        </w:numPr>
        <w:spacing w:after="0" w:line="360" w:lineRule="auto"/>
        <w:jc w:val="both"/>
        <w:rPr>
          <w:rFonts w:ascii="Arial" w:hAnsi="Arial" w:cs="Arial"/>
          <w:sz w:val="24"/>
          <w:szCs w:val="24"/>
        </w:rPr>
      </w:pPr>
      <w:r w:rsidRPr="00247AD7">
        <w:rPr>
          <w:rFonts w:ascii="Arial" w:hAnsi="Arial" w:cs="Arial"/>
          <w:sz w:val="24"/>
          <w:szCs w:val="24"/>
        </w:rPr>
        <w:t>Con el 4.19 Capó</w:t>
      </w:r>
    </w:p>
    <w:p w:rsidR="00B44DDC" w:rsidRPr="00247AD7" w:rsidRDefault="00B44DDC" w:rsidP="00B44DDC">
      <w:pPr>
        <w:pStyle w:val="Prrafodelista"/>
        <w:spacing w:after="0" w:line="360" w:lineRule="auto"/>
        <w:ind w:left="2138"/>
        <w:jc w:val="both"/>
        <w:rPr>
          <w:rFonts w:ascii="Arial" w:hAnsi="Arial" w:cs="Arial"/>
          <w:sz w:val="24"/>
          <w:szCs w:val="24"/>
        </w:rPr>
      </w:pPr>
      <w:r>
        <w:rPr>
          <w:rFonts w:ascii="Arial" w:hAnsi="Arial" w:cs="Arial"/>
          <w:sz w:val="24"/>
          <w:szCs w:val="24"/>
        </w:rPr>
        <w:t>Para los vehículos automotores que dispongan de capó, estos deben contener un dispositivo manual de seguridad que evite aperturas involuntarias, adicional al control remoto de apertura.</w:t>
      </w:r>
    </w:p>
    <w:p w:rsidR="00247AD7" w:rsidRDefault="00247AD7" w:rsidP="00D4064B">
      <w:pPr>
        <w:pStyle w:val="Prrafodelista"/>
        <w:spacing w:after="0" w:line="360" w:lineRule="auto"/>
        <w:ind w:left="1418"/>
        <w:jc w:val="both"/>
        <w:rPr>
          <w:rFonts w:ascii="Arial" w:hAnsi="Arial" w:cs="Arial"/>
          <w:sz w:val="24"/>
          <w:szCs w:val="24"/>
        </w:rPr>
      </w:pPr>
    </w:p>
    <w:p w:rsidR="00B44DDC" w:rsidRDefault="00B44DDC" w:rsidP="00D4064B">
      <w:pPr>
        <w:pStyle w:val="Prrafodelista"/>
        <w:spacing w:after="0" w:line="360" w:lineRule="auto"/>
        <w:ind w:left="1418"/>
        <w:jc w:val="both"/>
        <w:rPr>
          <w:rFonts w:ascii="Arial" w:hAnsi="Arial" w:cs="Arial"/>
          <w:sz w:val="24"/>
          <w:szCs w:val="24"/>
        </w:rPr>
      </w:pPr>
      <w:r>
        <w:rPr>
          <w:rFonts w:ascii="Arial" w:hAnsi="Arial" w:cs="Arial"/>
          <w:sz w:val="24"/>
          <w:szCs w:val="24"/>
        </w:rPr>
        <w:t>Como vemos, existe un Reglamento Técnico en el país que regula las condiciones mínimas de seguridad en vehículos automotores permitiendo identificar cada uno de los componentes señalados como los inherentes a la seguridad pasiva.</w:t>
      </w:r>
    </w:p>
    <w:p w:rsidR="003F487B" w:rsidRPr="00443DFB" w:rsidRDefault="003F487B" w:rsidP="00443DFB">
      <w:pPr>
        <w:spacing w:after="0" w:line="360" w:lineRule="auto"/>
        <w:jc w:val="both"/>
        <w:rPr>
          <w:rFonts w:ascii="Arial" w:eastAsia="Arial" w:hAnsi="Arial" w:cs="Arial"/>
          <w:spacing w:val="-5"/>
          <w:sz w:val="20"/>
          <w:szCs w:val="20"/>
        </w:rPr>
      </w:pPr>
    </w:p>
    <w:p w:rsidR="00CA5F62" w:rsidRPr="00D4064B" w:rsidRDefault="00677494" w:rsidP="00D4064B">
      <w:pPr>
        <w:pStyle w:val="Ttulo3"/>
        <w:numPr>
          <w:ilvl w:val="2"/>
          <w:numId w:val="1"/>
        </w:numPr>
        <w:spacing w:line="360" w:lineRule="auto"/>
        <w:ind w:hanging="657"/>
        <w:jc w:val="both"/>
        <w:rPr>
          <w:rFonts w:ascii="Arial" w:hAnsi="Arial" w:cs="Arial"/>
          <w:sz w:val="24"/>
          <w:szCs w:val="24"/>
          <w:lang w:val="es-EC"/>
        </w:rPr>
      </w:pPr>
      <w:bookmarkStart w:id="37" w:name="_Toc423330183"/>
      <w:r>
        <w:rPr>
          <w:rFonts w:ascii="Arial" w:hAnsi="Arial" w:cs="Arial"/>
          <w:sz w:val="24"/>
          <w:szCs w:val="24"/>
          <w:lang w:val="es-EC"/>
        </w:rPr>
        <w:lastRenderedPageBreak/>
        <w:t>El Reglamento para el u</w:t>
      </w:r>
      <w:r w:rsidR="00EA5128">
        <w:rPr>
          <w:rFonts w:ascii="Arial" w:hAnsi="Arial" w:cs="Arial"/>
          <w:sz w:val="24"/>
          <w:szCs w:val="24"/>
          <w:lang w:val="es-EC"/>
        </w:rPr>
        <w:t>so de vehículos de la Policía Nacional</w:t>
      </w:r>
      <w:bookmarkEnd w:id="37"/>
    </w:p>
    <w:p w:rsidR="00B44DDC" w:rsidRDefault="0020490B" w:rsidP="0020490B">
      <w:pPr>
        <w:spacing w:after="0" w:line="360" w:lineRule="auto"/>
        <w:ind w:left="1224" w:firstLine="51"/>
        <w:jc w:val="both"/>
        <w:rPr>
          <w:rFonts w:ascii="Arial" w:hAnsi="Arial" w:cs="Arial"/>
          <w:sz w:val="24"/>
          <w:szCs w:val="24"/>
        </w:rPr>
      </w:pPr>
      <w:r>
        <w:rPr>
          <w:rFonts w:ascii="Arial" w:hAnsi="Arial" w:cs="Arial"/>
          <w:sz w:val="24"/>
          <w:szCs w:val="24"/>
        </w:rPr>
        <w:t>Mediante Resolución No. 2014-004-CG-PN-SR de fecha 17 de febrero del 2014 el señor Comandante General de la Policía Nacional sanciona el “REGLAMENTO PARA USO DE VEHÍCULOS DE LA POLICÍA NACIONAL” esto conforme lo solicitado en el numeral 2 de la Resolución No. 2014-008-CsG-PN de fecha 09 de enero del 2014 del H. Consejo de Generales de la Policía Nacional. De esta manera</w:t>
      </w:r>
      <w:r w:rsidR="00677494">
        <w:rPr>
          <w:rFonts w:ascii="Arial" w:hAnsi="Arial" w:cs="Arial"/>
          <w:sz w:val="24"/>
          <w:szCs w:val="24"/>
        </w:rPr>
        <w:t>,</w:t>
      </w:r>
      <w:r>
        <w:rPr>
          <w:rFonts w:ascii="Arial" w:hAnsi="Arial" w:cs="Arial"/>
          <w:sz w:val="24"/>
          <w:szCs w:val="24"/>
        </w:rPr>
        <w:t xml:space="preserve"> con Memorando No. 1454-CG-2013 (se considera error ortográfico debiendo ser 2014) de fecha 19 de febrero del 2014 suscrito por el señor Comandante General de la Policía Nacional en el que dispone al señor Director General de Logística conozca y efectúe las acciones necesarias para el cumplimiento en el ámbito de sus competencias el mencionado Reglamento. Es así que c</w:t>
      </w:r>
      <w:r w:rsidR="00B44DDC" w:rsidRPr="0020490B">
        <w:rPr>
          <w:rFonts w:ascii="Arial" w:hAnsi="Arial" w:cs="Arial"/>
          <w:sz w:val="24"/>
          <w:szCs w:val="24"/>
        </w:rPr>
        <w:t xml:space="preserve">on Telegrama Oficial No. 2014-646-SVDGL-PN de fecha 25 de febrero del 2015 suscrito por el señor Director General de Logística de la Policía Nacional se difunde </w:t>
      </w:r>
      <w:r w:rsidR="00FF534E">
        <w:rPr>
          <w:rFonts w:ascii="Arial" w:hAnsi="Arial" w:cs="Arial"/>
          <w:sz w:val="24"/>
          <w:szCs w:val="24"/>
        </w:rPr>
        <w:t>el contenido</w:t>
      </w:r>
      <w:r w:rsidR="00451042">
        <w:rPr>
          <w:rFonts w:ascii="Arial" w:hAnsi="Arial" w:cs="Arial"/>
          <w:sz w:val="24"/>
          <w:szCs w:val="24"/>
        </w:rPr>
        <w:t xml:space="preserve"> </w:t>
      </w:r>
      <w:r w:rsidR="00FF534E">
        <w:rPr>
          <w:rFonts w:ascii="Arial" w:hAnsi="Arial" w:cs="Arial"/>
          <w:sz w:val="24"/>
          <w:szCs w:val="24"/>
        </w:rPr>
        <w:t>d</w:t>
      </w:r>
      <w:r w:rsidR="00B44DDC" w:rsidRPr="0020490B">
        <w:rPr>
          <w:rFonts w:ascii="Arial" w:hAnsi="Arial" w:cs="Arial"/>
          <w:sz w:val="24"/>
          <w:szCs w:val="24"/>
        </w:rPr>
        <w:t xml:space="preserve">el </w:t>
      </w:r>
      <w:r w:rsidR="00FF534E">
        <w:rPr>
          <w:rFonts w:ascii="Arial" w:hAnsi="Arial" w:cs="Arial"/>
          <w:sz w:val="24"/>
          <w:szCs w:val="24"/>
        </w:rPr>
        <w:t>REGLAMENTO</w:t>
      </w:r>
      <w:r w:rsidR="00FF534E" w:rsidRPr="0020490B">
        <w:rPr>
          <w:rFonts w:ascii="Arial" w:hAnsi="Arial" w:cs="Arial"/>
          <w:sz w:val="24"/>
          <w:szCs w:val="24"/>
        </w:rPr>
        <w:t xml:space="preserve"> PARA EL USO DE VEHÍCULOS DE LA POLICÍA NACIONAL. </w:t>
      </w:r>
    </w:p>
    <w:p w:rsidR="00FF534E" w:rsidRDefault="00FF534E" w:rsidP="0020490B">
      <w:pPr>
        <w:spacing w:after="0" w:line="360" w:lineRule="auto"/>
        <w:ind w:left="1224" w:firstLine="51"/>
        <w:jc w:val="both"/>
        <w:rPr>
          <w:rFonts w:ascii="Arial" w:hAnsi="Arial" w:cs="Arial"/>
          <w:sz w:val="24"/>
          <w:szCs w:val="24"/>
        </w:rPr>
      </w:pPr>
    </w:p>
    <w:p w:rsidR="00FF534E" w:rsidRDefault="00DC68BA" w:rsidP="0020490B">
      <w:pPr>
        <w:spacing w:after="0" w:line="360" w:lineRule="auto"/>
        <w:ind w:left="1224" w:firstLine="51"/>
        <w:jc w:val="both"/>
        <w:rPr>
          <w:rFonts w:ascii="Arial" w:hAnsi="Arial" w:cs="Arial"/>
          <w:sz w:val="24"/>
          <w:szCs w:val="24"/>
        </w:rPr>
      </w:pPr>
      <w:r>
        <w:rPr>
          <w:rFonts w:ascii="Arial" w:hAnsi="Arial" w:cs="Arial"/>
          <w:sz w:val="24"/>
          <w:szCs w:val="24"/>
        </w:rPr>
        <w:t>El Reglamen</w:t>
      </w:r>
      <w:r w:rsidR="00677494">
        <w:rPr>
          <w:rFonts w:ascii="Arial" w:hAnsi="Arial" w:cs="Arial"/>
          <w:sz w:val="24"/>
          <w:szCs w:val="24"/>
        </w:rPr>
        <w:t xml:space="preserve">to </w:t>
      </w:r>
      <w:r>
        <w:rPr>
          <w:rFonts w:ascii="Arial" w:hAnsi="Arial" w:cs="Arial"/>
          <w:sz w:val="24"/>
          <w:szCs w:val="24"/>
        </w:rPr>
        <w:t xml:space="preserve">tiene como propósito regular la asignación y utilización de vehículos entregados a la Policía Nacional por parte del Ministerio del Interior.  </w:t>
      </w:r>
      <w:r w:rsidR="004645F1">
        <w:rPr>
          <w:rFonts w:ascii="Arial" w:hAnsi="Arial" w:cs="Arial"/>
          <w:sz w:val="24"/>
          <w:szCs w:val="24"/>
        </w:rPr>
        <w:t>Se clasifica a los vehículos policiales en los siguientes tipos: operativos (asignados a actividades de seguridad, control y supervisión); administrativos (asignados a actividades de transporte de funciones públicas policiales); investigación e inteligencia (asignados a actividades de investigación e inteligencia).</w:t>
      </w:r>
    </w:p>
    <w:p w:rsidR="004645F1" w:rsidRDefault="004645F1" w:rsidP="0020490B">
      <w:pPr>
        <w:spacing w:after="0" w:line="360" w:lineRule="auto"/>
        <w:ind w:left="1224" w:firstLine="51"/>
        <w:jc w:val="both"/>
        <w:rPr>
          <w:rFonts w:ascii="Arial" w:hAnsi="Arial" w:cs="Arial"/>
          <w:sz w:val="24"/>
          <w:szCs w:val="24"/>
        </w:rPr>
      </w:pPr>
    </w:p>
    <w:p w:rsidR="004645F1" w:rsidRDefault="004645F1" w:rsidP="003407BE">
      <w:pPr>
        <w:spacing w:after="0" w:line="360" w:lineRule="auto"/>
        <w:ind w:left="1224" w:firstLine="51"/>
        <w:jc w:val="both"/>
        <w:rPr>
          <w:rFonts w:ascii="Arial" w:hAnsi="Arial" w:cs="Arial"/>
          <w:sz w:val="24"/>
          <w:szCs w:val="24"/>
        </w:rPr>
      </w:pPr>
      <w:r>
        <w:rPr>
          <w:rFonts w:ascii="Arial" w:hAnsi="Arial" w:cs="Arial"/>
          <w:sz w:val="24"/>
          <w:szCs w:val="24"/>
        </w:rPr>
        <w:t>En cuanto a los conductores nos indica el Reglamento que el servidor policial, conductor de vehículo policial asignado para el uso operativo o administrativo, será responsable y custodio del mismo</w:t>
      </w:r>
      <w:r w:rsidR="006571C2">
        <w:rPr>
          <w:rFonts w:ascii="Arial" w:hAnsi="Arial" w:cs="Arial"/>
          <w:sz w:val="24"/>
          <w:szCs w:val="24"/>
        </w:rPr>
        <w:t>;</w:t>
      </w:r>
      <w:r>
        <w:rPr>
          <w:rFonts w:ascii="Arial" w:hAnsi="Arial" w:cs="Arial"/>
          <w:sz w:val="24"/>
          <w:szCs w:val="24"/>
        </w:rPr>
        <w:t xml:space="preserve"> y</w:t>
      </w:r>
      <w:r w:rsidR="006571C2">
        <w:rPr>
          <w:rFonts w:ascii="Arial" w:hAnsi="Arial" w:cs="Arial"/>
          <w:sz w:val="24"/>
          <w:szCs w:val="24"/>
        </w:rPr>
        <w:t>,</w:t>
      </w:r>
      <w:r>
        <w:rPr>
          <w:rFonts w:ascii="Arial" w:hAnsi="Arial" w:cs="Arial"/>
          <w:sz w:val="24"/>
          <w:szCs w:val="24"/>
        </w:rPr>
        <w:t xml:space="preserve"> de sus accesorios. Para ello, el conductor deberá registrar las actividades desarrolladas durante su turno de servicio de acuerdo a las disposiciones y emergencias suscitadas durante dicho servicio, además agregará en el registro el kilometraje y horas de salida e ingreso del vehículo.</w:t>
      </w:r>
    </w:p>
    <w:p w:rsidR="00E67FD1" w:rsidRDefault="004645F1" w:rsidP="00E67FD1">
      <w:pPr>
        <w:spacing w:after="0" w:line="360" w:lineRule="auto"/>
        <w:ind w:left="1224" w:firstLine="51"/>
        <w:jc w:val="both"/>
        <w:rPr>
          <w:rFonts w:ascii="Arial" w:hAnsi="Arial" w:cs="Arial"/>
          <w:sz w:val="24"/>
          <w:szCs w:val="24"/>
        </w:rPr>
      </w:pPr>
      <w:r>
        <w:rPr>
          <w:rFonts w:ascii="Arial" w:hAnsi="Arial" w:cs="Arial"/>
          <w:sz w:val="24"/>
          <w:szCs w:val="24"/>
        </w:rPr>
        <w:lastRenderedPageBreak/>
        <w:t xml:space="preserve">El Reglamento hace mención que los vehículos policiales serán conducidos exclusivamente por choferes profesionales, para lo cual debe observarse las categorías determinadas en el Reglamento a la Ley Orgánica de Transporte Terrestre, Tránsito y Seguridad Vial; así también son </w:t>
      </w:r>
      <w:r w:rsidR="00E67FD1">
        <w:rPr>
          <w:rFonts w:ascii="Arial" w:hAnsi="Arial" w:cs="Arial"/>
          <w:sz w:val="24"/>
          <w:szCs w:val="24"/>
        </w:rPr>
        <w:t xml:space="preserve">responsables (los conductores) de su cuidado, mantenimiento preventivo básico y del cumplimiento de las leyes y reglamentos vigentes. </w:t>
      </w:r>
      <w:r w:rsidR="006571C2">
        <w:rPr>
          <w:rFonts w:ascii="Arial" w:hAnsi="Arial" w:cs="Arial"/>
          <w:sz w:val="24"/>
          <w:szCs w:val="24"/>
        </w:rPr>
        <w:t>Al respecto</w:t>
      </w:r>
      <w:r w:rsidR="00E67FD1">
        <w:rPr>
          <w:rFonts w:ascii="Arial" w:hAnsi="Arial" w:cs="Arial"/>
          <w:sz w:val="24"/>
          <w:szCs w:val="24"/>
        </w:rPr>
        <w:t xml:space="preserve"> se agrega una excepción por necesidades del servicio y previa autorización correspondiente del superior inmediato dentro de su jurisdicción, para que los servidores policiales en cada unidad operativa puedan conducir con licencia no profesional, debiendo ser registrada en el libro de registro de actividades. De igual manera, obligatoriamente debe poseer el vehículo un Libro de Vida que permita un control de su funcionamiento. Para ello, el Reglamento señala que el mantenimiento vehicular de carácter preventivo y correctivo de los vehículos policiales se lo realizará en los lugares dispuesto y autorizados con sujeción a las condiciones y requisitos técnicos determinados por el fabricante.</w:t>
      </w:r>
    </w:p>
    <w:p w:rsidR="00E67FD1" w:rsidRDefault="00E67FD1" w:rsidP="00E67FD1">
      <w:pPr>
        <w:spacing w:after="0" w:line="360" w:lineRule="auto"/>
        <w:ind w:left="1224" w:firstLine="51"/>
        <w:jc w:val="both"/>
        <w:rPr>
          <w:rFonts w:ascii="Arial" w:hAnsi="Arial" w:cs="Arial"/>
          <w:sz w:val="24"/>
          <w:szCs w:val="24"/>
        </w:rPr>
      </w:pPr>
    </w:p>
    <w:p w:rsidR="00E67FD1" w:rsidRDefault="00E67FD1" w:rsidP="00E67FD1">
      <w:pPr>
        <w:spacing w:after="0" w:line="360" w:lineRule="auto"/>
        <w:ind w:left="1224" w:firstLine="51"/>
        <w:jc w:val="both"/>
        <w:rPr>
          <w:rFonts w:ascii="Arial" w:hAnsi="Arial" w:cs="Arial"/>
          <w:sz w:val="24"/>
          <w:szCs w:val="24"/>
        </w:rPr>
      </w:pPr>
      <w:r>
        <w:rPr>
          <w:rFonts w:ascii="Arial" w:hAnsi="Arial" w:cs="Arial"/>
          <w:sz w:val="24"/>
          <w:szCs w:val="24"/>
        </w:rPr>
        <w:t xml:space="preserve">En cuanto a los accidentes </w:t>
      </w:r>
      <w:r w:rsidR="006571C2">
        <w:rPr>
          <w:rFonts w:ascii="Arial" w:hAnsi="Arial" w:cs="Arial"/>
          <w:sz w:val="24"/>
          <w:szCs w:val="24"/>
        </w:rPr>
        <w:t xml:space="preserve">de tránsito </w:t>
      </w:r>
      <w:r>
        <w:rPr>
          <w:rFonts w:ascii="Arial" w:hAnsi="Arial" w:cs="Arial"/>
          <w:sz w:val="24"/>
          <w:szCs w:val="24"/>
        </w:rPr>
        <w:t xml:space="preserve">el Reglamento detalla </w:t>
      </w:r>
      <w:r w:rsidR="00775E5F">
        <w:rPr>
          <w:rFonts w:ascii="Arial" w:hAnsi="Arial" w:cs="Arial"/>
          <w:sz w:val="24"/>
          <w:szCs w:val="24"/>
        </w:rPr>
        <w:t xml:space="preserve">el procedimiento a seguir para informar de un siniestro; así como los documentos necesarios para registro del mismo. Se detalla </w:t>
      </w:r>
      <w:r w:rsidR="006571C2">
        <w:rPr>
          <w:rFonts w:ascii="Arial" w:hAnsi="Arial" w:cs="Arial"/>
          <w:sz w:val="24"/>
          <w:szCs w:val="24"/>
        </w:rPr>
        <w:t xml:space="preserve">las </w:t>
      </w:r>
      <w:r w:rsidR="00775E5F">
        <w:rPr>
          <w:rFonts w:ascii="Arial" w:hAnsi="Arial" w:cs="Arial"/>
          <w:sz w:val="24"/>
          <w:szCs w:val="24"/>
        </w:rPr>
        <w:t>causales de responsabilidad administrativa en arm</w:t>
      </w:r>
      <w:r w:rsidR="006571C2">
        <w:rPr>
          <w:rFonts w:ascii="Arial" w:hAnsi="Arial" w:cs="Arial"/>
          <w:sz w:val="24"/>
          <w:szCs w:val="24"/>
        </w:rPr>
        <w:t>onía con lo previsto en la Ley Orgánica de la C</w:t>
      </w:r>
      <w:r w:rsidR="00775E5F">
        <w:rPr>
          <w:rFonts w:ascii="Arial" w:hAnsi="Arial" w:cs="Arial"/>
          <w:sz w:val="24"/>
          <w:szCs w:val="24"/>
        </w:rPr>
        <w:t xml:space="preserve">ontraloría General del Estado, </w:t>
      </w:r>
      <w:r w:rsidR="006571C2">
        <w:rPr>
          <w:rFonts w:ascii="Arial" w:hAnsi="Arial" w:cs="Arial"/>
          <w:sz w:val="24"/>
          <w:szCs w:val="24"/>
        </w:rPr>
        <w:t xml:space="preserve">siendo </w:t>
      </w:r>
      <w:r w:rsidR="00775E5F">
        <w:rPr>
          <w:rFonts w:ascii="Arial" w:hAnsi="Arial" w:cs="Arial"/>
          <w:sz w:val="24"/>
          <w:szCs w:val="24"/>
        </w:rPr>
        <w:t>las siguientes:</w:t>
      </w:r>
    </w:p>
    <w:p w:rsidR="00775E5F" w:rsidRDefault="00775E5F" w:rsidP="00E67FD1">
      <w:pPr>
        <w:spacing w:after="0" w:line="360" w:lineRule="auto"/>
        <w:ind w:left="1224" w:firstLine="51"/>
        <w:jc w:val="both"/>
        <w:rPr>
          <w:rFonts w:ascii="Arial" w:hAnsi="Arial" w:cs="Arial"/>
          <w:sz w:val="24"/>
          <w:szCs w:val="24"/>
        </w:rPr>
      </w:pP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Emitir órdenes de movilización sin causa justificada, sin tener competencia para ello o con carácter permanente, indefinido y sin restricciones.</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Utilizar vehículos prescindiendo de la orden de movilización.</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Ocultar placas oficiales.</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Inobservar las normas jurídicas vigentes sobre la utilización de vehículos oficiales.</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Utilizar indebidamente la orden de movilización.</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lastRenderedPageBreak/>
        <w:t>Conducir en estado de embriaguez o bajo efectos de cualquier sustancia psicotrópica o estupefaciente.</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Permitir que personas ajenas conduzcan vehículos oficiales.</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Evadir o impedir de cualquier forma el operativo de control de los vehículos oficiales.</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Sustituir las placas oficiales por las de un vehículo particular.</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Incumplir el numeral 3 del artículo 45 de la Ley orgánica de la contraloría General del Estado.</w:t>
      </w:r>
    </w:p>
    <w:p w:rsidR="00775E5F" w:rsidRDefault="00775E5F" w:rsidP="000A1043">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Utilizar los vehículos en actividades distintas a lo expresamente permitido.</w:t>
      </w:r>
    </w:p>
    <w:p w:rsidR="00CF21D5" w:rsidRDefault="00CF21D5" w:rsidP="00CF21D5">
      <w:pPr>
        <w:pStyle w:val="Prrafodelista"/>
        <w:spacing w:after="0" w:line="360" w:lineRule="auto"/>
        <w:ind w:left="2138"/>
        <w:jc w:val="both"/>
        <w:rPr>
          <w:rFonts w:ascii="Arial" w:hAnsi="Arial" w:cs="Arial"/>
          <w:sz w:val="24"/>
          <w:szCs w:val="24"/>
        </w:rPr>
      </w:pPr>
    </w:p>
    <w:p w:rsidR="00775E5F" w:rsidRDefault="00775E5F" w:rsidP="00CF21D5">
      <w:pPr>
        <w:spacing w:after="0" w:line="360" w:lineRule="auto"/>
        <w:ind w:left="1276"/>
        <w:jc w:val="both"/>
        <w:rPr>
          <w:rFonts w:ascii="Arial" w:hAnsi="Arial" w:cs="Arial"/>
          <w:sz w:val="24"/>
          <w:szCs w:val="24"/>
        </w:rPr>
      </w:pPr>
      <w:r>
        <w:rPr>
          <w:rFonts w:ascii="Arial" w:hAnsi="Arial" w:cs="Arial"/>
          <w:sz w:val="24"/>
          <w:szCs w:val="24"/>
        </w:rPr>
        <w:t>En cuanto a las sanciones se indica que se acogerá las diferentes normativas generales e institucionales correspondientes al ámbito del uso de bienes públicos y del tránsito, transporte terrestre y seguridad vial.</w:t>
      </w:r>
    </w:p>
    <w:p w:rsidR="00775E5F" w:rsidRDefault="00775E5F" w:rsidP="00CF21D5">
      <w:pPr>
        <w:spacing w:after="0" w:line="360" w:lineRule="auto"/>
        <w:ind w:left="1778"/>
        <w:jc w:val="both"/>
        <w:rPr>
          <w:rFonts w:ascii="Arial" w:hAnsi="Arial" w:cs="Arial"/>
          <w:sz w:val="24"/>
          <w:szCs w:val="24"/>
        </w:rPr>
      </w:pPr>
    </w:p>
    <w:p w:rsidR="006571C2" w:rsidRPr="00CA5F62" w:rsidRDefault="00775E5F" w:rsidP="00CF21D5">
      <w:pPr>
        <w:spacing w:after="0" w:line="360" w:lineRule="auto"/>
        <w:ind w:left="1276"/>
        <w:jc w:val="both"/>
        <w:rPr>
          <w:rFonts w:ascii="Arial" w:hAnsi="Arial" w:cs="Arial"/>
          <w:sz w:val="24"/>
          <w:szCs w:val="24"/>
        </w:rPr>
      </w:pPr>
      <w:r>
        <w:rPr>
          <w:rFonts w:ascii="Arial" w:hAnsi="Arial" w:cs="Arial"/>
          <w:sz w:val="24"/>
          <w:szCs w:val="24"/>
        </w:rPr>
        <w:t xml:space="preserve">Finalmente, se puede señalar que este Reglamento </w:t>
      </w:r>
      <w:r w:rsidR="00991D58">
        <w:rPr>
          <w:rFonts w:ascii="Arial" w:hAnsi="Arial" w:cs="Arial"/>
          <w:sz w:val="24"/>
          <w:szCs w:val="24"/>
        </w:rPr>
        <w:t>presenta las pautas correspondientes para el uso de los vehículos policiales entregados a custodio de los servidores policiales; sin embargo, no indica nada respecto de las seguridades (activa y pasiva) que deben poseer los vehículos de uso policial a fin de precautelar la integridad de conductores, peatones y terceros.</w:t>
      </w:r>
    </w:p>
    <w:p w:rsidR="00EA5128" w:rsidRDefault="006571C2" w:rsidP="00EA5128">
      <w:pPr>
        <w:pStyle w:val="Ttulo3"/>
        <w:numPr>
          <w:ilvl w:val="2"/>
          <w:numId w:val="1"/>
        </w:numPr>
        <w:spacing w:line="360" w:lineRule="auto"/>
        <w:ind w:hanging="657"/>
        <w:jc w:val="both"/>
        <w:rPr>
          <w:rFonts w:ascii="Arial" w:hAnsi="Arial" w:cs="Arial"/>
          <w:sz w:val="24"/>
          <w:szCs w:val="24"/>
          <w:lang w:val="es-EC"/>
        </w:rPr>
      </w:pPr>
      <w:bookmarkStart w:id="38" w:name="_Toc423330184"/>
      <w:r>
        <w:rPr>
          <w:rFonts w:ascii="Arial" w:hAnsi="Arial" w:cs="Arial"/>
          <w:sz w:val="24"/>
          <w:szCs w:val="24"/>
          <w:lang w:val="es-EC"/>
        </w:rPr>
        <w:t>Elementos de seguridad p</w:t>
      </w:r>
      <w:r w:rsidR="00EA5128">
        <w:rPr>
          <w:rFonts w:ascii="Arial" w:hAnsi="Arial" w:cs="Arial"/>
          <w:sz w:val="24"/>
          <w:szCs w:val="24"/>
          <w:lang w:val="es-EC"/>
        </w:rPr>
        <w:t xml:space="preserve">asiva </w:t>
      </w:r>
      <w:r w:rsidR="0002679E">
        <w:rPr>
          <w:rFonts w:ascii="Arial" w:hAnsi="Arial" w:cs="Arial"/>
          <w:sz w:val="24"/>
          <w:szCs w:val="24"/>
          <w:lang w:val="es-EC"/>
        </w:rPr>
        <w:t>de v</w:t>
      </w:r>
      <w:r w:rsidR="00EA5128">
        <w:rPr>
          <w:rFonts w:ascii="Arial" w:hAnsi="Arial" w:cs="Arial"/>
          <w:sz w:val="24"/>
          <w:szCs w:val="24"/>
          <w:lang w:val="es-EC"/>
        </w:rPr>
        <w:t>ehículos de</w:t>
      </w:r>
      <w:r w:rsidR="0002679E">
        <w:rPr>
          <w:rFonts w:ascii="Arial" w:hAnsi="Arial" w:cs="Arial"/>
          <w:sz w:val="24"/>
          <w:szCs w:val="24"/>
          <w:lang w:val="es-EC"/>
        </w:rPr>
        <w:t xml:space="preserve"> uso p</w:t>
      </w:r>
      <w:r w:rsidR="00EA5128">
        <w:rPr>
          <w:rFonts w:ascii="Arial" w:hAnsi="Arial" w:cs="Arial"/>
          <w:sz w:val="24"/>
          <w:szCs w:val="24"/>
          <w:lang w:val="es-EC"/>
        </w:rPr>
        <w:t>olicial</w:t>
      </w:r>
      <w:bookmarkEnd w:id="38"/>
    </w:p>
    <w:p w:rsidR="00B5755E" w:rsidRDefault="00766944" w:rsidP="00CF21D5">
      <w:pPr>
        <w:spacing w:line="360" w:lineRule="auto"/>
        <w:ind w:left="1224"/>
        <w:jc w:val="both"/>
        <w:rPr>
          <w:rFonts w:ascii="Arial" w:hAnsi="Arial" w:cs="Arial"/>
          <w:sz w:val="24"/>
          <w:szCs w:val="24"/>
        </w:rPr>
      </w:pPr>
      <w:r>
        <w:rPr>
          <w:rFonts w:ascii="Arial" w:hAnsi="Arial" w:cs="Arial"/>
          <w:sz w:val="24"/>
          <w:szCs w:val="24"/>
        </w:rPr>
        <w:t>De acuerd</w:t>
      </w:r>
      <w:r w:rsidR="006571C2">
        <w:rPr>
          <w:rFonts w:ascii="Arial" w:hAnsi="Arial" w:cs="Arial"/>
          <w:sz w:val="24"/>
          <w:szCs w:val="24"/>
        </w:rPr>
        <w:t>o a los reportes de la sección v</w:t>
      </w:r>
      <w:r>
        <w:rPr>
          <w:rFonts w:ascii="Arial" w:hAnsi="Arial" w:cs="Arial"/>
          <w:sz w:val="24"/>
          <w:szCs w:val="24"/>
        </w:rPr>
        <w:t xml:space="preserve">ehículos de la Dirección </w:t>
      </w:r>
      <w:r w:rsidR="009A3582">
        <w:rPr>
          <w:rFonts w:ascii="Arial" w:hAnsi="Arial" w:cs="Arial"/>
          <w:sz w:val="24"/>
          <w:szCs w:val="24"/>
        </w:rPr>
        <w:t>General</w:t>
      </w:r>
      <w:r>
        <w:rPr>
          <w:rFonts w:ascii="Arial" w:hAnsi="Arial" w:cs="Arial"/>
          <w:sz w:val="24"/>
          <w:szCs w:val="24"/>
        </w:rPr>
        <w:t xml:space="preserve"> de Logística el parque automotor de la </w:t>
      </w:r>
      <w:r w:rsidR="006571C2">
        <w:rPr>
          <w:rFonts w:ascii="Arial" w:hAnsi="Arial" w:cs="Arial"/>
          <w:sz w:val="24"/>
          <w:szCs w:val="24"/>
        </w:rPr>
        <w:t>Policía Nacional del Ecuador</w:t>
      </w:r>
      <w:r>
        <w:rPr>
          <w:rFonts w:ascii="Arial" w:hAnsi="Arial" w:cs="Arial"/>
          <w:sz w:val="24"/>
          <w:szCs w:val="24"/>
        </w:rPr>
        <w:t xml:space="preserve"> para el </w:t>
      </w:r>
      <w:r w:rsidR="006571C2">
        <w:rPr>
          <w:rFonts w:ascii="Arial" w:hAnsi="Arial" w:cs="Arial"/>
          <w:sz w:val="24"/>
          <w:szCs w:val="24"/>
        </w:rPr>
        <w:t xml:space="preserve">año </w:t>
      </w:r>
      <w:r>
        <w:rPr>
          <w:rFonts w:ascii="Arial" w:hAnsi="Arial" w:cs="Arial"/>
          <w:sz w:val="24"/>
          <w:szCs w:val="24"/>
        </w:rPr>
        <w:t xml:space="preserve">2015 es de 18 060 </w:t>
      </w:r>
      <w:r w:rsidR="00261F5A">
        <w:rPr>
          <w:rFonts w:ascii="Arial" w:hAnsi="Arial" w:cs="Arial"/>
          <w:sz w:val="24"/>
          <w:szCs w:val="24"/>
        </w:rPr>
        <w:t>vehículos</w:t>
      </w:r>
      <w:r w:rsidR="006571C2">
        <w:rPr>
          <w:rFonts w:ascii="Arial" w:hAnsi="Arial" w:cs="Arial"/>
          <w:sz w:val="24"/>
          <w:szCs w:val="24"/>
        </w:rPr>
        <w:t xml:space="preserve">. La distribución de los automotores se detalla a continuación </w:t>
      </w:r>
      <w:r w:rsidR="00261F5A">
        <w:rPr>
          <w:rFonts w:ascii="Arial" w:hAnsi="Arial" w:cs="Arial"/>
          <w:sz w:val="24"/>
          <w:szCs w:val="24"/>
        </w:rPr>
        <w:t>de acuerdo a la siguiente distribución:</w:t>
      </w:r>
    </w:p>
    <w:p w:rsidR="006571C2" w:rsidRDefault="006571C2" w:rsidP="00261F5A">
      <w:pPr>
        <w:ind w:left="1224"/>
        <w:jc w:val="both"/>
        <w:rPr>
          <w:rFonts w:ascii="Arial" w:hAnsi="Arial" w:cs="Arial"/>
          <w:sz w:val="24"/>
          <w:szCs w:val="24"/>
        </w:rPr>
      </w:pPr>
    </w:p>
    <w:p w:rsidR="006571C2" w:rsidRDefault="006571C2" w:rsidP="00261F5A">
      <w:pPr>
        <w:ind w:left="1224"/>
        <w:jc w:val="both"/>
        <w:rPr>
          <w:rFonts w:ascii="Arial" w:hAnsi="Arial" w:cs="Arial"/>
          <w:sz w:val="24"/>
          <w:szCs w:val="24"/>
        </w:rPr>
      </w:pPr>
    </w:p>
    <w:p w:rsidR="00CF21D5" w:rsidRDefault="00CF21D5" w:rsidP="00CF21D5">
      <w:pPr>
        <w:jc w:val="both"/>
        <w:rPr>
          <w:rFonts w:ascii="Arial" w:hAnsi="Arial" w:cs="Arial"/>
          <w:sz w:val="24"/>
          <w:szCs w:val="24"/>
        </w:rPr>
      </w:pPr>
    </w:p>
    <w:p w:rsidR="006571C2" w:rsidRPr="00873287" w:rsidRDefault="00CF21D5" w:rsidP="00CF21D5">
      <w:pPr>
        <w:pStyle w:val="Epgrafe"/>
        <w:ind w:left="516" w:firstLine="708"/>
        <w:jc w:val="center"/>
        <w:rPr>
          <w:rFonts w:ascii="Arial" w:hAnsi="Arial" w:cs="Arial"/>
          <w:b w:val="0"/>
          <w:color w:val="auto"/>
          <w:sz w:val="24"/>
          <w:szCs w:val="24"/>
        </w:rPr>
      </w:pPr>
      <w:bookmarkStart w:id="39" w:name="_Toc423335428"/>
      <w:bookmarkStart w:id="40" w:name="_Toc423335767"/>
      <w:r w:rsidRPr="00873287">
        <w:rPr>
          <w:rFonts w:ascii="Arial" w:hAnsi="Arial" w:cs="Arial"/>
          <w:color w:val="auto"/>
          <w:sz w:val="24"/>
          <w:szCs w:val="24"/>
        </w:rPr>
        <w:lastRenderedPageBreak/>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w:t>
      </w:r>
      <w:r w:rsidR="00EC2CBA" w:rsidRPr="00873287">
        <w:rPr>
          <w:rFonts w:ascii="Arial" w:hAnsi="Arial" w:cs="Arial"/>
          <w:color w:val="auto"/>
          <w:sz w:val="24"/>
          <w:szCs w:val="24"/>
        </w:rPr>
        <w:fldChar w:fldCharType="end"/>
      </w:r>
      <w:r w:rsidRPr="00873287">
        <w:rPr>
          <w:rFonts w:ascii="Arial" w:hAnsi="Arial" w:cs="Arial"/>
          <w:color w:val="auto"/>
          <w:sz w:val="24"/>
          <w:szCs w:val="24"/>
        </w:rPr>
        <w:t>: Parque automotor de la Policía Nacional del Ecuador</w:t>
      </w:r>
      <w:bookmarkEnd w:id="39"/>
      <w:bookmarkEnd w:id="40"/>
    </w:p>
    <w:tbl>
      <w:tblPr>
        <w:tblStyle w:val="Tablaconcuadrcula"/>
        <w:tblW w:w="0" w:type="auto"/>
        <w:tblInd w:w="1384" w:type="dxa"/>
        <w:tblLook w:val="04A0" w:firstRow="1" w:lastRow="0" w:firstColumn="1" w:lastColumn="0" w:noHBand="0" w:noVBand="1"/>
      </w:tblPr>
      <w:tblGrid>
        <w:gridCol w:w="1276"/>
        <w:gridCol w:w="4111"/>
        <w:gridCol w:w="1984"/>
      </w:tblGrid>
      <w:tr w:rsidR="00B5755E" w:rsidTr="00B5755E">
        <w:tc>
          <w:tcPr>
            <w:tcW w:w="1276" w:type="dxa"/>
          </w:tcPr>
          <w:p w:rsidR="00B5755E" w:rsidRPr="00B5755E" w:rsidRDefault="00B5755E" w:rsidP="00B5755E">
            <w:pPr>
              <w:spacing w:line="360" w:lineRule="auto"/>
              <w:jc w:val="center"/>
              <w:rPr>
                <w:rFonts w:ascii="Arial" w:hAnsi="Arial" w:cs="Arial"/>
                <w:sz w:val="24"/>
                <w:szCs w:val="24"/>
              </w:rPr>
            </w:pPr>
            <w:r w:rsidRPr="00B5755E">
              <w:rPr>
                <w:rFonts w:ascii="Arial" w:hAnsi="Arial" w:cs="Arial"/>
                <w:sz w:val="24"/>
                <w:szCs w:val="24"/>
              </w:rPr>
              <w:t>No.</w:t>
            </w:r>
          </w:p>
        </w:tc>
        <w:tc>
          <w:tcPr>
            <w:tcW w:w="4111" w:type="dxa"/>
          </w:tcPr>
          <w:p w:rsidR="00B5755E" w:rsidRDefault="00B5755E" w:rsidP="00B5755E">
            <w:pPr>
              <w:spacing w:line="360" w:lineRule="auto"/>
              <w:jc w:val="center"/>
              <w:rPr>
                <w:rFonts w:ascii="Arial" w:hAnsi="Arial" w:cs="Arial"/>
                <w:sz w:val="24"/>
                <w:szCs w:val="24"/>
              </w:rPr>
            </w:pPr>
            <w:r>
              <w:rPr>
                <w:rFonts w:ascii="Arial" w:hAnsi="Arial" w:cs="Arial"/>
                <w:sz w:val="24"/>
                <w:szCs w:val="24"/>
              </w:rPr>
              <w:t>Automotor</w:t>
            </w:r>
          </w:p>
        </w:tc>
        <w:tc>
          <w:tcPr>
            <w:tcW w:w="1984" w:type="dxa"/>
          </w:tcPr>
          <w:p w:rsidR="00B5755E" w:rsidRDefault="00B5755E" w:rsidP="00B5755E">
            <w:pPr>
              <w:spacing w:line="360" w:lineRule="auto"/>
              <w:jc w:val="center"/>
              <w:rPr>
                <w:rFonts w:ascii="Arial" w:hAnsi="Arial" w:cs="Arial"/>
                <w:sz w:val="24"/>
                <w:szCs w:val="24"/>
              </w:rPr>
            </w:pPr>
            <w:r>
              <w:rPr>
                <w:rFonts w:ascii="Arial" w:hAnsi="Arial" w:cs="Arial"/>
                <w:sz w:val="24"/>
                <w:szCs w:val="24"/>
              </w:rPr>
              <w:t>Cantidad</w:t>
            </w:r>
          </w:p>
        </w:tc>
      </w:tr>
      <w:tr w:rsidR="00B5755E" w:rsidTr="00261F5A">
        <w:trPr>
          <w:trHeight w:val="315"/>
        </w:trPr>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Ambulancias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31</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2</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Automóviles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1 168</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3</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Blazers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2</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4</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Blindados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12</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5</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Buses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136</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6</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Busetas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54</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7</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Camiones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163</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8</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Camionetas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4 119</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9</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Canastillas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2</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10</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Cisternas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11</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11</w:t>
            </w:r>
          </w:p>
        </w:tc>
        <w:tc>
          <w:tcPr>
            <w:tcW w:w="4111" w:type="dxa"/>
          </w:tcPr>
          <w:p w:rsidR="00B5755E" w:rsidRDefault="00B5755E" w:rsidP="00D57B17">
            <w:pPr>
              <w:spacing w:line="360" w:lineRule="auto"/>
              <w:jc w:val="both"/>
              <w:rPr>
                <w:rFonts w:ascii="Arial" w:hAnsi="Arial" w:cs="Arial"/>
                <w:sz w:val="24"/>
                <w:szCs w:val="24"/>
              </w:rPr>
            </w:pPr>
            <w:proofErr w:type="spellStart"/>
            <w:r>
              <w:rPr>
                <w:rFonts w:ascii="Arial" w:hAnsi="Arial" w:cs="Arial"/>
                <w:sz w:val="24"/>
                <w:szCs w:val="24"/>
              </w:rPr>
              <w:t>Cuadrones</w:t>
            </w:r>
            <w:proofErr w:type="spellEnd"/>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91</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12</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Furgones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79</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13</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Furgonetas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38</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14</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Grúas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10</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15</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Jeeps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1 600</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16</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Motocicletas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10 421</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17</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Ómnibus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3</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18</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Plataformas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28</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19</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Tanqueros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23</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20</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Tanquetas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7</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21</w:t>
            </w:r>
          </w:p>
        </w:tc>
        <w:tc>
          <w:tcPr>
            <w:tcW w:w="4111" w:type="dxa"/>
          </w:tcPr>
          <w:p w:rsidR="00B5755E" w:rsidRDefault="00B5755E" w:rsidP="00D57B17">
            <w:pPr>
              <w:spacing w:line="360" w:lineRule="auto"/>
              <w:jc w:val="both"/>
              <w:rPr>
                <w:rFonts w:ascii="Arial" w:hAnsi="Arial" w:cs="Arial"/>
                <w:sz w:val="24"/>
                <w:szCs w:val="24"/>
              </w:rPr>
            </w:pPr>
            <w:proofErr w:type="spellStart"/>
            <w:r>
              <w:rPr>
                <w:rFonts w:ascii="Arial" w:hAnsi="Arial" w:cs="Arial"/>
                <w:sz w:val="24"/>
                <w:szCs w:val="24"/>
              </w:rPr>
              <w:t>Terix</w:t>
            </w:r>
            <w:proofErr w:type="spellEnd"/>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48</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22</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Tractores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23</w:t>
            </w:r>
          </w:p>
        </w:tc>
        <w:tc>
          <w:tcPr>
            <w:tcW w:w="4111" w:type="dxa"/>
          </w:tcPr>
          <w:p w:rsidR="00B5755E" w:rsidRDefault="00B5755E" w:rsidP="00D57B17">
            <w:pPr>
              <w:spacing w:line="360" w:lineRule="auto"/>
              <w:jc w:val="both"/>
              <w:rPr>
                <w:rFonts w:ascii="Arial" w:hAnsi="Arial" w:cs="Arial"/>
                <w:sz w:val="24"/>
                <w:szCs w:val="24"/>
              </w:rPr>
            </w:pPr>
            <w:proofErr w:type="spellStart"/>
            <w:r>
              <w:rPr>
                <w:rFonts w:ascii="Arial" w:hAnsi="Arial" w:cs="Arial"/>
                <w:sz w:val="24"/>
                <w:szCs w:val="24"/>
              </w:rPr>
              <w:t>Umac</w:t>
            </w:r>
            <w:proofErr w:type="spellEnd"/>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10</w:t>
            </w:r>
          </w:p>
        </w:tc>
      </w:tr>
      <w:tr w:rsidR="00B5755E" w:rsidTr="00B5755E">
        <w:tc>
          <w:tcPr>
            <w:tcW w:w="1276" w:type="dxa"/>
          </w:tcPr>
          <w:p w:rsidR="00B5755E" w:rsidRDefault="00B5755E" w:rsidP="00D57B17">
            <w:pPr>
              <w:spacing w:line="360" w:lineRule="auto"/>
              <w:jc w:val="center"/>
              <w:rPr>
                <w:rFonts w:ascii="Arial" w:hAnsi="Arial" w:cs="Arial"/>
                <w:sz w:val="24"/>
                <w:szCs w:val="24"/>
              </w:rPr>
            </w:pPr>
            <w:r>
              <w:rPr>
                <w:rFonts w:ascii="Arial" w:hAnsi="Arial" w:cs="Arial"/>
                <w:sz w:val="24"/>
                <w:szCs w:val="24"/>
              </w:rPr>
              <w:t>24</w:t>
            </w:r>
          </w:p>
        </w:tc>
        <w:tc>
          <w:tcPr>
            <w:tcW w:w="4111" w:type="dxa"/>
          </w:tcPr>
          <w:p w:rsidR="00B5755E" w:rsidRDefault="00B5755E" w:rsidP="00D57B17">
            <w:pPr>
              <w:spacing w:line="360" w:lineRule="auto"/>
              <w:jc w:val="both"/>
              <w:rPr>
                <w:rFonts w:ascii="Arial" w:hAnsi="Arial" w:cs="Arial"/>
                <w:sz w:val="24"/>
                <w:szCs w:val="24"/>
              </w:rPr>
            </w:pPr>
            <w:r>
              <w:rPr>
                <w:rFonts w:ascii="Arial" w:hAnsi="Arial" w:cs="Arial"/>
                <w:sz w:val="24"/>
                <w:szCs w:val="24"/>
              </w:rPr>
              <w:t>Volquetas</w:t>
            </w:r>
          </w:p>
        </w:tc>
        <w:tc>
          <w:tcPr>
            <w:tcW w:w="1984" w:type="dxa"/>
          </w:tcPr>
          <w:p w:rsidR="00B5755E" w:rsidRDefault="00B5755E" w:rsidP="00D57B17">
            <w:pPr>
              <w:spacing w:line="360" w:lineRule="auto"/>
              <w:jc w:val="right"/>
              <w:rPr>
                <w:rFonts w:ascii="Arial" w:hAnsi="Arial" w:cs="Arial"/>
                <w:sz w:val="24"/>
                <w:szCs w:val="24"/>
              </w:rPr>
            </w:pPr>
            <w:r>
              <w:rPr>
                <w:rFonts w:ascii="Arial" w:hAnsi="Arial" w:cs="Arial"/>
                <w:sz w:val="24"/>
                <w:szCs w:val="24"/>
              </w:rPr>
              <w:t>3</w:t>
            </w:r>
          </w:p>
        </w:tc>
      </w:tr>
      <w:tr w:rsidR="00B5755E" w:rsidTr="00B5755E">
        <w:tc>
          <w:tcPr>
            <w:tcW w:w="5387" w:type="dxa"/>
            <w:gridSpan w:val="2"/>
          </w:tcPr>
          <w:p w:rsidR="00B5755E" w:rsidRDefault="00B5755E" w:rsidP="00261F5A">
            <w:pPr>
              <w:spacing w:line="360" w:lineRule="auto"/>
              <w:jc w:val="center"/>
              <w:rPr>
                <w:rFonts w:ascii="Arial" w:hAnsi="Arial" w:cs="Arial"/>
                <w:sz w:val="24"/>
                <w:szCs w:val="24"/>
              </w:rPr>
            </w:pPr>
            <w:r>
              <w:rPr>
                <w:rFonts w:ascii="Arial" w:hAnsi="Arial" w:cs="Arial"/>
                <w:sz w:val="24"/>
                <w:szCs w:val="24"/>
              </w:rPr>
              <w:t>Total</w:t>
            </w:r>
          </w:p>
        </w:tc>
        <w:tc>
          <w:tcPr>
            <w:tcW w:w="1984" w:type="dxa"/>
          </w:tcPr>
          <w:p w:rsidR="00B5755E" w:rsidRDefault="00B5755E" w:rsidP="00261F5A">
            <w:pPr>
              <w:spacing w:line="360" w:lineRule="auto"/>
              <w:jc w:val="right"/>
              <w:rPr>
                <w:rFonts w:ascii="Arial" w:hAnsi="Arial" w:cs="Arial"/>
                <w:sz w:val="24"/>
                <w:szCs w:val="24"/>
              </w:rPr>
            </w:pPr>
            <w:r>
              <w:rPr>
                <w:rFonts w:ascii="Arial" w:hAnsi="Arial" w:cs="Arial"/>
                <w:sz w:val="24"/>
                <w:szCs w:val="24"/>
              </w:rPr>
              <w:t>18 060</w:t>
            </w:r>
          </w:p>
        </w:tc>
      </w:tr>
    </w:tbl>
    <w:p w:rsidR="00B5755E" w:rsidRDefault="00B5755E" w:rsidP="00B5755E">
      <w:pPr>
        <w:spacing w:after="0" w:line="360" w:lineRule="auto"/>
        <w:ind w:firstLine="708"/>
        <w:jc w:val="both"/>
        <w:rPr>
          <w:rFonts w:ascii="Arial" w:hAnsi="Arial" w:cs="Arial"/>
          <w:sz w:val="20"/>
          <w:szCs w:val="20"/>
        </w:rPr>
      </w:pPr>
    </w:p>
    <w:p w:rsidR="00B5755E" w:rsidRDefault="00F65004" w:rsidP="00F65004">
      <w:pPr>
        <w:spacing w:after="0" w:line="360" w:lineRule="auto"/>
        <w:ind w:left="708" w:firstLine="568"/>
        <w:jc w:val="both"/>
        <w:rPr>
          <w:rFonts w:ascii="Arial" w:hAnsi="Arial" w:cs="Arial"/>
          <w:sz w:val="20"/>
          <w:szCs w:val="20"/>
        </w:rPr>
      </w:pPr>
      <w:r>
        <w:rPr>
          <w:rFonts w:ascii="Arial" w:hAnsi="Arial" w:cs="Arial"/>
          <w:sz w:val="20"/>
          <w:szCs w:val="20"/>
        </w:rPr>
        <w:t>Elaborado por: El Autor.</w:t>
      </w:r>
    </w:p>
    <w:p w:rsidR="00B5755E" w:rsidRPr="00CF4165" w:rsidRDefault="00B5755E" w:rsidP="00F65004">
      <w:pPr>
        <w:spacing w:after="0" w:line="360" w:lineRule="auto"/>
        <w:ind w:left="708" w:firstLine="568"/>
        <w:jc w:val="both"/>
        <w:rPr>
          <w:rFonts w:ascii="Arial" w:hAnsi="Arial" w:cs="Arial"/>
          <w:sz w:val="20"/>
          <w:szCs w:val="20"/>
        </w:rPr>
      </w:pPr>
      <w:r w:rsidRPr="00CF4165">
        <w:rPr>
          <w:rFonts w:ascii="Arial" w:hAnsi="Arial" w:cs="Arial"/>
          <w:sz w:val="20"/>
          <w:szCs w:val="20"/>
        </w:rPr>
        <w:t>Fuente: Dirección General de Logística de la Policía Nacional, Sección Vehículos.</w:t>
      </w:r>
    </w:p>
    <w:p w:rsidR="00E0520A" w:rsidRDefault="00E0520A" w:rsidP="00F65004">
      <w:pPr>
        <w:pStyle w:val="Ttulo3"/>
        <w:tabs>
          <w:tab w:val="clear" w:pos="2160"/>
        </w:tabs>
        <w:spacing w:line="360" w:lineRule="auto"/>
        <w:ind w:left="1276" w:firstLine="0"/>
        <w:jc w:val="both"/>
        <w:rPr>
          <w:rFonts w:ascii="Arial" w:hAnsi="Arial" w:cs="Arial"/>
          <w:b w:val="0"/>
          <w:sz w:val="24"/>
          <w:szCs w:val="24"/>
          <w:lang w:val="es-EC"/>
        </w:rPr>
      </w:pPr>
      <w:bookmarkStart w:id="41" w:name="_Toc422150168"/>
      <w:bookmarkStart w:id="42" w:name="_Toc423330185"/>
      <w:r>
        <w:rPr>
          <w:rFonts w:ascii="Arial" w:hAnsi="Arial" w:cs="Arial"/>
          <w:b w:val="0"/>
          <w:sz w:val="24"/>
          <w:szCs w:val="24"/>
          <w:lang w:val="es-EC"/>
        </w:rPr>
        <w:lastRenderedPageBreak/>
        <w:t xml:space="preserve">De acuerdo a este distributivo </w:t>
      </w:r>
      <w:r w:rsidR="00261F5A">
        <w:rPr>
          <w:rFonts w:ascii="Arial" w:hAnsi="Arial" w:cs="Arial"/>
          <w:b w:val="0"/>
          <w:sz w:val="24"/>
          <w:szCs w:val="24"/>
          <w:lang w:val="es-EC"/>
        </w:rPr>
        <w:t>el parque automotor institucional</w:t>
      </w:r>
      <w:r w:rsidR="0002679E">
        <w:rPr>
          <w:rFonts w:ascii="Arial" w:hAnsi="Arial" w:cs="Arial"/>
          <w:b w:val="0"/>
          <w:sz w:val="24"/>
          <w:szCs w:val="24"/>
          <w:lang w:val="es-EC"/>
        </w:rPr>
        <w:t xml:space="preserve"> que posee un total de 18 060 vehículos,</w:t>
      </w:r>
      <w:r>
        <w:rPr>
          <w:rFonts w:ascii="Arial" w:hAnsi="Arial" w:cs="Arial"/>
          <w:b w:val="0"/>
          <w:sz w:val="24"/>
          <w:szCs w:val="24"/>
          <w:lang w:val="es-EC"/>
        </w:rPr>
        <w:t xml:space="preserve"> de los cuales 17</w:t>
      </w:r>
      <w:r w:rsidR="0002679E">
        <w:rPr>
          <w:rFonts w:ascii="Arial" w:hAnsi="Arial" w:cs="Arial"/>
          <w:b w:val="0"/>
          <w:sz w:val="24"/>
          <w:szCs w:val="24"/>
          <w:lang w:val="es-EC"/>
        </w:rPr>
        <w:t xml:space="preserve"> 308, es decir, el 95,84% lo componen cuatro </w:t>
      </w:r>
      <w:r>
        <w:rPr>
          <w:rFonts w:ascii="Arial" w:hAnsi="Arial" w:cs="Arial"/>
          <w:b w:val="0"/>
          <w:sz w:val="24"/>
          <w:szCs w:val="24"/>
          <w:lang w:val="es-EC"/>
        </w:rPr>
        <w:t xml:space="preserve">tipos de </w:t>
      </w:r>
      <w:r w:rsidR="0002679E">
        <w:rPr>
          <w:rFonts w:ascii="Arial" w:hAnsi="Arial" w:cs="Arial"/>
          <w:b w:val="0"/>
          <w:sz w:val="24"/>
          <w:szCs w:val="24"/>
          <w:lang w:val="es-EC"/>
        </w:rPr>
        <w:t>automotores:</w:t>
      </w:r>
      <w:bookmarkEnd w:id="41"/>
      <w:bookmarkEnd w:id="42"/>
    </w:p>
    <w:p w:rsidR="00F65004" w:rsidRPr="00873287" w:rsidRDefault="00F65004" w:rsidP="00F65004">
      <w:pPr>
        <w:rPr>
          <w:sz w:val="24"/>
          <w:szCs w:val="24"/>
        </w:rPr>
      </w:pPr>
    </w:p>
    <w:p w:rsidR="00F65004" w:rsidRPr="00873287" w:rsidRDefault="00CF21D5" w:rsidP="00CF21D5">
      <w:pPr>
        <w:pStyle w:val="Epgrafe"/>
        <w:ind w:left="568" w:firstLine="708"/>
        <w:jc w:val="center"/>
        <w:rPr>
          <w:rFonts w:ascii="Arial" w:hAnsi="Arial" w:cs="Arial"/>
          <w:b w:val="0"/>
          <w:color w:val="auto"/>
          <w:sz w:val="24"/>
          <w:szCs w:val="24"/>
        </w:rPr>
      </w:pPr>
      <w:bookmarkStart w:id="43" w:name="_Toc423335429"/>
      <w:bookmarkStart w:id="44" w:name="_Toc423335768"/>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2</w:t>
      </w:r>
      <w:r w:rsidR="00EC2CBA" w:rsidRPr="00873287">
        <w:rPr>
          <w:rFonts w:ascii="Arial" w:hAnsi="Arial" w:cs="Arial"/>
          <w:color w:val="auto"/>
          <w:sz w:val="24"/>
          <w:szCs w:val="24"/>
        </w:rPr>
        <w:fldChar w:fldCharType="end"/>
      </w:r>
      <w:r w:rsidRPr="00873287">
        <w:rPr>
          <w:rFonts w:ascii="Arial" w:hAnsi="Arial" w:cs="Arial"/>
          <w:color w:val="auto"/>
          <w:sz w:val="24"/>
          <w:szCs w:val="24"/>
        </w:rPr>
        <w:t>: Principales automotores que componen el parque automotor</w:t>
      </w:r>
      <w:bookmarkEnd w:id="43"/>
      <w:bookmarkEnd w:id="44"/>
    </w:p>
    <w:tbl>
      <w:tblPr>
        <w:tblStyle w:val="Tablaconcuadrcula"/>
        <w:tblW w:w="0" w:type="auto"/>
        <w:tblInd w:w="1526" w:type="dxa"/>
        <w:tblLook w:val="04A0" w:firstRow="1" w:lastRow="0" w:firstColumn="1" w:lastColumn="0" w:noHBand="0" w:noVBand="1"/>
      </w:tblPr>
      <w:tblGrid>
        <w:gridCol w:w="1276"/>
        <w:gridCol w:w="3118"/>
        <w:gridCol w:w="1559"/>
        <w:gridCol w:w="1418"/>
      </w:tblGrid>
      <w:tr w:rsidR="0002679E" w:rsidTr="0002679E">
        <w:tc>
          <w:tcPr>
            <w:tcW w:w="1276" w:type="dxa"/>
          </w:tcPr>
          <w:p w:rsidR="0002679E" w:rsidRPr="00B5755E" w:rsidRDefault="0002679E" w:rsidP="00D57B17">
            <w:pPr>
              <w:spacing w:line="360" w:lineRule="auto"/>
              <w:jc w:val="center"/>
              <w:rPr>
                <w:rFonts w:ascii="Arial" w:hAnsi="Arial" w:cs="Arial"/>
                <w:sz w:val="24"/>
                <w:szCs w:val="24"/>
              </w:rPr>
            </w:pPr>
            <w:r w:rsidRPr="00B5755E">
              <w:rPr>
                <w:rFonts w:ascii="Arial" w:hAnsi="Arial" w:cs="Arial"/>
                <w:sz w:val="24"/>
                <w:szCs w:val="24"/>
              </w:rPr>
              <w:t>No.</w:t>
            </w:r>
          </w:p>
        </w:tc>
        <w:tc>
          <w:tcPr>
            <w:tcW w:w="3118" w:type="dxa"/>
          </w:tcPr>
          <w:p w:rsidR="0002679E" w:rsidRDefault="00200257" w:rsidP="00D57B17">
            <w:pPr>
              <w:spacing w:line="360" w:lineRule="auto"/>
              <w:jc w:val="center"/>
              <w:rPr>
                <w:rFonts w:ascii="Arial" w:hAnsi="Arial" w:cs="Arial"/>
                <w:sz w:val="24"/>
                <w:szCs w:val="24"/>
              </w:rPr>
            </w:pPr>
            <w:r>
              <w:rPr>
                <w:rFonts w:ascii="Arial" w:hAnsi="Arial" w:cs="Arial"/>
                <w:sz w:val="24"/>
                <w:szCs w:val="24"/>
              </w:rPr>
              <w:t xml:space="preserve">Tipo de </w:t>
            </w:r>
            <w:r w:rsidR="0002679E">
              <w:rPr>
                <w:rFonts w:ascii="Arial" w:hAnsi="Arial" w:cs="Arial"/>
                <w:sz w:val="24"/>
                <w:szCs w:val="24"/>
              </w:rPr>
              <w:t>Automotor</w:t>
            </w:r>
          </w:p>
        </w:tc>
        <w:tc>
          <w:tcPr>
            <w:tcW w:w="1559" w:type="dxa"/>
          </w:tcPr>
          <w:p w:rsidR="0002679E" w:rsidRDefault="0002679E" w:rsidP="00D57B17">
            <w:pPr>
              <w:spacing w:line="360" w:lineRule="auto"/>
              <w:jc w:val="center"/>
              <w:rPr>
                <w:rFonts w:ascii="Arial" w:hAnsi="Arial" w:cs="Arial"/>
                <w:sz w:val="24"/>
                <w:szCs w:val="24"/>
              </w:rPr>
            </w:pPr>
            <w:r>
              <w:rPr>
                <w:rFonts w:ascii="Arial" w:hAnsi="Arial" w:cs="Arial"/>
                <w:sz w:val="24"/>
                <w:szCs w:val="24"/>
              </w:rPr>
              <w:t>Cantidad</w:t>
            </w:r>
          </w:p>
        </w:tc>
        <w:tc>
          <w:tcPr>
            <w:tcW w:w="1418" w:type="dxa"/>
          </w:tcPr>
          <w:p w:rsidR="0002679E" w:rsidRDefault="0002679E" w:rsidP="00D57B17">
            <w:pPr>
              <w:spacing w:line="360" w:lineRule="auto"/>
              <w:jc w:val="center"/>
              <w:rPr>
                <w:rFonts w:ascii="Arial" w:hAnsi="Arial" w:cs="Arial"/>
                <w:sz w:val="24"/>
                <w:szCs w:val="24"/>
              </w:rPr>
            </w:pPr>
            <w:r>
              <w:rPr>
                <w:rFonts w:ascii="Arial" w:hAnsi="Arial" w:cs="Arial"/>
                <w:sz w:val="24"/>
                <w:szCs w:val="24"/>
              </w:rPr>
              <w:t>Porcentaje</w:t>
            </w:r>
          </w:p>
        </w:tc>
      </w:tr>
      <w:tr w:rsidR="0002679E" w:rsidTr="0002679E">
        <w:tc>
          <w:tcPr>
            <w:tcW w:w="1276" w:type="dxa"/>
          </w:tcPr>
          <w:p w:rsidR="0002679E" w:rsidRDefault="0002679E" w:rsidP="0002679E">
            <w:pPr>
              <w:spacing w:line="360" w:lineRule="auto"/>
              <w:jc w:val="center"/>
              <w:rPr>
                <w:rFonts w:ascii="Arial" w:hAnsi="Arial" w:cs="Arial"/>
                <w:sz w:val="24"/>
                <w:szCs w:val="24"/>
              </w:rPr>
            </w:pPr>
            <w:r>
              <w:rPr>
                <w:rFonts w:ascii="Arial" w:hAnsi="Arial" w:cs="Arial"/>
                <w:sz w:val="24"/>
                <w:szCs w:val="24"/>
              </w:rPr>
              <w:t>1</w:t>
            </w:r>
          </w:p>
        </w:tc>
        <w:tc>
          <w:tcPr>
            <w:tcW w:w="3118" w:type="dxa"/>
          </w:tcPr>
          <w:p w:rsidR="0002679E" w:rsidRDefault="0002679E" w:rsidP="0002679E">
            <w:pPr>
              <w:spacing w:line="360" w:lineRule="auto"/>
              <w:jc w:val="both"/>
              <w:rPr>
                <w:rFonts w:ascii="Arial" w:hAnsi="Arial" w:cs="Arial"/>
                <w:sz w:val="24"/>
                <w:szCs w:val="24"/>
              </w:rPr>
            </w:pPr>
            <w:r>
              <w:rPr>
                <w:rFonts w:ascii="Arial" w:hAnsi="Arial" w:cs="Arial"/>
                <w:sz w:val="24"/>
                <w:szCs w:val="24"/>
              </w:rPr>
              <w:t>Motocicletas</w:t>
            </w:r>
          </w:p>
        </w:tc>
        <w:tc>
          <w:tcPr>
            <w:tcW w:w="1559" w:type="dxa"/>
          </w:tcPr>
          <w:p w:rsidR="0002679E" w:rsidRDefault="0002679E" w:rsidP="0002679E">
            <w:pPr>
              <w:spacing w:line="360" w:lineRule="auto"/>
              <w:jc w:val="right"/>
              <w:rPr>
                <w:rFonts w:ascii="Arial" w:hAnsi="Arial" w:cs="Arial"/>
                <w:sz w:val="24"/>
                <w:szCs w:val="24"/>
              </w:rPr>
            </w:pPr>
            <w:r>
              <w:rPr>
                <w:rFonts w:ascii="Arial" w:hAnsi="Arial" w:cs="Arial"/>
                <w:sz w:val="24"/>
                <w:szCs w:val="24"/>
              </w:rPr>
              <w:t>10 421</w:t>
            </w:r>
          </w:p>
        </w:tc>
        <w:tc>
          <w:tcPr>
            <w:tcW w:w="1418" w:type="dxa"/>
          </w:tcPr>
          <w:p w:rsidR="0002679E" w:rsidRDefault="0002679E" w:rsidP="0002679E">
            <w:pPr>
              <w:spacing w:line="360" w:lineRule="auto"/>
              <w:jc w:val="right"/>
              <w:rPr>
                <w:rFonts w:ascii="Arial" w:hAnsi="Arial" w:cs="Arial"/>
                <w:sz w:val="24"/>
                <w:szCs w:val="24"/>
              </w:rPr>
            </w:pPr>
            <w:r>
              <w:rPr>
                <w:rFonts w:ascii="Arial" w:hAnsi="Arial" w:cs="Arial"/>
                <w:sz w:val="24"/>
                <w:szCs w:val="24"/>
              </w:rPr>
              <w:t>57,70%</w:t>
            </w:r>
          </w:p>
        </w:tc>
      </w:tr>
      <w:tr w:rsidR="0002679E" w:rsidTr="0002679E">
        <w:tc>
          <w:tcPr>
            <w:tcW w:w="1276" w:type="dxa"/>
          </w:tcPr>
          <w:p w:rsidR="0002679E" w:rsidRDefault="0002679E" w:rsidP="00D57B17">
            <w:pPr>
              <w:spacing w:line="360" w:lineRule="auto"/>
              <w:jc w:val="center"/>
              <w:rPr>
                <w:rFonts w:ascii="Arial" w:hAnsi="Arial" w:cs="Arial"/>
                <w:sz w:val="24"/>
                <w:szCs w:val="24"/>
              </w:rPr>
            </w:pPr>
            <w:r>
              <w:rPr>
                <w:rFonts w:ascii="Arial" w:hAnsi="Arial" w:cs="Arial"/>
                <w:sz w:val="24"/>
                <w:szCs w:val="24"/>
              </w:rPr>
              <w:t>2</w:t>
            </w:r>
          </w:p>
        </w:tc>
        <w:tc>
          <w:tcPr>
            <w:tcW w:w="3118" w:type="dxa"/>
          </w:tcPr>
          <w:p w:rsidR="0002679E" w:rsidRDefault="0002679E" w:rsidP="00D57B17">
            <w:pPr>
              <w:spacing w:line="360" w:lineRule="auto"/>
              <w:jc w:val="both"/>
              <w:rPr>
                <w:rFonts w:ascii="Arial" w:hAnsi="Arial" w:cs="Arial"/>
                <w:sz w:val="24"/>
                <w:szCs w:val="24"/>
              </w:rPr>
            </w:pPr>
            <w:r>
              <w:rPr>
                <w:rFonts w:ascii="Arial" w:hAnsi="Arial" w:cs="Arial"/>
                <w:sz w:val="24"/>
                <w:szCs w:val="24"/>
              </w:rPr>
              <w:t>Camionetas</w:t>
            </w:r>
          </w:p>
        </w:tc>
        <w:tc>
          <w:tcPr>
            <w:tcW w:w="1559"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4 119</w:t>
            </w:r>
          </w:p>
        </w:tc>
        <w:tc>
          <w:tcPr>
            <w:tcW w:w="1418"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22,81%</w:t>
            </w:r>
          </w:p>
        </w:tc>
      </w:tr>
      <w:tr w:rsidR="0002679E" w:rsidTr="0002679E">
        <w:tc>
          <w:tcPr>
            <w:tcW w:w="1276" w:type="dxa"/>
          </w:tcPr>
          <w:p w:rsidR="0002679E" w:rsidRDefault="0002679E" w:rsidP="00D57B17">
            <w:pPr>
              <w:spacing w:line="360" w:lineRule="auto"/>
              <w:jc w:val="center"/>
              <w:rPr>
                <w:rFonts w:ascii="Arial" w:hAnsi="Arial" w:cs="Arial"/>
                <w:sz w:val="24"/>
                <w:szCs w:val="24"/>
              </w:rPr>
            </w:pPr>
            <w:r>
              <w:rPr>
                <w:rFonts w:ascii="Arial" w:hAnsi="Arial" w:cs="Arial"/>
                <w:sz w:val="24"/>
                <w:szCs w:val="24"/>
              </w:rPr>
              <w:t>3</w:t>
            </w:r>
          </w:p>
        </w:tc>
        <w:tc>
          <w:tcPr>
            <w:tcW w:w="3118" w:type="dxa"/>
          </w:tcPr>
          <w:p w:rsidR="0002679E" w:rsidRDefault="0002679E" w:rsidP="00D57B17">
            <w:pPr>
              <w:spacing w:line="360" w:lineRule="auto"/>
              <w:jc w:val="both"/>
              <w:rPr>
                <w:rFonts w:ascii="Arial" w:hAnsi="Arial" w:cs="Arial"/>
                <w:sz w:val="24"/>
                <w:szCs w:val="24"/>
              </w:rPr>
            </w:pPr>
            <w:r>
              <w:rPr>
                <w:rFonts w:ascii="Arial" w:hAnsi="Arial" w:cs="Arial"/>
                <w:sz w:val="24"/>
                <w:szCs w:val="24"/>
              </w:rPr>
              <w:t>Jeeps</w:t>
            </w:r>
          </w:p>
        </w:tc>
        <w:tc>
          <w:tcPr>
            <w:tcW w:w="1559"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1 600</w:t>
            </w:r>
          </w:p>
        </w:tc>
        <w:tc>
          <w:tcPr>
            <w:tcW w:w="1418"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8,86%</w:t>
            </w:r>
          </w:p>
        </w:tc>
      </w:tr>
      <w:tr w:rsidR="0002679E" w:rsidTr="0002679E">
        <w:tc>
          <w:tcPr>
            <w:tcW w:w="1276" w:type="dxa"/>
          </w:tcPr>
          <w:p w:rsidR="0002679E" w:rsidRDefault="0002679E" w:rsidP="00D57B17">
            <w:pPr>
              <w:spacing w:line="360" w:lineRule="auto"/>
              <w:jc w:val="center"/>
              <w:rPr>
                <w:rFonts w:ascii="Arial" w:hAnsi="Arial" w:cs="Arial"/>
                <w:sz w:val="24"/>
                <w:szCs w:val="24"/>
              </w:rPr>
            </w:pPr>
            <w:r>
              <w:rPr>
                <w:rFonts w:ascii="Arial" w:hAnsi="Arial" w:cs="Arial"/>
                <w:sz w:val="24"/>
                <w:szCs w:val="24"/>
              </w:rPr>
              <w:t>4</w:t>
            </w:r>
          </w:p>
        </w:tc>
        <w:tc>
          <w:tcPr>
            <w:tcW w:w="3118" w:type="dxa"/>
          </w:tcPr>
          <w:p w:rsidR="0002679E" w:rsidRDefault="0002679E" w:rsidP="00D57B17">
            <w:pPr>
              <w:spacing w:line="360" w:lineRule="auto"/>
              <w:jc w:val="both"/>
              <w:rPr>
                <w:rFonts w:ascii="Arial" w:hAnsi="Arial" w:cs="Arial"/>
                <w:sz w:val="24"/>
                <w:szCs w:val="24"/>
              </w:rPr>
            </w:pPr>
            <w:r>
              <w:rPr>
                <w:rFonts w:ascii="Arial" w:hAnsi="Arial" w:cs="Arial"/>
                <w:sz w:val="24"/>
                <w:szCs w:val="24"/>
              </w:rPr>
              <w:t>Automóviles</w:t>
            </w:r>
          </w:p>
        </w:tc>
        <w:tc>
          <w:tcPr>
            <w:tcW w:w="1559"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1 168</w:t>
            </w:r>
          </w:p>
        </w:tc>
        <w:tc>
          <w:tcPr>
            <w:tcW w:w="1418"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6,47%</w:t>
            </w:r>
          </w:p>
        </w:tc>
      </w:tr>
      <w:tr w:rsidR="0002679E" w:rsidTr="0002679E">
        <w:tc>
          <w:tcPr>
            <w:tcW w:w="4394" w:type="dxa"/>
            <w:gridSpan w:val="2"/>
          </w:tcPr>
          <w:p w:rsidR="0002679E" w:rsidRDefault="0002679E" w:rsidP="00D57B17">
            <w:pPr>
              <w:spacing w:line="360" w:lineRule="auto"/>
              <w:jc w:val="center"/>
              <w:rPr>
                <w:rFonts w:ascii="Arial" w:hAnsi="Arial" w:cs="Arial"/>
                <w:sz w:val="24"/>
                <w:szCs w:val="24"/>
              </w:rPr>
            </w:pPr>
            <w:r>
              <w:rPr>
                <w:rFonts w:ascii="Arial" w:hAnsi="Arial" w:cs="Arial"/>
                <w:sz w:val="24"/>
                <w:szCs w:val="24"/>
              </w:rPr>
              <w:t>Total</w:t>
            </w:r>
          </w:p>
        </w:tc>
        <w:tc>
          <w:tcPr>
            <w:tcW w:w="1559"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17 308</w:t>
            </w:r>
          </w:p>
        </w:tc>
        <w:tc>
          <w:tcPr>
            <w:tcW w:w="1418" w:type="dxa"/>
          </w:tcPr>
          <w:p w:rsidR="0002679E" w:rsidRDefault="0002679E" w:rsidP="00D57B17">
            <w:pPr>
              <w:spacing w:line="360" w:lineRule="auto"/>
              <w:jc w:val="right"/>
              <w:rPr>
                <w:rFonts w:ascii="Arial" w:hAnsi="Arial" w:cs="Arial"/>
                <w:sz w:val="24"/>
                <w:szCs w:val="24"/>
              </w:rPr>
            </w:pPr>
            <w:r>
              <w:rPr>
                <w:rFonts w:ascii="Arial" w:hAnsi="Arial" w:cs="Arial"/>
                <w:sz w:val="24"/>
                <w:szCs w:val="24"/>
              </w:rPr>
              <w:t>95,84%</w:t>
            </w:r>
          </w:p>
        </w:tc>
      </w:tr>
    </w:tbl>
    <w:p w:rsidR="0002679E" w:rsidRDefault="0002679E" w:rsidP="00200257">
      <w:pPr>
        <w:spacing w:after="0" w:line="360" w:lineRule="auto"/>
        <w:jc w:val="both"/>
        <w:rPr>
          <w:rFonts w:ascii="Arial" w:hAnsi="Arial" w:cs="Arial"/>
          <w:sz w:val="20"/>
          <w:szCs w:val="20"/>
        </w:rPr>
      </w:pPr>
    </w:p>
    <w:p w:rsidR="00200257" w:rsidRDefault="00200257" w:rsidP="0002679E">
      <w:pPr>
        <w:spacing w:after="0" w:line="360" w:lineRule="auto"/>
        <w:ind w:left="708" w:firstLine="708"/>
        <w:jc w:val="both"/>
        <w:rPr>
          <w:rFonts w:ascii="Arial" w:hAnsi="Arial" w:cs="Arial"/>
          <w:sz w:val="20"/>
          <w:szCs w:val="20"/>
        </w:rPr>
      </w:pPr>
      <w:r>
        <w:rPr>
          <w:rFonts w:ascii="Arial" w:hAnsi="Arial" w:cs="Arial"/>
          <w:sz w:val="20"/>
          <w:szCs w:val="20"/>
        </w:rPr>
        <w:t>Elaborado por: El Autor.</w:t>
      </w:r>
    </w:p>
    <w:p w:rsidR="0002679E" w:rsidRPr="00CF4165" w:rsidRDefault="0002679E" w:rsidP="0002679E">
      <w:pPr>
        <w:spacing w:after="0" w:line="360" w:lineRule="auto"/>
        <w:ind w:left="708" w:firstLine="708"/>
        <w:jc w:val="both"/>
        <w:rPr>
          <w:rFonts w:ascii="Arial" w:hAnsi="Arial" w:cs="Arial"/>
          <w:sz w:val="20"/>
          <w:szCs w:val="20"/>
        </w:rPr>
      </w:pPr>
      <w:r w:rsidRPr="00CF4165">
        <w:rPr>
          <w:rFonts w:ascii="Arial" w:hAnsi="Arial" w:cs="Arial"/>
          <w:sz w:val="20"/>
          <w:szCs w:val="20"/>
        </w:rPr>
        <w:t>Fuente: Dirección General de Logística de la Policía Nacional, Sección Vehículos.</w:t>
      </w:r>
    </w:p>
    <w:p w:rsidR="00AB5F59" w:rsidRPr="00FB6EF9" w:rsidRDefault="00E0520A" w:rsidP="00C76B58">
      <w:pPr>
        <w:pStyle w:val="Ttulo3"/>
        <w:tabs>
          <w:tab w:val="clear" w:pos="2160"/>
        </w:tabs>
        <w:spacing w:line="360" w:lineRule="auto"/>
        <w:ind w:left="1416" w:firstLine="0"/>
        <w:jc w:val="both"/>
        <w:rPr>
          <w:rFonts w:ascii="Arial" w:hAnsi="Arial" w:cs="Arial"/>
          <w:b w:val="0"/>
          <w:sz w:val="24"/>
          <w:szCs w:val="24"/>
          <w:lang w:val="es-EC"/>
        </w:rPr>
      </w:pPr>
      <w:bookmarkStart w:id="45" w:name="_Toc422150169"/>
      <w:bookmarkStart w:id="46" w:name="_Toc423330186"/>
      <w:r>
        <w:rPr>
          <w:rFonts w:ascii="Arial" w:hAnsi="Arial" w:cs="Arial"/>
          <w:b w:val="0"/>
          <w:sz w:val="24"/>
          <w:szCs w:val="24"/>
          <w:lang w:val="es-EC"/>
        </w:rPr>
        <w:t>De acuerdo</w:t>
      </w:r>
      <w:r w:rsidR="00C76B58">
        <w:rPr>
          <w:rFonts w:ascii="Arial" w:hAnsi="Arial" w:cs="Arial"/>
          <w:b w:val="0"/>
          <w:sz w:val="24"/>
          <w:szCs w:val="24"/>
          <w:lang w:val="es-EC"/>
        </w:rPr>
        <w:t xml:space="preserve"> al estudio que se desarrolla en la presente investigación, se considera el análisis de los</w:t>
      </w:r>
      <w:r>
        <w:rPr>
          <w:rFonts w:ascii="Arial" w:hAnsi="Arial" w:cs="Arial"/>
          <w:b w:val="0"/>
          <w:sz w:val="24"/>
          <w:szCs w:val="24"/>
          <w:lang w:val="es-EC"/>
        </w:rPr>
        <w:t xml:space="preserve"> tres tipos </w:t>
      </w:r>
      <w:r w:rsidR="00A8336B">
        <w:rPr>
          <w:rFonts w:ascii="Arial" w:hAnsi="Arial" w:cs="Arial"/>
          <w:b w:val="0"/>
          <w:sz w:val="24"/>
          <w:szCs w:val="24"/>
          <w:lang w:val="es-EC"/>
        </w:rPr>
        <w:t>de vehículos</w:t>
      </w:r>
      <w:r>
        <w:rPr>
          <w:rFonts w:ascii="Arial" w:hAnsi="Arial" w:cs="Arial"/>
          <w:b w:val="0"/>
          <w:sz w:val="24"/>
          <w:szCs w:val="24"/>
          <w:lang w:val="es-EC"/>
        </w:rPr>
        <w:t xml:space="preserve"> que componen el parque automotor del servicio preventivo (Policía Comuni</w:t>
      </w:r>
      <w:r w:rsidR="00FB6EF9">
        <w:rPr>
          <w:rFonts w:ascii="Arial" w:hAnsi="Arial" w:cs="Arial"/>
          <w:b w:val="0"/>
          <w:sz w:val="24"/>
          <w:szCs w:val="24"/>
          <w:lang w:val="es-EC"/>
        </w:rPr>
        <w:t>taria)</w:t>
      </w:r>
      <w:r w:rsidR="00C76B58">
        <w:rPr>
          <w:rFonts w:ascii="Arial" w:hAnsi="Arial" w:cs="Arial"/>
          <w:b w:val="0"/>
          <w:sz w:val="24"/>
          <w:szCs w:val="24"/>
          <w:lang w:val="es-EC"/>
        </w:rPr>
        <w:t>, estos son</w:t>
      </w:r>
      <w:r>
        <w:rPr>
          <w:rFonts w:ascii="Arial" w:hAnsi="Arial" w:cs="Arial"/>
          <w:b w:val="0"/>
          <w:sz w:val="24"/>
          <w:szCs w:val="24"/>
          <w:lang w:val="es-EC"/>
        </w:rPr>
        <w:t>: la c</w:t>
      </w:r>
      <w:r w:rsidR="007C22E7">
        <w:rPr>
          <w:rFonts w:ascii="Arial" w:hAnsi="Arial" w:cs="Arial"/>
          <w:b w:val="0"/>
          <w:sz w:val="24"/>
          <w:szCs w:val="24"/>
          <w:lang w:val="es-EC"/>
        </w:rPr>
        <w:t>amioneta Chevrolet D-MAX; el jee</w:t>
      </w:r>
      <w:r>
        <w:rPr>
          <w:rFonts w:ascii="Arial" w:hAnsi="Arial" w:cs="Arial"/>
          <w:b w:val="0"/>
          <w:sz w:val="24"/>
          <w:szCs w:val="24"/>
          <w:lang w:val="es-EC"/>
        </w:rPr>
        <w:t xml:space="preserve">p </w:t>
      </w:r>
      <w:proofErr w:type="spellStart"/>
      <w:r>
        <w:rPr>
          <w:rFonts w:ascii="Arial" w:hAnsi="Arial" w:cs="Arial"/>
          <w:b w:val="0"/>
          <w:sz w:val="24"/>
          <w:szCs w:val="24"/>
          <w:lang w:val="es-EC"/>
        </w:rPr>
        <w:t>Kía</w:t>
      </w:r>
      <w:proofErr w:type="spellEnd"/>
      <w:r w:rsidR="00451042">
        <w:rPr>
          <w:rFonts w:ascii="Arial" w:hAnsi="Arial" w:cs="Arial"/>
          <w:b w:val="0"/>
          <w:sz w:val="24"/>
          <w:szCs w:val="24"/>
          <w:lang w:val="es-EC"/>
        </w:rPr>
        <w:t xml:space="preserve"> </w:t>
      </w:r>
      <w:proofErr w:type="spellStart"/>
      <w:r>
        <w:rPr>
          <w:rFonts w:ascii="Arial" w:hAnsi="Arial" w:cs="Arial"/>
          <w:b w:val="0"/>
          <w:sz w:val="24"/>
          <w:szCs w:val="24"/>
          <w:lang w:val="es-EC"/>
        </w:rPr>
        <w:t>Sportage</w:t>
      </w:r>
      <w:proofErr w:type="spellEnd"/>
      <w:r>
        <w:rPr>
          <w:rFonts w:ascii="Arial" w:hAnsi="Arial" w:cs="Arial"/>
          <w:b w:val="0"/>
          <w:sz w:val="24"/>
          <w:szCs w:val="24"/>
          <w:lang w:val="es-EC"/>
        </w:rPr>
        <w:t xml:space="preserve">; y, el automóvil </w:t>
      </w:r>
      <w:proofErr w:type="spellStart"/>
      <w:r>
        <w:rPr>
          <w:rFonts w:ascii="Arial" w:hAnsi="Arial" w:cs="Arial"/>
          <w:b w:val="0"/>
          <w:sz w:val="24"/>
          <w:szCs w:val="24"/>
          <w:lang w:val="es-EC"/>
        </w:rPr>
        <w:t>Kía</w:t>
      </w:r>
      <w:proofErr w:type="spellEnd"/>
      <w:r>
        <w:rPr>
          <w:rFonts w:ascii="Arial" w:hAnsi="Arial" w:cs="Arial"/>
          <w:b w:val="0"/>
          <w:sz w:val="24"/>
          <w:szCs w:val="24"/>
          <w:lang w:val="es-EC"/>
        </w:rPr>
        <w:t xml:space="preserve"> Ceratos.</w:t>
      </w:r>
      <w:bookmarkStart w:id="47" w:name="_Toc422150170"/>
      <w:bookmarkEnd w:id="45"/>
      <w:bookmarkEnd w:id="46"/>
    </w:p>
    <w:p w:rsidR="00C76B58" w:rsidRDefault="00C76B58" w:rsidP="00C76B58">
      <w:pPr>
        <w:pStyle w:val="Ttulo3"/>
        <w:tabs>
          <w:tab w:val="clear" w:pos="2160"/>
        </w:tabs>
        <w:spacing w:before="0" w:after="0" w:line="360" w:lineRule="auto"/>
        <w:ind w:left="1416" w:firstLine="0"/>
        <w:jc w:val="both"/>
        <w:rPr>
          <w:rFonts w:ascii="Arial" w:hAnsi="Arial" w:cs="Arial"/>
          <w:sz w:val="24"/>
          <w:szCs w:val="24"/>
          <w:lang w:val="es-EC"/>
        </w:rPr>
      </w:pPr>
    </w:p>
    <w:p w:rsidR="00936DA1" w:rsidRPr="00C76B58" w:rsidRDefault="00936DA1" w:rsidP="00C76B58">
      <w:pPr>
        <w:pStyle w:val="Ttulo3"/>
        <w:tabs>
          <w:tab w:val="clear" w:pos="2160"/>
        </w:tabs>
        <w:spacing w:before="0" w:after="0" w:line="360" w:lineRule="auto"/>
        <w:ind w:left="1416" w:firstLine="0"/>
        <w:jc w:val="both"/>
        <w:rPr>
          <w:rFonts w:ascii="Arial" w:hAnsi="Arial" w:cs="Arial"/>
          <w:b w:val="0"/>
          <w:sz w:val="24"/>
          <w:szCs w:val="24"/>
          <w:lang w:val="es-EC"/>
        </w:rPr>
      </w:pPr>
      <w:bookmarkStart w:id="48" w:name="_Toc423330187"/>
      <w:r w:rsidRPr="00C76B58">
        <w:rPr>
          <w:rFonts w:ascii="Arial" w:hAnsi="Arial" w:cs="Arial"/>
          <w:sz w:val="24"/>
          <w:szCs w:val="24"/>
          <w:lang w:val="es-EC"/>
        </w:rPr>
        <w:t xml:space="preserve">Camioneta marca Chevrolet D-MAX.- </w:t>
      </w:r>
      <w:r w:rsidRPr="00C76B58">
        <w:rPr>
          <w:rFonts w:ascii="Arial" w:hAnsi="Arial" w:cs="Arial"/>
          <w:b w:val="0"/>
          <w:sz w:val="24"/>
          <w:szCs w:val="24"/>
          <w:lang w:val="es-EC"/>
        </w:rPr>
        <w:t>Este tipo de vehículo es muy utilizado para actividades de carácter operativo</w:t>
      </w:r>
      <w:r w:rsidR="00C76B58" w:rsidRPr="00C76B58">
        <w:rPr>
          <w:rFonts w:ascii="Arial" w:hAnsi="Arial" w:cs="Arial"/>
          <w:b w:val="0"/>
          <w:sz w:val="24"/>
          <w:szCs w:val="24"/>
          <w:lang w:val="es-EC"/>
        </w:rPr>
        <w:t>,</w:t>
      </w:r>
      <w:r w:rsidRPr="00C76B58">
        <w:rPr>
          <w:rFonts w:ascii="Arial" w:hAnsi="Arial" w:cs="Arial"/>
          <w:b w:val="0"/>
          <w:sz w:val="24"/>
          <w:szCs w:val="24"/>
          <w:lang w:val="es-EC"/>
        </w:rPr>
        <w:t xml:space="preserve"> por su estructura</w:t>
      </w:r>
      <w:r w:rsidR="00C76B58" w:rsidRPr="00C76B58">
        <w:rPr>
          <w:rFonts w:ascii="Arial" w:hAnsi="Arial" w:cs="Arial"/>
          <w:b w:val="0"/>
          <w:sz w:val="24"/>
          <w:szCs w:val="24"/>
          <w:lang w:val="es-EC"/>
        </w:rPr>
        <w:t xml:space="preserve"> y diseño. Cuenta con</w:t>
      </w:r>
      <w:r w:rsidR="00451042">
        <w:rPr>
          <w:rFonts w:ascii="Arial" w:hAnsi="Arial" w:cs="Arial"/>
          <w:b w:val="0"/>
          <w:sz w:val="24"/>
          <w:szCs w:val="24"/>
          <w:lang w:val="es-EC"/>
        </w:rPr>
        <w:t xml:space="preserve"> </w:t>
      </w:r>
      <w:r w:rsidRPr="00C76B58">
        <w:rPr>
          <w:rFonts w:ascii="Arial" w:hAnsi="Arial" w:cs="Arial"/>
          <w:b w:val="0"/>
          <w:sz w:val="24"/>
          <w:szCs w:val="24"/>
          <w:lang w:val="es-EC"/>
        </w:rPr>
        <w:t xml:space="preserve">doble cabina y </w:t>
      </w:r>
      <w:r w:rsidR="00C76B58" w:rsidRPr="00C76B58">
        <w:rPr>
          <w:rFonts w:ascii="Arial" w:hAnsi="Arial" w:cs="Arial"/>
          <w:b w:val="0"/>
          <w:sz w:val="24"/>
          <w:szCs w:val="24"/>
          <w:lang w:val="es-EC"/>
        </w:rPr>
        <w:t xml:space="preserve">lleva incorporado un </w:t>
      </w:r>
      <w:r w:rsidRPr="00C76B58">
        <w:rPr>
          <w:rFonts w:ascii="Arial" w:hAnsi="Arial" w:cs="Arial"/>
          <w:b w:val="0"/>
          <w:sz w:val="24"/>
          <w:szCs w:val="24"/>
          <w:lang w:val="es-EC"/>
        </w:rPr>
        <w:t>balde.</w:t>
      </w:r>
      <w:r w:rsidR="00C76B58" w:rsidRPr="00C76B58">
        <w:rPr>
          <w:rFonts w:ascii="Arial" w:hAnsi="Arial" w:cs="Arial"/>
          <w:b w:val="0"/>
          <w:sz w:val="24"/>
          <w:szCs w:val="24"/>
          <w:lang w:val="es-EC"/>
        </w:rPr>
        <w:t xml:space="preserve"> Posee doble tracción que facilita su accesibilidad a lugares complicados.</w:t>
      </w:r>
      <w:r w:rsidRPr="00C76B58">
        <w:rPr>
          <w:rFonts w:ascii="Arial" w:hAnsi="Arial" w:cs="Arial"/>
          <w:b w:val="0"/>
          <w:sz w:val="24"/>
          <w:szCs w:val="24"/>
          <w:lang w:val="es-EC"/>
        </w:rPr>
        <w:t xml:space="preserve"> A continuación se detalla los elementos de seguridad pasiva que este vehículo tiene incorporado:</w:t>
      </w:r>
      <w:bookmarkEnd w:id="47"/>
      <w:bookmarkEnd w:id="48"/>
    </w:p>
    <w:p w:rsidR="00C76B58" w:rsidRDefault="00C76B58" w:rsidP="00C76B58"/>
    <w:p w:rsidR="00C76B58" w:rsidRDefault="00C76B58" w:rsidP="00C76B58"/>
    <w:p w:rsidR="00C76B58" w:rsidRDefault="00C76B58" w:rsidP="00C76B58"/>
    <w:p w:rsidR="00C76B58" w:rsidRDefault="00C76B58" w:rsidP="00C76B58"/>
    <w:p w:rsidR="00C76B58" w:rsidRDefault="00C76B58" w:rsidP="00C76B58"/>
    <w:p w:rsidR="00C76B58" w:rsidRPr="00873287" w:rsidRDefault="00CF21D5" w:rsidP="00CF21D5">
      <w:pPr>
        <w:pStyle w:val="Epgrafe"/>
        <w:ind w:left="708" w:firstLine="708"/>
        <w:jc w:val="center"/>
        <w:rPr>
          <w:rFonts w:ascii="Arial" w:hAnsi="Arial" w:cs="Arial"/>
          <w:b w:val="0"/>
          <w:color w:val="auto"/>
          <w:sz w:val="24"/>
          <w:szCs w:val="24"/>
        </w:rPr>
      </w:pPr>
      <w:bookmarkStart w:id="49" w:name="_Toc423335430"/>
      <w:bookmarkStart w:id="50" w:name="_Toc423335769"/>
      <w:r w:rsidRPr="00873287">
        <w:rPr>
          <w:rFonts w:ascii="Arial" w:hAnsi="Arial" w:cs="Arial"/>
          <w:color w:val="auto"/>
          <w:sz w:val="24"/>
          <w:szCs w:val="24"/>
        </w:rPr>
        <w:lastRenderedPageBreak/>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3</w:t>
      </w:r>
      <w:r w:rsidR="00EC2CBA" w:rsidRPr="00873287">
        <w:rPr>
          <w:rFonts w:ascii="Arial" w:hAnsi="Arial" w:cs="Arial"/>
          <w:color w:val="auto"/>
          <w:sz w:val="24"/>
          <w:szCs w:val="24"/>
        </w:rPr>
        <w:fldChar w:fldCharType="end"/>
      </w:r>
      <w:r w:rsidRPr="00873287">
        <w:rPr>
          <w:rFonts w:ascii="Arial" w:hAnsi="Arial" w:cs="Arial"/>
          <w:color w:val="auto"/>
          <w:sz w:val="24"/>
          <w:szCs w:val="24"/>
        </w:rPr>
        <w:t>: Elementos de seguridad pasiva de la camioneta Chevrolet D-MAX</w:t>
      </w:r>
      <w:bookmarkEnd w:id="49"/>
      <w:bookmarkEnd w:id="50"/>
    </w:p>
    <w:tbl>
      <w:tblPr>
        <w:tblStyle w:val="Tablaconcuadrcula"/>
        <w:tblpPr w:leftFromText="141" w:rightFromText="141" w:vertAnchor="text" w:horzAnchor="page" w:tblpX="3321" w:tblpY="161"/>
        <w:tblW w:w="0" w:type="auto"/>
        <w:tblLook w:val="04A0" w:firstRow="1" w:lastRow="0" w:firstColumn="1" w:lastColumn="0" w:noHBand="0" w:noVBand="1"/>
      </w:tblPr>
      <w:tblGrid>
        <w:gridCol w:w="4928"/>
        <w:gridCol w:w="1134"/>
        <w:gridCol w:w="1134"/>
      </w:tblGrid>
      <w:tr w:rsidR="00936DA1" w:rsidTr="00C76B58">
        <w:tc>
          <w:tcPr>
            <w:tcW w:w="4928" w:type="dxa"/>
            <w:vMerge w:val="restart"/>
          </w:tcPr>
          <w:p w:rsidR="001208E5" w:rsidRDefault="001208E5" w:rsidP="008A737B">
            <w:pPr>
              <w:spacing w:line="276" w:lineRule="auto"/>
              <w:rPr>
                <w:rFonts w:ascii="Arial" w:hAnsi="Arial" w:cs="Arial"/>
                <w:sz w:val="20"/>
                <w:szCs w:val="20"/>
              </w:rPr>
            </w:pPr>
          </w:p>
          <w:p w:rsidR="00936DA1" w:rsidRPr="001F226F" w:rsidRDefault="00936DA1" w:rsidP="008A737B">
            <w:pPr>
              <w:spacing w:line="276" w:lineRule="auto"/>
              <w:jc w:val="center"/>
              <w:rPr>
                <w:rFonts w:ascii="Arial" w:hAnsi="Arial" w:cs="Arial"/>
                <w:sz w:val="20"/>
                <w:szCs w:val="20"/>
              </w:rPr>
            </w:pPr>
            <w:r>
              <w:rPr>
                <w:rFonts w:ascii="Arial" w:hAnsi="Arial" w:cs="Arial"/>
                <w:sz w:val="20"/>
                <w:szCs w:val="20"/>
              </w:rPr>
              <w:t>E</w:t>
            </w:r>
            <w:r w:rsidRPr="00797F37">
              <w:rPr>
                <w:rFonts w:ascii="Arial" w:hAnsi="Arial" w:cs="Arial"/>
                <w:sz w:val="20"/>
                <w:szCs w:val="20"/>
              </w:rPr>
              <w:t>lementos de seguridad pasiva</w:t>
            </w:r>
          </w:p>
        </w:tc>
        <w:tc>
          <w:tcPr>
            <w:tcW w:w="2268" w:type="dxa"/>
            <w:gridSpan w:val="2"/>
          </w:tcPr>
          <w:p w:rsidR="001208E5" w:rsidRDefault="001208E5" w:rsidP="008A737B">
            <w:pPr>
              <w:spacing w:line="276" w:lineRule="auto"/>
              <w:jc w:val="center"/>
              <w:rPr>
                <w:rFonts w:ascii="Arial" w:hAnsi="Arial" w:cs="Arial"/>
                <w:b/>
                <w:sz w:val="16"/>
                <w:szCs w:val="16"/>
              </w:rPr>
            </w:pPr>
          </w:p>
          <w:p w:rsidR="001208E5" w:rsidRPr="00866F92" w:rsidRDefault="001F226F" w:rsidP="008A737B">
            <w:pPr>
              <w:spacing w:line="276" w:lineRule="auto"/>
              <w:jc w:val="center"/>
              <w:rPr>
                <w:rFonts w:ascii="Arial" w:hAnsi="Arial" w:cs="Arial"/>
                <w:b/>
                <w:sz w:val="16"/>
                <w:szCs w:val="16"/>
              </w:rPr>
            </w:pPr>
            <w:r>
              <w:rPr>
                <w:rFonts w:ascii="Arial" w:hAnsi="Arial" w:cs="Arial"/>
                <w:b/>
                <w:sz w:val="16"/>
                <w:szCs w:val="16"/>
              </w:rPr>
              <w:t>INDICADOR</w:t>
            </w:r>
          </w:p>
        </w:tc>
      </w:tr>
      <w:tr w:rsidR="00936DA1" w:rsidTr="00C76B58">
        <w:tc>
          <w:tcPr>
            <w:tcW w:w="4928" w:type="dxa"/>
            <w:vMerge/>
          </w:tcPr>
          <w:p w:rsidR="00936DA1" w:rsidRPr="00797F37" w:rsidRDefault="00936DA1" w:rsidP="008A737B">
            <w:pPr>
              <w:spacing w:line="276" w:lineRule="auto"/>
              <w:jc w:val="both"/>
              <w:rPr>
                <w:rFonts w:ascii="Arial" w:hAnsi="Arial" w:cs="Arial"/>
                <w:sz w:val="20"/>
                <w:szCs w:val="20"/>
              </w:rPr>
            </w:pPr>
          </w:p>
        </w:tc>
        <w:tc>
          <w:tcPr>
            <w:tcW w:w="1134" w:type="dxa"/>
          </w:tcPr>
          <w:p w:rsidR="00936DA1" w:rsidRDefault="00936DA1" w:rsidP="008A737B">
            <w:pPr>
              <w:spacing w:line="276" w:lineRule="auto"/>
              <w:jc w:val="center"/>
              <w:rPr>
                <w:rFonts w:ascii="Arial" w:hAnsi="Arial" w:cs="Arial"/>
                <w:b/>
                <w:sz w:val="16"/>
                <w:szCs w:val="16"/>
              </w:rPr>
            </w:pPr>
          </w:p>
          <w:p w:rsidR="00936DA1" w:rsidRPr="00866F92" w:rsidRDefault="00936DA1" w:rsidP="008A737B">
            <w:pPr>
              <w:spacing w:line="276" w:lineRule="auto"/>
              <w:jc w:val="center"/>
              <w:rPr>
                <w:rFonts w:ascii="Arial" w:hAnsi="Arial" w:cs="Arial"/>
                <w:b/>
                <w:sz w:val="16"/>
                <w:szCs w:val="16"/>
              </w:rPr>
            </w:pPr>
            <w:r>
              <w:rPr>
                <w:rFonts w:ascii="Arial" w:hAnsi="Arial" w:cs="Arial"/>
                <w:b/>
                <w:sz w:val="16"/>
                <w:szCs w:val="16"/>
              </w:rPr>
              <w:t>SI</w:t>
            </w:r>
          </w:p>
        </w:tc>
        <w:tc>
          <w:tcPr>
            <w:tcW w:w="1134" w:type="dxa"/>
          </w:tcPr>
          <w:p w:rsidR="00936DA1" w:rsidRDefault="00936DA1" w:rsidP="008A737B">
            <w:pPr>
              <w:spacing w:line="276" w:lineRule="auto"/>
              <w:jc w:val="center"/>
              <w:rPr>
                <w:rFonts w:ascii="Arial" w:hAnsi="Arial" w:cs="Arial"/>
                <w:b/>
                <w:sz w:val="16"/>
                <w:szCs w:val="16"/>
              </w:rPr>
            </w:pPr>
          </w:p>
          <w:p w:rsidR="00936DA1" w:rsidRPr="00866F92" w:rsidRDefault="00936DA1" w:rsidP="008A737B">
            <w:pPr>
              <w:spacing w:line="276" w:lineRule="auto"/>
              <w:jc w:val="center"/>
              <w:rPr>
                <w:rFonts w:ascii="Arial" w:hAnsi="Arial" w:cs="Arial"/>
                <w:b/>
                <w:sz w:val="16"/>
                <w:szCs w:val="16"/>
              </w:rPr>
            </w:pPr>
            <w:r>
              <w:rPr>
                <w:rFonts w:ascii="Arial" w:hAnsi="Arial" w:cs="Arial"/>
                <w:b/>
                <w:sz w:val="16"/>
                <w:szCs w:val="16"/>
              </w:rPr>
              <w:t>NO</w:t>
            </w:r>
          </w:p>
        </w:tc>
      </w:tr>
      <w:tr w:rsidR="00936DA1" w:rsidTr="00C76B58">
        <w:tc>
          <w:tcPr>
            <w:tcW w:w="4928" w:type="dxa"/>
            <w:shd w:val="clear" w:color="auto" w:fill="FFFFFF" w:themeFill="background1"/>
          </w:tcPr>
          <w:p w:rsidR="00936DA1" w:rsidRPr="00BE0A14" w:rsidRDefault="00936DA1" w:rsidP="008A737B">
            <w:pPr>
              <w:spacing w:line="276" w:lineRule="auto"/>
              <w:jc w:val="both"/>
              <w:rPr>
                <w:rFonts w:ascii="Arial" w:hAnsi="Arial" w:cs="Arial"/>
                <w:sz w:val="20"/>
                <w:szCs w:val="20"/>
              </w:rPr>
            </w:pPr>
            <w:r w:rsidRPr="00BE0A14">
              <w:rPr>
                <w:rFonts w:ascii="Arial" w:hAnsi="Arial" w:cs="Arial"/>
                <w:sz w:val="20"/>
                <w:szCs w:val="20"/>
              </w:rPr>
              <w:t>Cinturón de seguridad</w:t>
            </w:r>
          </w:p>
        </w:tc>
        <w:tc>
          <w:tcPr>
            <w:tcW w:w="1134" w:type="dxa"/>
            <w:shd w:val="clear" w:color="auto" w:fill="548DD4" w:themeFill="text2" w:themeFillTint="99"/>
          </w:tcPr>
          <w:p w:rsidR="00936DA1" w:rsidRPr="00E275E6" w:rsidRDefault="00936DA1" w:rsidP="008A737B">
            <w:pPr>
              <w:spacing w:line="276" w:lineRule="auto"/>
              <w:jc w:val="both"/>
              <w:rPr>
                <w:rFonts w:ascii="Arial" w:hAnsi="Arial" w:cs="Arial"/>
                <w:sz w:val="20"/>
                <w:szCs w:val="20"/>
              </w:rPr>
            </w:pPr>
          </w:p>
        </w:tc>
        <w:tc>
          <w:tcPr>
            <w:tcW w:w="1134" w:type="dxa"/>
          </w:tcPr>
          <w:p w:rsidR="00936DA1" w:rsidRPr="00E275E6" w:rsidRDefault="00936DA1" w:rsidP="008A737B">
            <w:pPr>
              <w:spacing w:line="276" w:lineRule="auto"/>
              <w:jc w:val="both"/>
              <w:rPr>
                <w:rFonts w:ascii="Arial" w:hAnsi="Arial" w:cs="Arial"/>
                <w:sz w:val="20"/>
                <w:szCs w:val="20"/>
              </w:rPr>
            </w:pPr>
          </w:p>
        </w:tc>
      </w:tr>
      <w:tr w:rsidR="00936DA1" w:rsidTr="00C76B58">
        <w:tc>
          <w:tcPr>
            <w:tcW w:w="4928" w:type="dxa"/>
            <w:shd w:val="clear" w:color="auto" w:fill="FFFFFF" w:themeFill="background1"/>
          </w:tcPr>
          <w:p w:rsidR="00936DA1" w:rsidRPr="00BE0A14" w:rsidRDefault="00936DA1" w:rsidP="008A737B">
            <w:pPr>
              <w:spacing w:line="276" w:lineRule="auto"/>
              <w:jc w:val="both"/>
              <w:rPr>
                <w:rFonts w:ascii="Arial" w:hAnsi="Arial" w:cs="Arial"/>
                <w:sz w:val="20"/>
                <w:szCs w:val="20"/>
              </w:rPr>
            </w:pPr>
            <w:r w:rsidRPr="00BE0A14">
              <w:rPr>
                <w:rFonts w:ascii="Arial" w:eastAsia="Times New Roman" w:hAnsi="Arial" w:cs="Arial"/>
                <w:sz w:val="20"/>
                <w:szCs w:val="20"/>
                <w:lang w:eastAsia="es-EC"/>
              </w:rPr>
              <w:t>Asientos ergonómicos</w:t>
            </w:r>
          </w:p>
        </w:tc>
        <w:tc>
          <w:tcPr>
            <w:tcW w:w="1134" w:type="dxa"/>
            <w:shd w:val="clear" w:color="auto" w:fill="548DD4" w:themeFill="text2" w:themeFillTint="99"/>
          </w:tcPr>
          <w:p w:rsidR="00936DA1" w:rsidRPr="00E275E6" w:rsidRDefault="00936DA1" w:rsidP="008A737B">
            <w:pPr>
              <w:spacing w:line="276" w:lineRule="auto"/>
              <w:jc w:val="both"/>
              <w:rPr>
                <w:rFonts w:ascii="Arial" w:hAnsi="Arial" w:cs="Arial"/>
                <w:sz w:val="20"/>
                <w:szCs w:val="20"/>
              </w:rPr>
            </w:pPr>
          </w:p>
        </w:tc>
        <w:tc>
          <w:tcPr>
            <w:tcW w:w="1134" w:type="dxa"/>
          </w:tcPr>
          <w:p w:rsidR="00936DA1" w:rsidRPr="00E275E6" w:rsidRDefault="00936DA1" w:rsidP="008A737B">
            <w:pPr>
              <w:spacing w:line="276" w:lineRule="auto"/>
              <w:jc w:val="both"/>
              <w:rPr>
                <w:rFonts w:ascii="Arial" w:hAnsi="Arial" w:cs="Arial"/>
                <w:sz w:val="20"/>
                <w:szCs w:val="20"/>
              </w:rPr>
            </w:pPr>
          </w:p>
        </w:tc>
      </w:tr>
      <w:tr w:rsidR="00936DA1" w:rsidTr="00C76B58">
        <w:tc>
          <w:tcPr>
            <w:tcW w:w="4928" w:type="dxa"/>
            <w:shd w:val="clear" w:color="auto" w:fill="FFFFFF" w:themeFill="background1"/>
          </w:tcPr>
          <w:p w:rsidR="00936DA1" w:rsidRPr="00BE0A14" w:rsidRDefault="00936DA1" w:rsidP="008A737B">
            <w:pPr>
              <w:spacing w:line="276" w:lineRule="auto"/>
              <w:jc w:val="both"/>
              <w:rPr>
                <w:rFonts w:ascii="Arial" w:hAnsi="Arial" w:cs="Arial"/>
                <w:sz w:val="20"/>
                <w:szCs w:val="20"/>
              </w:rPr>
            </w:pPr>
            <w:r w:rsidRPr="00BE0A14">
              <w:rPr>
                <w:rFonts w:ascii="Arial" w:eastAsia="Times New Roman" w:hAnsi="Arial" w:cs="Arial"/>
                <w:sz w:val="20"/>
                <w:szCs w:val="20"/>
                <w:lang w:eastAsia="es-EC"/>
              </w:rPr>
              <w:t>Parabrisas con protección laminado</w:t>
            </w:r>
          </w:p>
        </w:tc>
        <w:tc>
          <w:tcPr>
            <w:tcW w:w="1134" w:type="dxa"/>
          </w:tcPr>
          <w:p w:rsidR="00936DA1" w:rsidRPr="00E275E6" w:rsidRDefault="00936DA1" w:rsidP="008A737B">
            <w:pPr>
              <w:spacing w:line="276" w:lineRule="auto"/>
              <w:jc w:val="both"/>
              <w:rPr>
                <w:rFonts w:ascii="Arial" w:hAnsi="Arial" w:cs="Arial"/>
                <w:sz w:val="20"/>
                <w:szCs w:val="20"/>
              </w:rPr>
            </w:pPr>
          </w:p>
        </w:tc>
        <w:tc>
          <w:tcPr>
            <w:tcW w:w="1134" w:type="dxa"/>
            <w:shd w:val="clear" w:color="auto" w:fill="548DD4" w:themeFill="text2" w:themeFillTint="99"/>
          </w:tcPr>
          <w:p w:rsidR="00936DA1" w:rsidRPr="00E275E6" w:rsidRDefault="00936DA1" w:rsidP="008A737B">
            <w:pPr>
              <w:spacing w:line="276" w:lineRule="auto"/>
              <w:jc w:val="both"/>
              <w:rPr>
                <w:rFonts w:ascii="Arial" w:hAnsi="Arial" w:cs="Arial"/>
                <w:sz w:val="20"/>
                <w:szCs w:val="20"/>
              </w:rPr>
            </w:pPr>
          </w:p>
        </w:tc>
      </w:tr>
      <w:tr w:rsidR="00936DA1" w:rsidTr="00C76B58">
        <w:tc>
          <w:tcPr>
            <w:tcW w:w="4928" w:type="dxa"/>
            <w:shd w:val="clear" w:color="auto" w:fill="FFFFFF" w:themeFill="background1"/>
          </w:tcPr>
          <w:p w:rsidR="00936DA1" w:rsidRPr="00BE0A14" w:rsidRDefault="00936DA1" w:rsidP="008A737B">
            <w:pPr>
              <w:spacing w:line="276" w:lineRule="auto"/>
              <w:jc w:val="both"/>
              <w:rPr>
                <w:rFonts w:ascii="Arial" w:hAnsi="Arial" w:cs="Arial"/>
                <w:sz w:val="20"/>
                <w:szCs w:val="20"/>
              </w:rPr>
            </w:pPr>
            <w:r w:rsidRPr="00BE0A14">
              <w:rPr>
                <w:rFonts w:ascii="Arial" w:eastAsia="Times New Roman" w:hAnsi="Arial" w:cs="Arial"/>
                <w:sz w:val="20"/>
                <w:szCs w:val="20"/>
                <w:lang w:eastAsia="es-EC"/>
              </w:rPr>
              <w:t>Airbag</w:t>
            </w:r>
          </w:p>
        </w:tc>
        <w:tc>
          <w:tcPr>
            <w:tcW w:w="1134" w:type="dxa"/>
          </w:tcPr>
          <w:p w:rsidR="00936DA1" w:rsidRPr="00E275E6" w:rsidRDefault="00936DA1" w:rsidP="008A737B">
            <w:pPr>
              <w:spacing w:line="276" w:lineRule="auto"/>
              <w:jc w:val="both"/>
              <w:rPr>
                <w:rFonts w:ascii="Arial" w:hAnsi="Arial" w:cs="Arial"/>
                <w:sz w:val="20"/>
                <w:szCs w:val="20"/>
              </w:rPr>
            </w:pPr>
          </w:p>
        </w:tc>
        <w:tc>
          <w:tcPr>
            <w:tcW w:w="1134" w:type="dxa"/>
            <w:shd w:val="clear" w:color="auto" w:fill="548DD4" w:themeFill="text2" w:themeFillTint="99"/>
          </w:tcPr>
          <w:p w:rsidR="00936DA1" w:rsidRPr="00E275E6" w:rsidRDefault="00936DA1" w:rsidP="008A737B">
            <w:pPr>
              <w:spacing w:line="276" w:lineRule="auto"/>
              <w:jc w:val="both"/>
              <w:rPr>
                <w:rFonts w:ascii="Arial" w:hAnsi="Arial" w:cs="Arial"/>
                <w:sz w:val="20"/>
                <w:szCs w:val="20"/>
              </w:rPr>
            </w:pPr>
          </w:p>
        </w:tc>
      </w:tr>
      <w:tr w:rsidR="00936DA1" w:rsidTr="00C76B58">
        <w:tc>
          <w:tcPr>
            <w:tcW w:w="4928" w:type="dxa"/>
            <w:shd w:val="clear" w:color="auto" w:fill="FFFFFF" w:themeFill="background1"/>
          </w:tcPr>
          <w:p w:rsidR="00936DA1" w:rsidRPr="00BE0A14" w:rsidRDefault="00936DA1" w:rsidP="008A737B">
            <w:pPr>
              <w:spacing w:line="276" w:lineRule="auto"/>
              <w:jc w:val="both"/>
              <w:rPr>
                <w:rFonts w:ascii="Arial" w:hAnsi="Arial" w:cs="Arial"/>
                <w:sz w:val="20"/>
                <w:szCs w:val="20"/>
              </w:rPr>
            </w:pPr>
            <w:r w:rsidRPr="00BE0A14">
              <w:rPr>
                <w:rFonts w:ascii="Arial" w:eastAsia="Times New Roman" w:hAnsi="Arial" w:cs="Arial"/>
                <w:sz w:val="20"/>
                <w:szCs w:val="20"/>
                <w:lang w:eastAsia="es-EC"/>
              </w:rPr>
              <w:t>Apoyacabezas</w:t>
            </w:r>
          </w:p>
        </w:tc>
        <w:tc>
          <w:tcPr>
            <w:tcW w:w="1134" w:type="dxa"/>
            <w:shd w:val="clear" w:color="auto" w:fill="548DD4" w:themeFill="text2" w:themeFillTint="99"/>
          </w:tcPr>
          <w:p w:rsidR="00936DA1" w:rsidRPr="00E275E6" w:rsidRDefault="00936DA1" w:rsidP="008A737B">
            <w:pPr>
              <w:spacing w:line="276" w:lineRule="auto"/>
              <w:jc w:val="both"/>
              <w:rPr>
                <w:rFonts w:ascii="Arial" w:hAnsi="Arial" w:cs="Arial"/>
                <w:sz w:val="20"/>
                <w:szCs w:val="20"/>
              </w:rPr>
            </w:pPr>
          </w:p>
        </w:tc>
        <w:tc>
          <w:tcPr>
            <w:tcW w:w="1134" w:type="dxa"/>
          </w:tcPr>
          <w:p w:rsidR="00936DA1" w:rsidRPr="00E275E6" w:rsidRDefault="00936DA1" w:rsidP="008A737B">
            <w:pPr>
              <w:spacing w:line="276" w:lineRule="auto"/>
              <w:jc w:val="both"/>
              <w:rPr>
                <w:rFonts w:ascii="Arial" w:hAnsi="Arial" w:cs="Arial"/>
                <w:sz w:val="20"/>
                <w:szCs w:val="20"/>
              </w:rPr>
            </w:pPr>
          </w:p>
        </w:tc>
      </w:tr>
      <w:tr w:rsidR="00936DA1" w:rsidTr="00C76B58">
        <w:tc>
          <w:tcPr>
            <w:tcW w:w="4928" w:type="dxa"/>
            <w:shd w:val="clear" w:color="auto" w:fill="FFFFFF" w:themeFill="background1"/>
          </w:tcPr>
          <w:p w:rsidR="00936DA1" w:rsidRPr="00BE0A14" w:rsidRDefault="00936DA1" w:rsidP="008A737B">
            <w:pPr>
              <w:spacing w:line="276" w:lineRule="auto"/>
              <w:jc w:val="both"/>
              <w:rPr>
                <w:rFonts w:ascii="Arial" w:hAnsi="Arial" w:cs="Arial"/>
                <w:sz w:val="20"/>
                <w:szCs w:val="20"/>
              </w:rPr>
            </w:pPr>
            <w:r w:rsidRPr="00BE0A14">
              <w:rPr>
                <w:rFonts w:ascii="Arial" w:eastAsia="Times New Roman" w:hAnsi="Arial" w:cs="Arial"/>
                <w:sz w:val="20"/>
                <w:szCs w:val="20"/>
                <w:lang w:eastAsia="es-EC"/>
              </w:rPr>
              <w:t>Anclaje  de los asientos</w:t>
            </w:r>
          </w:p>
        </w:tc>
        <w:tc>
          <w:tcPr>
            <w:tcW w:w="1134" w:type="dxa"/>
          </w:tcPr>
          <w:p w:rsidR="00936DA1" w:rsidRPr="00E275E6" w:rsidRDefault="00936DA1" w:rsidP="008A737B">
            <w:pPr>
              <w:spacing w:line="276" w:lineRule="auto"/>
              <w:jc w:val="both"/>
              <w:rPr>
                <w:rFonts w:ascii="Arial" w:hAnsi="Arial" w:cs="Arial"/>
                <w:sz w:val="20"/>
                <w:szCs w:val="20"/>
              </w:rPr>
            </w:pPr>
          </w:p>
        </w:tc>
        <w:tc>
          <w:tcPr>
            <w:tcW w:w="1134" w:type="dxa"/>
            <w:shd w:val="clear" w:color="auto" w:fill="548DD4" w:themeFill="text2" w:themeFillTint="99"/>
          </w:tcPr>
          <w:p w:rsidR="00936DA1" w:rsidRPr="00E275E6" w:rsidRDefault="00936DA1" w:rsidP="008A737B">
            <w:pPr>
              <w:spacing w:line="276" w:lineRule="auto"/>
              <w:jc w:val="both"/>
              <w:rPr>
                <w:rFonts w:ascii="Arial" w:hAnsi="Arial" w:cs="Arial"/>
                <w:sz w:val="20"/>
                <w:szCs w:val="20"/>
              </w:rPr>
            </w:pPr>
          </w:p>
        </w:tc>
      </w:tr>
      <w:tr w:rsidR="00936DA1" w:rsidTr="00C76B58">
        <w:tc>
          <w:tcPr>
            <w:tcW w:w="4928" w:type="dxa"/>
            <w:shd w:val="clear" w:color="auto" w:fill="FFFFFF" w:themeFill="background1"/>
          </w:tcPr>
          <w:p w:rsidR="00936DA1" w:rsidRPr="00BE0A14" w:rsidRDefault="00936DA1" w:rsidP="008A737B">
            <w:pPr>
              <w:spacing w:line="276" w:lineRule="auto"/>
              <w:jc w:val="both"/>
              <w:rPr>
                <w:rFonts w:ascii="Arial" w:hAnsi="Arial" w:cs="Arial"/>
                <w:sz w:val="20"/>
                <w:szCs w:val="20"/>
              </w:rPr>
            </w:pPr>
            <w:r w:rsidRPr="00BE0A14">
              <w:rPr>
                <w:rFonts w:ascii="Arial" w:eastAsia="Times New Roman" w:hAnsi="Arial" w:cs="Arial"/>
                <w:sz w:val="20"/>
                <w:szCs w:val="20"/>
                <w:lang w:eastAsia="es-EC"/>
              </w:rPr>
              <w:t>Estructuras reforzadas de la carrocería</w:t>
            </w:r>
          </w:p>
        </w:tc>
        <w:tc>
          <w:tcPr>
            <w:tcW w:w="1134" w:type="dxa"/>
            <w:shd w:val="clear" w:color="auto" w:fill="548DD4" w:themeFill="text2" w:themeFillTint="99"/>
          </w:tcPr>
          <w:p w:rsidR="00936DA1" w:rsidRPr="00E275E6" w:rsidRDefault="00936DA1" w:rsidP="008A737B">
            <w:pPr>
              <w:spacing w:line="276" w:lineRule="auto"/>
              <w:jc w:val="both"/>
              <w:rPr>
                <w:rFonts w:ascii="Arial" w:hAnsi="Arial" w:cs="Arial"/>
                <w:sz w:val="20"/>
                <w:szCs w:val="20"/>
              </w:rPr>
            </w:pPr>
          </w:p>
        </w:tc>
        <w:tc>
          <w:tcPr>
            <w:tcW w:w="1134" w:type="dxa"/>
          </w:tcPr>
          <w:p w:rsidR="00936DA1" w:rsidRPr="00E275E6" w:rsidRDefault="00936DA1" w:rsidP="008A737B">
            <w:pPr>
              <w:spacing w:line="276" w:lineRule="auto"/>
              <w:jc w:val="both"/>
              <w:rPr>
                <w:rFonts w:ascii="Arial" w:hAnsi="Arial" w:cs="Arial"/>
                <w:sz w:val="20"/>
                <w:szCs w:val="20"/>
              </w:rPr>
            </w:pPr>
          </w:p>
        </w:tc>
      </w:tr>
    </w:tbl>
    <w:p w:rsidR="00E0520A" w:rsidRDefault="00E0520A" w:rsidP="00E0520A"/>
    <w:p w:rsidR="00C76B58" w:rsidRDefault="00C76B58" w:rsidP="00E0520A"/>
    <w:p w:rsidR="00C76B58" w:rsidRDefault="00C76B58" w:rsidP="00E0520A"/>
    <w:p w:rsidR="00C76B58" w:rsidRPr="00E0520A" w:rsidRDefault="00C76B58" w:rsidP="00E0520A"/>
    <w:p w:rsidR="00D57B17" w:rsidRDefault="00D57B17" w:rsidP="00D57B17"/>
    <w:p w:rsidR="001F226F" w:rsidRDefault="001F226F" w:rsidP="001F226F">
      <w:pPr>
        <w:spacing w:after="0" w:line="360" w:lineRule="auto"/>
        <w:jc w:val="both"/>
        <w:rPr>
          <w:rFonts w:ascii="Arial" w:hAnsi="Arial" w:cs="Arial"/>
          <w:sz w:val="20"/>
          <w:szCs w:val="20"/>
        </w:rPr>
      </w:pPr>
    </w:p>
    <w:p w:rsidR="008A737B" w:rsidRDefault="008A737B" w:rsidP="00C76B58">
      <w:pPr>
        <w:spacing w:after="0" w:line="360" w:lineRule="auto"/>
        <w:ind w:left="708" w:firstLine="708"/>
        <w:jc w:val="both"/>
        <w:rPr>
          <w:rFonts w:ascii="Arial" w:hAnsi="Arial" w:cs="Arial"/>
          <w:sz w:val="20"/>
          <w:szCs w:val="20"/>
        </w:rPr>
      </w:pPr>
    </w:p>
    <w:p w:rsidR="00C76B58" w:rsidRDefault="00C76B58" w:rsidP="00C76B58">
      <w:pPr>
        <w:spacing w:after="0" w:line="360" w:lineRule="auto"/>
        <w:ind w:left="708" w:firstLine="708"/>
        <w:jc w:val="both"/>
        <w:rPr>
          <w:rFonts w:ascii="Arial" w:hAnsi="Arial" w:cs="Arial"/>
          <w:sz w:val="20"/>
          <w:szCs w:val="20"/>
        </w:rPr>
      </w:pPr>
      <w:r>
        <w:rPr>
          <w:rFonts w:ascii="Arial" w:hAnsi="Arial" w:cs="Arial"/>
          <w:sz w:val="20"/>
          <w:szCs w:val="20"/>
        </w:rPr>
        <w:t>Elaborado por: El Autor.</w:t>
      </w:r>
    </w:p>
    <w:p w:rsidR="00C76B58" w:rsidRPr="00CF4165" w:rsidRDefault="00C76B58" w:rsidP="00C76B58">
      <w:pPr>
        <w:spacing w:after="0" w:line="360" w:lineRule="auto"/>
        <w:ind w:left="708" w:firstLine="708"/>
        <w:jc w:val="both"/>
        <w:rPr>
          <w:rFonts w:ascii="Arial" w:hAnsi="Arial" w:cs="Arial"/>
          <w:sz w:val="20"/>
          <w:szCs w:val="20"/>
        </w:rPr>
      </w:pPr>
      <w:r w:rsidRPr="00CF4165">
        <w:rPr>
          <w:rFonts w:ascii="Arial" w:hAnsi="Arial" w:cs="Arial"/>
          <w:sz w:val="20"/>
          <w:szCs w:val="20"/>
        </w:rPr>
        <w:t xml:space="preserve">Fuente: </w:t>
      </w:r>
      <w:r>
        <w:rPr>
          <w:rFonts w:ascii="Arial" w:hAnsi="Arial" w:cs="Arial"/>
          <w:sz w:val="20"/>
          <w:szCs w:val="20"/>
        </w:rPr>
        <w:t>Oficina de Logística Distrito de Policía “La Delicia”.</w:t>
      </w:r>
    </w:p>
    <w:p w:rsidR="00D57B17" w:rsidRDefault="00D57B17" w:rsidP="00D57B17"/>
    <w:p w:rsidR="00CF21D5" w:rsidRPr="00873287" w:rsidRDefault="00CF21D5" w:rsidP="00873287">
      <w:pPr>
        <w:pStyle w:val="Epgrafe"/>
        <w:ind w:left="2124" w:firstLine="708"/>
        <w:rPr>
          <w:rFonts w:ascii="Arial" w:hAnsi="Arial" w:cs="Arial"/>
          <w:sz w:val="24"/>
          <w:szCs w:val="24"/>
        </w:rPr>
      </w:pPr>
      <w:bookmarkStart w:id="51" w:name="_Toc423335508"/>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16</w:t>
      </w:r>
      <w:r w:rsidR="00EC2CBA" w:rsidRPr="00873287">
        <w:rPr>
          <w:rFonts w:ascii="Arial" w:hAnsi="Arial" w:cs="Arial"/>
          <w:color w:val="auto"/>
          <w:sz w:val="24"/>
          <w:szCs w:val="24"/>
        </w:rPr>
        <w:fldChar w:fldCharType="end"/>
      </w:r>
      <w:r w:rsidRPr="00873287">
        <w:rPr>
          <w:rFonts w:ascii="Arial" w:hAnsi="Arial" w:cs="Arial"/>
          <w:color w:val="auto"/>
          <w:sz w:val="24"/>
          <w:szCs w:val="24"/>
        </w:rPr>
        <w:t>: Camioneta Chevrolet D-MAX</w:t>
      </w:r>
      <w:bookmarkEnd w:id="51"/>
    </w:p>
    <w:p w:rsidR="001208E5" w:rsidRDefault="00B74D0D" w:rsidP="001208E5">
      <w:pPr>
        <w:pStyle w:val="Ttulo3"/>
        <w:tabs>
          <w:tab w:val="clear" w:pos="2160"/>
        </w:tabs>
        <w:spacing w:line="360" w:lineRule="auto"/>
        <w:ind w:left="1416" w:firstLine="0"/>
        <w:jc w:val="both"/>
        <w:rPr>
          <w:rFonts w:ascii="Arial" w:hAnsi="Arial" w:cs="Arial"/>
          <w:sz w:val="24"/>
          <w:szCs w:val="24"/>
          <w:lang w:val="es-EC"/>
        </w:rPr>
      </w:pPr>
      <w:bookmarkStart w:id="52" w:name="_Toc422150171"/>
      <w:bookmarkStart w:id="53" w:name="_Toc423330188"/>
      <w:r>
        <w:rPr>
          <w:noProof/>
          <w:lang w:val="es-EC" w:eastAsia="es-EC"/>
        </w:rPr>
        <w:drawing>
          <wp:anchor distT="0" distB="0" distL="114300" distR="114300" simplePos="0" relativeHeight="251618816" behindDoc="0" locked="0" layoutInCell="1" allowOverlap="1">
            <wp:simplePos x="0" y="0"/>
            <wp:positionH relativeFrom="column">
              <wp:posOffset>1029335</wp:posOffset>
            </wp:positionH>
            <wp:positionV relativeFrom="paragraph">
              <wp:posOffset>51435</wp:posOffset>
            </wp:positionV>
            <wp:extent cx="2116455" cy="2145030"/>
            <wp:effectExtent l="57150" t="38100" r="131445" b="83820"/>
            <wp:wrapNone/>
            <wp:docPr id="5" name="Imagen 5" descr="D:\2.- ITSPN-CALDERON\FOTOS VEHÍCULOS\DMAX\2015-06-01 1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ITSPN-CALDERON\FOTOS VEHÍCULOS\DMAX\2015-06-01 10.41.2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026" t="7540" r="11495"/>
                    <a:stretch/>
                  </pic:blipFill>
                  <pic:spPr bwMode="auto">
                    <a:xfrm rot="5400000">
                      <a:off x="0" y="0"/>
                      <a:ext cx="2116455" cy="214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A737B" w:rsidRPr="00A8336B">
        <w:rPr>
          <w:noProof/>
          <w:lang w:val="es-EC" w:eastAsia="es-EC"/>
        </w:rPr>
        <w:drawing>
          <wp:anchor distT="0" distB="0" distL="114300" distR="114300" simplePos="0" relativeHeight="251653632" behindDoc="0" locked="0" layoutInCell="1" allowOverlap="1">
            <wp:simplePos x="0" y="0"/>
            <wp:positionH relativeFrom="column">
              <wp:posOffset>3234690</wp:posOffset>
            </wp:positionH>
            <wp:positionV relativeFrom="paragraph">
              <wp:posOffset>70485</wp:posOffset>
            </wp:positionV>
            <wp:extent cx="2200275" cy="2105025"/>
            <wp:effectExtent l="76200" t="76200" r="142875" b="142875"/>
            <wp:wrapNone/>
            <wp:docPr id="13" name="Imagen 13" descr="D:\2.- ITSPN-CALDERON\FOTOS VEHÍCULOS\DMAX\2015-06-01 10.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ITSPN-CALDERON\FOTOS VEHÍCULOS\DMAX\2015-06-01 10.44.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52"/>
      <w:bookmarkEnd w:id="53"/>
    </w:p>
    <w:p w:rsidR="001208E5" w:rsidRDefault="001208E5" w:rsidP="001208E5">
      <w:pPr>
        <w:pStyle w:val="Ttulo3"/>
        <w:tabs>
          <w:tab w:val="clear" w:pos="2160"/>
        </w:tabs>
        <w:spacing w:line="360" w:lineRule="auto"/>
        <w:ind w:left="1416" w:firstLine="0"/>
        <w:jc w:val="both"/>
        <w:rPr>
          <w:rFonts w:ascii="Arial" w:hAnsi="Arial" w:cs="Arial"/>
          <w:sz w:val="24"/>
          <w:szCs w:val="24"/>
          <w:lang w:val="es-EC"/>
        </w:rPr>
      </w:pPr>
    </w:p>
    <w:p w:rsidR="001208E5" w:rsidRDefault="001208E5" w:rsidP="001208E5">
      <w:pPr>
        <w:pStyle w:val="Ttulo3"/>
        <w:tabs>
          <w:tab w:val="clear" w:pos="2160"/>
        </w:tabs>
        <w:spacing w:line="360" w:lineRule="auto"/>
        <w:ind w:left="1416" w:firstLine="0"/>
        <w:jc w:val="both"/>
        <w:rPr>
          <w:rFonts w:ascii="Arial" w:hAnsi="Arial" w:cs="Arial"/>
          <w:sz w:val="24"/>
          <w:szCs w:val="24"/>
          <w:lang w:val="es-EC"/>
        </w:rPr>
      </w:pPr>
    </w:p>
    <w:p w:rsidR="001208E5" w:rsidRDefault="001208E5" w:rsidP="001208E5">
      <w:pPr>
        <w:pStyle w:val="Ttulo3"/>
        <w:tabs>
          <w:tab w:val="clear" w:pos="2160"/>
        </w:tabs>
        <w:spacing w:line="360" w:lineRule="auto"/>
        <w:ind w:left="1416" w:firstLine="0"/>
        <w:jc w:val="both"/>
        <w:rPr>
          <w:rFonts w:ascii="Arial" w:hAnsi="Arial" w:cs="Arial"/>
          <w:sz w:val="24"/>
          <w:szCs w:val="24"/>
          <w:lang w:val="es-EC"/>
        </w:rPr>
      </w:pPr>
    </w:p>
    <w:p w:rsidR="001208E5" w:rsidRPr="001208E5" w:rsidRDefault="001F226F" w:rsidP="001208E5">
      <w:bookmarkStart w:id="54" w:name="_Toc422150172"/>
      <w:r w:rsidRPr="001208E5">
        <w:rPr>
          <w:noProof/>
          <w:lang w:eastAsia="es-EC"/>
        </w:rPr>
        <w:drawing>
          <wp:anchor distT="0" distB="0" distL="114300" distR="114300" simplePos="0" relativeHeight="251605504" behindDoc="0" locked="0" layoutInCell="1" allowOverlap="1">
            <wp:simplePos x="0" y="0"/>
            <wp:positionH relativeFrom="column">
              <wp:posOffset>1015365</wp:posOffset>
            </wp:positionH>
            <wp:positionV relativeFrom="paragraph">
              <wp:posOffset>304799</wp:posOffset>
            </wp:positionV>
            <wp:extent cx="4419600" cy="2352675"/>
            <wp:effectExtent l="76200" t="76200" r="133350" b="142875"/>
            <wp:wrapNone/>
            <wp:docPr id="6" name="Imagen 6" descr="D:\2.- ITSPN-CALDERON\FOTOS VEHÍCULOS\DMAX\2015-06-01 1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ITSPN-CALDERON\FOTOS VEHÍCULOS\DMAX\2015-06-01 10.41.4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25" t="27713" b="9681"/>
                    <a:stretch/>
                  </pic:blipFill>
                  <pic:spPr bwMode="auto">
                    <a:xfrm>
                      <a:off x="0" y="0"/>
                      <a:ext cx="441960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bookmarkEnd w:id="54"/>
    </w:p>
    <w:p w:rsidR="001208E5" w:rsidRDefault="001208E5" w:rsidP="001208E5">
      <w:pPr>
        <w:pStyle w:val="Ttulo3"/>
        <w:tabs>
          <w:tab w:val="clear" w:pos="2160"/>
        </w:tabs>
        <w:spacing w:line="360" w:lineRule="auto"/>
        <w:ind w:left="1416" w:firstLine="0"/>
        <w:jc w:val="both"/>
        <w:rPr>
          <w:rFonts w:ascii="Arial" w:hAnsi="Arial" w:cs="Arial"/>
          <w:sz w:val="24"/>
          <w:szCs w:val="24"/>
          <w:lang w:val="es-EC"/>
        </w:rPr>
      </w:pPr>
    </w:p>
    <w:p w:rsidR="001208E5" w:rsidRDefault="001208E5" w:rsidP="001208E5">
      <w:pPr>
        <w:pStyle w:val="Ttulo3"/>
        <w:tabs>
          <w:tab w:val="clear" w:pos="2160"/>
        </w:tabs>
        <w:spacing w:line="360" w:lineRule="auto"/>
        <w:ind w:left="1416" w:firstLine="0"/>
        <w:jc w:val="both"/>
        <w:rPr>
          <w:rFonts w:ascii="Arial" w:hAnsi="Arial" w:cs="Arial"/>
          <w:sz w:val="24"/>
          <w:szCs w:val="24"/>
          <w:lang w:val="es-EC"/>
        </w:rPr>
      </w:pPr>
    </w:p>
    <w:p w:rsidR="001208E5" w:rsidRDefault="001208E5" w:rsidP="001208E5">
      <w:pPr>
        <w:pStyle w:val="Ttulo3"/>
        <w:tabs>
          <w:tab w:val="clear" w:pos="2160"/>
        </w:tabs>
        <w:spacing w:line="360" w:lineRule="auto"/>
        <w:ind w:left="1416" w:firstLine="0"/>
        <w:jc w:val="both"/>
        <w:rPr>
          <w:rFonts w:ascii="Arial" w:hAnsi="Arial" w:cs="Arial"/>
          <w:sz w:val="24"/>
          <w:szCs w:val="24"/>
          <w:lang w:val="es-EC"/>
        </w:rPr>
      </w:pPr>
    </w:p>
    <w:p w:rsidR="001208E5" w:rsidRDefault="001208E5" w:rsidP="001208E5">
      <w:pPr>
        <w:pStyle w:val="Ttulo3"/>
        <w:tabs>
          <w:tab w:val="clear" w:pos="2160"/>
        </w:tabs>
        <w:spacing w:line="360" w:lineRule="auto"/>
        <w:ind w:left="1416" w:firstLine="0"/>
        <w:jc w:val="both"/>
        <w:rPr>
          <w:rFonts w:ascii="Arial" w:hAnsi="Arial" w:cs="Arial"/>
          <w:sz w:val="24"/>
          <w:szCs w:val="24"/>
          <w:lang w:val="es-EC"/>
        </w:rPr>
      </w:pPr>
    </w:p>
    <w:p w:rsidR="001208E5" w:rsidRDefault="001208E5" w:rsidP="001208E5"/>
    <w:p w:rsidR="008A737B" w:rsidRDefault="008A737B" w:rsidP="001F226F">
      <w:pPr>
        <w:spacing w:after="0" w:line="360" w:lineRule="auto"/>
        <w:ind w:left="708" w:firstLine="708"/>
        <w:jc w:val="both"/>
        <w:rPr>
          <w:rFonts w:ascii="Arial" w:hAnsi="Arial" w:cs="Arial"/>
          <w:sz w:val="20"/>
          <w:szCs w:val="20"/>
        </w:rPr>
      </w:pPr>
    </w:p>
    <w:p w:rsidR="008A737B" w:rsidRDefault="008A737B" w:rsidP="001F226F">
      <w:pPr>
        <w:spacing w:after="0" w:line="360" w:lineRule="auto"/>
        <w:ind w:left="708" w:firstLine="708"/>
        <w:jc w:val="both"/>
        <w:rPr>
          <w:rFonts w:ascii="Arial" w:hAnsi="Arial" w:cs="Arial"/>
          <w:sz w:val="20"/>
          <w:szCs w:val="20"/>
        </w:rPr>
      </w:pPr>
    </w:p>
    <w:p w:rsidR="008A737B" w:rsidRDefault="008A737B" w:rsidP="001F226F">
      <w:pPr>
        <w:spacing w:after="0" w:line="360" w:lineRule="auto"/>
        <w:ind w:left="708" w:firstLine="708"/>
        <w:jc w:val="both"/>
        <w:rPr>
          <w:rFonts w:ascii="Arial" w:hAnsi="Arial" w:cs="Arial"/>
          <w:sz w:val="20"/>
          <w:szCs w:val="20"/>
        </w:rPr>
      </w:pPr>
    </w:p>
    <w:p w:rsidR="001F226F" w:rsidRDefault="001F226F" w:rsidP="001F226F">
      <w:pPr>
        <w:spacing w:after="0" w:line="360" w:lineRule="auto"/>
        <w:ind w:left="708" w:firstLine="708"/>
        <w:jc w:val="both"/>
        <w:rPr>
          <w:rFonts w:ascii="Arial" w:hAnsi="Arial" w:cs="Arial"/>
          <w:sz w:val="20"/>
          <w:szCs w:val="20"/>
        </w:rPr>
      </w:pPr>
      <w:r>
        <w:rPr>
          <w:rFonts w:ascii="Arial" w:hAnsi="Arial" w:cs="Arial"/>
          <w:sz w:val="20"/>
          <w:szCs w:val="20"/>
        </w:rPr>
        <w:t>Elaborado por: El Autor.</w:t>
      </w:r>
    </w:p>
    <w:p w:rsidR="007C22E7" w:rsidRPr="008A737B" w:rsidRDefault="001F226F" w:rsidP="008A737B">
      <w:pPr>
        <w:spacing w:after="0" w:line="360" w:lineRule="auto"/>
        <w:ind w:left="708" w:firstLine="708"/>
        <w:jc w:val="both"/>
        <w:rPr>
          <w:rFonts w:ascii="Arial" w:hAnsi="Arial" w:cs="Arial"/>
          <w:sz w:val="20"/>
          <w:szCs w:val="20"/>
        </w:rPr>
      </w:pPr>
      <w:r w:rsidRPr="00CF4165">
        <w:rPr>
          <w:rFonts w:ascii="Arial" w:hAnsi="Arial" w:cs="Arial"/>
          <w:sz w:val="20"/>
          <w:szCs w:val="20"/>
        </w:rPr>
        <w:t xml:space="preserve">Fuente: </w:t>
      </w:r>
      <w:r>
        <w:rPr>
          <w:rFonts w:ascii="Arial" w:hAnsi="Arial" w:cs="Arial"/>
          <w:sz w:val="20"/>
          <w:szCs w:val="20"/>
        </w:rPr>
        <w:t>Oficina de Logística Distrito de Policía “La Delicia”</w:t>
      </w:r>
      <w:r w:rsidR="008A737B">
        <w:rPr>
          <w:rFonts w:ascii="Arial" w:hAnsi="Arial" w:cs="Arial"/>
          <w:sz w:val="20"/>
          <w:szCs w:val="20"/>
        </w:rPr>
        <w:t>.</w:t>
      </w:r>
    </w:p>
    <w:p w:rsidR="001208E5" w:rsidRPr="00A8336B" w:rsidRDefault="00A8336B" w:rsidP="00A8336B">
      <w:pPr>
        <w:pStyle w:val="Ttulo3"/>
        <w:tabs>
          <w:tab w:val="clear" w:pos="2160"/>
        </w:tabs>
        <w:spacing w:line="360" w:lineRule="auto"/>
        <w:ind w:left="1416" w:firstLine="0"/>
        <w:jc w:val="both"/>
        <w:rPr>
          <w:rFonts w:ascii="Arial" w:hAnsi="Arial" w:cs="Arial"/>
          <w:b w:val="0"/>
          <w:sz w:val="24"/>
          <w:szCs w:val="24"/>
          <w:lang w:val="es-EC"/>
        </w:rPr>
      </w:pPr>
      <w:bookmarkStart w:id="55" w:name="_Toc422150173"/>
      <w:bookmarkStart w:id="56" w:name="_Toc423330189"/>
      <w:r w:rsidRPr="00A8336B">
        <w:rPr>
          <w:rFonts w:ascii="Arial" w:hAnsi="Arial" w:cs="Arial"/>
          <w:b w:val="0"/>
          <w:sz w:val="24"/>
          <w:szCs w:val="24"/>
          <w:lang w:val="es-EC"/>
        </w:rPr>
        <w:lastRenderedPageBreak/>
        <w:t xml:space="preserve">Este </w:t>
      </w:r>
      <w:r>
        <w:rPr>
          <w:rFonts w:ascii="Arial" w:hAnsi="Arial" w:cs="Arial"/>
          <w:b w:val="0"/>
          <w:sz w:val="24"/>
          <w:szCs w:val="24"/>
          <w:lang w:val="es-EC"/>
        </w:rPr>
        <w:t>vehículo no posee tres elementos de seguridad pasiva considera</w:t>
      </w:r>
      <w:r w:rsidR="007C22E7">
        <w:rPr>
          <w:rFonts w:ascii="Arial" w:hAnsi="Arial" w:cs="Arial"/>
          <w:b w:val="0"/>
          <w:sz w:val="24"/>
          <w:szCs w:val="24"/>
          <w:lang w:val="es-EC"/>
        </w:rPr>
        <w:t>d</w:t>
      </w:r>
      <w:r>
        <w:rPr>
          <w:rFonts w:ascii="Arial" w:hAnsi="Arial" w:cs="Arial"/>
          <w:b w:val="0"/>
          <w:sz w:val="24"/>
          <w:szCs w:val="24"/>
          <w:lang w:val="es-EC"/>
        </w:rPr>
        <w:t>os para este estudio: a) parabrisas con protección laminado; b) airbag; y, c) anclaje de los asientos. Lo cual puede reducir las seguridades para los ocupantes, peatones y terceros.</w:t>
      </w:r>
      <w:bookmarkEnd w:id="55"/>
      <w:bookmarkEnd w:id="56"/>
    </w:p>
    <w:p w:rsidR="001208E5" w:rsidRDefault="001208E5" w:rsidP="001208E5">
      <w:pPr>
        <w:pStyle w:val="Ttulo3"/>
        <w:tabs>
          <w:tab w:val="clear" w:pos="2160"/>
        </w:tabs>
        <w:spacing w:line="360" w:lineRule="auto"/>
        <w:ind w:left="1416" w:firstLine="0"/>
        <w:jc w:val="both"/>
        <w:rPr>
          <w:rFonts w:ascii="Arial" w:hAnsi="Arial" w:cs="Arial"/>
          <w:b w:val="0"/>
          <w:sz w:val="24"/>
          <w:szCs w:val="24"/>
          <w:lang w:val="es-EC"/>
        </w:rPr>
      </w:pPr>
      <w:bookmarkStart w:id="57" w:name="_Toc422150174"/>
      <w:bookmarkStart w:id="58" w:name="_Toc423330190"/>
      <w:proofErr w:type="spellStart"/>
      <w:r>
        <w:rPr>
          <w:rFonts w:ascii="Arial" w:hAnsi="Arial" w:cs="Arial"/>
          <w:sz w:val="24"/>
          <w:szCs w:val="24"/>
          <w:lang w:val="es-EC"/>
        </w:rPr>
        <w:t>Jepp</w:t>
      </w:r>
      <w:proofErr w:type="spellEnd"/>
      <w:r>
        <w:rPr>
          <w:rFonts w:ascii="Arial" w:hAnsi="Arial" w:cs="Arial"/>
          <w:sz w:val="24"/>
          <w:szCs w:val="24"/>
          <w:lang w:val="es-EC"/>
        </w:rPr>
        <w:t xml:space="preserve"> marca </w:t>
      </w:r>
      <w:proofErr w:type="spellStart"/>
      <w:r>
        <w:rPr>
          <w:rFonts w:ascii="Arial" w:hAnsi="Arial" w:cs="Arial"/>
          <w:sz w:val="24"/>
          <w:szCs w:val="24"/>
          <w:lang w:val="es-EC"/>
        </w:rPr>
        <w:t>Kía</w:t>
      </w:r>
      <w:proofErr w:type="spellEnd"/>
      <w:r w:rsidR="00B74D0D">
        <w:rPr>
          <w:rFonts w:ascii="Arial" w:hAnsi="Arial" w:cs="Arial"/>
          <w:sz w:val="24"/>
          <w:szCs w:val="24"/>
          <w:lang w:val="es-EC"/>
        </w:rPr>
        <w:t xml:space="preserve"> </w:t>
      </w:r>
      <w:proofErr w:type="spellStart"/>
      <w:r>
        <w:rPr>
          <w:rFonts w:ascii="Arial" w:hAnsi="Arial" w:cs="Arial"/>
          <w:sz w:val="24"/>
          <w:szCs w:val="24"/>
          <w:lang w:val="es-EC"/>
        </w:rPr>
        <w:t>Sportage</w:t>
      </w:r>
      <w:proofErr w:type="spellEnd"/>
      <w:r>
        <w:rPr>
          <w:rFonts w:ascii="Arial" w:hAnsi="Arial" w:cs="Arial"/>
          <w:sz w:val="24"/>
          <w:szCs w:val="24"/>
          <w:lang w:val="es-EC"/>
        </w:rPr>
        <w:t xml:space="preserve">.- </w:t>
      </w:r>
      <w:r>
        <w:rPr>
          <w:rFonts w:ascii="Arial" w:hAnsi="Arial" w:cs="Arial"/>
          <w:b w:val="0"/>
          <w:sz w:val="24"/>
          <w:szCs w:val="24"/>
          <w:lang w:val="es-EC"/>
        </w:rPr>
        <w:t xml:space="preserve">Este tipo de vehículo </w:t>
      </w:r>
      <w:r w:rsidR="00A8336B">
        <w:rPr>
          <w:rFonts w:ascii="Arial" w:hAnsi="Arial" w:cs="Arial"/>
          <w:b w:val="0"/>
          <w:sz w:val="24"/>
          <w:szCs w:val="24"/>
          <w:lang w:val="es-EC"/>
        </w:rPr>
        <w:t>es el</w:t>
      </w:r>
      <w:r>
        <w:rPr>
          <w:rFonts w:ascii="Arial" w:hAnsi="Arial" w:cs="Arial"/>
          <w:b w:val="0"/>
          <w:sz w:val="24"/>
          <w:szCs w:val="24"/>
          <w:lang w:val="es-EC"/>
        </w:rPr>
        <w:t xml:space="preserve"> m</w:t>
      </w:r>
      <w:r w:rsidR="00A8336B">
        <w:rPr>
          <w:rFonts w:ascii="Arial" w:hAnsi="Arial" w:cs="Arial"/>
          <w:b w:val="0"/>
          <w:sz w:val="24"/>
          <w:szCs w:val="24"/>
          <w:lang w:val="es-EC"/>
        </w:rPr>
        <w:t>ás reciente incorporado</w:t>
      </w:r>
      <w:r>
        <w:rPr>
          <w:rFonts w:ascii="Arial" w:hAnsi="Arial" w:cs="Arial"/>
          <w:b w:val="0"/>
          <w:sz w:val="24"/>
          <w:szCs w:val="24"/>
          <w:lang w:val="es-EC"/>
        </w:rPr>
        <w:t xml:space="preserve"> al parque automotor institucional y entregados a las Unidades de Policía Comunitaria para fortalece</w:t>
      </w:r>
      <w:r w:rsidR="008A737B">
        <w:rPr>
          <w:rFonts w:ascii="Arial" w:hAnsi="Arial" w:cs="Arial"/>
          <w:b w:val="0"/>
          <w:sz w:val="24"/>
          <w:szCs w:val="24"/>
          <w:lang w:val="es-EC"/>
        </w:rPr>
        <w:t xml:space="preserve">r el servicio a la comunidad.  </w:t>
      </w:r>
      <w:r w:rsidR="007C22E7">
        <w:rPr>
          <w:rFonts w:ascii="Arial" w:hAnsi="Arial" w:cs="Arial"/>
          <w:b w:val="0"/>
          <w:sz w:val="24"/>
          <w:szCs w:val="24"/>
          <w:lang w:val="es-EC"/>
        </w:rPr>
        <w:t>De acuerdo a lo investigado los elementos de seguridad pasiva que presenta son los siguientes:</w:t>
      </w:r>
      <w:bookmarkEnd w:id="57"/>
      <w:bookmarkEnd w:id="58"/>
    </w:p>
    <w:p w:rsidR="007C22E7" w:rsidRDefault="007C22E7" w:rsidP="007C22E7"/>
    <w:p w:rsidR="007C22E7" w:rsidRPr="00873287" w:rsidRDefault="00CF21D5" w:rsidP="00CF21D5">
      <w:pPr>
        <w:pStyle w:val="Epgrafe"/>
        <w:ind w:left="1416"/>
        <w:jc w:val="center"/>
        <w:rPr>
          <w:rFonts w:ascii="Arial" w:hAnsi="Arial" w:cs="Arial"/>
          <w:b w:val="0"/>
          <w:color w:val="auto"/>
          <w:sz w:val="24"/>
          <w:szCs w:val="24"/>
        </w:rPr>
      </w:pPr>
      <w:bookmarkStart w:id="59" w:name="_Toc423335431"/>
      <w:bookmarkStart w:id="60" w:name="_Toc423335770"/>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4</w:t>
      </w:r>
      <w:r w:rsidR="00EC2CBA" w:rsidRPr="00873287">
        <w:rPr>
          <w:rFonts w:ascii="Arial" w:hAnsi="Arial" w:cs="Arial"/>
          <w:color w:val="auto"/>
          <w:sz w:val="24"/>
          <w:szCs w:val="24"/>
        </w:rPr>
        <w:fldChar w:fldCharType="end"/>
      </w:r>
      <w:r w:rsidRPr="00873287">
        <w:rPr>
          <w:rFonts w:ascii="Arial" w:hAnsi="Arial" w:cs="Arial"/>
          <w:color w:val="auto"/>
          <w:sz w:val="24"/>
          <w:szCs w:val="24"/>
        </w:rPr>
        <w:t xml:space="preserve">: Elementos de seguridad pasiva del Jeep </w:t>
      </w:r>
      <w:proofErr w:type="spellStart"/>
      <w:r w:rsidRPr="00873287">
        <w:rPr>
          <w:rFonts w:ascii="Arial" w:hAnsi="Arial" w:cs="Arial"/>
          <w:color w:val="auto"/>
          <w:sz w:val="24"/>
          <w:szCs w:val="24"/>
        </w:rPr>
        <w:t>Kía</w:t>
      </w:r>
      <w:proofErr w:type="spellEnd"/>
      <w:r w:rsidR="00451042">
        <w:rPr>
          <w:rFonts w:ascii="Arial" w:hAnsi="Arial" w:cs="Arial"/>
          <w:color w:val="auto"/>
          <w:sz w:val="24"/>
          <w:szCs w:val="24"/>
        </w:rPr>
        <w:t xml:space="preserve"> </w:t>
      </w:r>
      <w:proofErr w:type="spellStart"/>
      <w:r w:rsidRPr="00873287">
        <w:rPr>
          <w:rFonts w:ascii="Arial" w:hAnsi="Arial" w:cs="Arial"/>
          <w:color w:val="auto"/>
          <w:sz w:val="24"/>
          <w:szCs w:val="24"/>
        </w:rPr>
        <w:t>Sportage</w:t>
      </w:r>
      <w:bookmarkEnd w:id="59"/>
      <w:bookmarkEnd w:id="60"/>
      <w:proofErr w:type="spellEnd"/>
    </w:p>
    <w:tbl>
      <w:tblPr>
        <w:tblStyle w:val="Tablaconcuadrcula"/>
        <w:tblpPr w:leftFromText="141" w:rightFromText="141" w:vertAnchor="text" w:horzAnchor="page" w:tblpX="3321" w:tblpY="161"/>
        <w:tblW w:w="0" w:type="auto"/>
        <w:tblLook w:val="04A0" w:firstRow="1" w:lastRow="0" w:firstColumn="1" w:lastColumn="0" w:noHBand="0" w:noVBand="1"/>
      </w:tblPr>
      <w:tblGrid>
        <w:gridCol w:w="4928"/>
        <w:gridCol w:w="1134"/>
        <w:gridCol w:w="1134"/>
      </w:tblGrid>
      <w:tr w:rsidR="001208E5" w:rsidTr="00A66BD4">
        <w:tc>
          <w:tcPr>
            <w:tcW w:w="4928" w:type="dxa"/>
            <w:vMerge w:val="restart"/>
          </w:tcPr>
          <w:p w:rsidR="001208E5" w:rsidRDefault="001208E5" w:rsidP="008A737B">
            <w:pPr>
              <w:spacing w:line="360" w:lineRule="auto"/>
              <w:jc w:val="center"/>
              <w:rPr>
                <w:rFonts w:ascii="Arial" w:hAnsi="Arial" w:cs="Arial"/>
                <w:sz w:val="20"/>
                <w:szCs w:val="20"/>
              </w:rPr>
            </w:pPr>
          </w:p>
          <w:p w:rsidR="001208E5" w:rsidRDefault="001208E5" w:rsidP="008A737B">
            <w:pPr>
              <w:spacing w:line="360" w:lineRule="auto"/>
              <w:jc w:val="center"/>
              <w:rPr>
                <w:rFonts w:ascii="Arial" w:hAnsi="Arial" w:cs="Arial"/>
                <w:sz w:val="20"/>
                <w:szCs w:val="20"/>
              </w:rPr>
            </w:pPr>
            <w:r>
              <w:rPr>
                <w:rFonts w:ascii="Arial" w:hAnsi="Arial" w:cs="Arial"/>
                <w:sz w:val="20"/>
                <w:szCs w:val="20"/>
              </w:rPr>
              <w:t>E</w:t>
            </w:r>
            <w:r w:rsidRPr="00797F37">
              <w:rPr>
                <w:rFonts w:ascii="Arial" w:hAnsi="Arial" w:cs="Arial"/>
                <w:sz w:val="20"/>
                <w:szCs w:val="20"/>
              </w:rPr>
              <w:t>lementos de seguridad pasiva</w:t>
            </w:r>
          </w:p>
          <w:p w:rsidR="001208E5" w:rsidRPr="00797F37" w:rsidRDefault="001208E5" w:rsidP="008A737B">
            <w:pPr>
              <w:spacing w:line="360" w:lineRule="auto"/>
              <w:jc w:val="center"/>
              <w:rPr>
                <w:rFonts w:ascii="Arial" w:hAnsi="Arial" w:cs="Arial"/>
                <w:b/>
                <w:sz w:val="20"/>
                <w:szCs w:val="20"/>
              </w:rPr>
            </w:pPr>
          </w:p>
        </w:tc>
        <w:tc>
          <w:tcPr>
            <w:tcW w:w="2268" w:type="dxa"/>
            <w:gridSpan w:val="2"/>
          </w:tcPr>
          <w:p w:rsidR="001208E5" w:rsidRDefault="001208E5" w:rsidP="008A737B">
            <w:pPr>
              <w:spacing w:line="360" w:lineRule="auto"/>
              <w:jc w:val="center"/>
              <w:rPr>
                <w:rFonts w:ascii="Arial" w:hAnsi="Arial" w:cs="Arial"/>
                <w:b/>
                <w:sz w:val="16"/>
                <w:szCs w:val="16"/>
              </w:rPr>
            </w:pPr>
          </w:p>
          <w:p w:rsidR="001208E5" w:rsidRDefault="001208E5" w:rsidP="008A737B">
            <w:pPr>
              <w:spacing w:line="360" w:lineRule="auto"/>
              <w:jc w:val="center"/>
              <w:rPr>
                <w:rFonts w:ascii="Arial" w:hAnsi="Arial" w:cs="Arial"/>
                <w:b/>
                <w:sz w:val="16"/>
                <w:szCs w:val="16"/>
              </w:rPr>
            </w:pPr>
            <w:r>
              <w:rPr>
                <w:rFonts w:ascii="Arial" w:hAnsi="Arial" w:cs="Arial"/>
                <w:b/>
                <w:sz w:val="16"/>
                <w:szCs w:val="16"/>
              </w:rPr>
              <w:t>INDICADOR</w:t>
            </w:r>
          </w:p>
          <w:p w:rsidR="001208E5" w:rsidRPr="00866F92" w:rsidRDefault="001208E5" w:rsidP="008A737B">
            <w:pPr>
              <w:spacing w:line="360" w:lineRule="auto"/>
              <w:jc w:val="center"/>
              <w:rPr>
                <w:rFonts w:ascii="Arial" w:hAnsi="Arial" w:cs="Arial"/>
                <w:b/>
                <w:sz w:val="16"/>
                <w:szCs w:val="16"/>
              </w:rPr>
            </w:pPr>
          </w:p>
        </w:tc>
      </w:tr>
      <w:tr w:rsidR="001208E5" w:rsidTr="00A66BD4">
        <w:tc>
          <w:tcPr>
            <w:tcW w:w="4928" w:type="dxa"/>
            <w:vMerge/>
          </w:tcPr>
          <w:p w:rsidR="001208E5" w:rsidRPr="00797F37" w:rsidRDefault="001208E5" w:rsidP="008A737B">
            <w:pPr>
              <w:spacing w:line="360" w:lineRule="auto"/>
              <w:jc w:val="both"/>
              <w:rPr>
                <w:rFonts w:ascii="Arial" w:hAnsi="Arial" w:cs="Arial"/>
                <w:sz w:val="20"/>
                <w:szCs w:val="20"/>
              </w:rPr>
            </w:pPr>
          </w:p>
        </w:tc>
        <w:tc>
          <w:tcPr>
            <w:tcW w:w="1134" w:type="dxa"/>
          </w:tcPr>
          <w:p w:rsidR="001208E5" w:rsidRDefault="001208E5" w:rsidP="008A737B">
            <w:pPr>
              <w:spacing w:line="360" w:lineRule="auto"/>
              <w:jc w:val="center"/>
              <w:rPr>
                <w:rFonts w:ascii="Arial" w:hAnsi="Arial" w:cs="Arial"/>
                <w:b/>
                <w:sz w:val="16"/>
                <w:szCs w:val="16"/>
              </w:rPr>
            </w:pPr>
          </w:p>
          <w:p w:rsidR="001208E5" w:rsidRPr="00866F92" w:rsidRDefault="001208E5" w:rsidP="008A737B">
            <w:pPr>
              <w:spacing w:line="360" w:lineRule="auto"/>
              <w:jc w:val="center"/>
              <w:rPr>
                <w:rFonts w:ascii="Arial" w:hAnsi="Arial" w:cs="Arial"/>
                <w:b/>
                <w:sz w:val="16"/>
                <w:szCs w:val="16"/>
              </w:rPr>
            </w:pPr>
            <w:r>
              <w:rPr>
                <w:rFonts w:ascii="Arial" w:hAnsi="Arial" w:cs="Arial"/>
                <w:b/>
                <w:sz w:val="16"/>
                <w:szCs w:val="16"/>
              </w:rPr>
              <w:t>SI</w:t>
            </w:r>
          </w:p>
        </w:tc>
        <w:tc>
          <w:tcPr>
            <w:tcW w:w="1134" w:type="dxa"/>
          </w:tcPr>
          <w:p w:rsidR="001208E5" w:rsidRDefault="001208E5" w:rsidP="008A737B">
            <w:pPr>
              <w:spacing w:line="360" w:lineRule="auto"/>
              <w:jc w:val="center"/>
              <w:rPr>
                <w:rFonts w:ascii="Arial" w:hAnsi="Arial" w:cs="Arial"/>
                <w:b/>
                <w:sz w:val="16"/>
                <w:szCs w:val="16"/>
              </w:rPr>
            </w:pPr>
          </w:p>
          <w:p w:rsidR="001208E5" w:rsidRPr="00866F92" w:rsidRDefault="001208E5" w:rsidP="008A737B">
            <w:pPr>
              <w:spacing w:line="360" w:lineRule="auto"/>
              <w:jc w:val="center"/>
              <w:rPr>
                <w:rFonts w:ascii="Arial" w:hAnsi="Arial" w:cs="Arial"/>
                <w:b/>
                <w:sz w:val="16"/>
                <w:szCs w:val="16"/>
              </w:rPr>
            </w:pPr>
            <w:r>
              <w:rPr>
                <w:rFonts w:ascii="Arial" w:hAnsi="Arial" w:cs="Arial"/>
                <w:b/>
                <w:sz w:val="16"/>
                <w:szCs w:val="16"/>
              </w:rPr>
              <w:t>NO</w:t>
            </w:r>
          </w:p>
        </w:tc>
      </w:tr>
      <w:tr w:rsidR="001208E5" w:rsidTr="00A66BD4">
        <w:tc>
          <w:tcPr>
            <w:tcW w:w="4928" w:type="dxa"/>
            <w:shd w:val="clear" w:color="auto" w:fill="FFFFFF" w:themeFill="background1"/>
          </w:tcPr>
          <w:p w:rsidR="001208E5" w:rsidRPr="00BE0A14" w:rsidRDefault="001208E5" w:rsidP="008A737B">
            <w:pPr>
              <w:spacing w:line="360" w:lineRule="auto"/>
              <w:jc w:val="both"/>
              <w:rPr>
                <w:rFonts w:ascii="Arial" w:hAnsi="Arial" w:cs="Arial"/>
                <w:sz w:val="20"/>
                <w:szCs w:val="20"/>
              </w:rPr>
            </w:pPr>
            <w:r w:rsidRPr="00BE0A14">
              <w:rPr>
                <w:rFonts w:ascii="Arial" w:hAnsi="Arial" w:cs="Arial"/>
                <w:sz w:val="20"/>
                <w:szCs w:val="20"/>
              </w:rPr>
              <w:t>Cinturón de seguridad</w:t>
            </w:r>
          </w:p>
        </w:tc>
        <w:tc>
          <w:tcPr>
            <w:tcW w:w="1134" w:type="dxa"/>
            <w:shd w:val="clear" w:color="auto" w:fill="548DD4" w:themeFill="text2" w:themeFillTint="99"/>
          </w:tcPr>
          <w:p w:rsidR="001208E5" w:rsidRPr="00E275E6" w:rsidRDefault="001208E5" w:rsidP="008A737B">
            <w:pPr>
              <w:spacing w:line="360" w:lineRule="auto"/>
              <w:jc w:val="both"/>
              <w:rPr>
                <w:rFonts w:ascii="Arial" w:hAnsi="Arial" w:cs="Arial"/>
                <w:sz w:val="20"/>
                <w:szCs w:val="20"/>
              </w:rPr>
            </w:pPr>
          </w:p>
        </w:tc>
        <w:tc>
          <w:tcPr>
            <w:tcW w:w="1134" w:type="dxa"/>
          </w:tcPr>
          <w:p w:rsidR="001208E5" w:rsidRPr="00E275E6" w:rsidRDefault="001208E5" w:rsidP="008A737B">
            <w:pPr>
              <w:spacing w:line="360" w:lineRule="auto"/>
              <w:jc w:val="both"/>
              <w:rPr>
                <w:rFonts w:ascii="Arial" w:hAnsi="Arial" w:cs="Arial"/>
                <w:sz w:val="20"/>
                <w:szCs w:val="20"/>
              </w:rPr>
            </w:pPr>
          </w:p>
        </w:tc>
      </w:tr>
      <w:tr w:rsidR="001208E5" w:rsidTr="00A66BD4">
        <w:tc>
          <w:tcPr>
            <w:tcW w:w="4928" w:type="dxa"/>
            <w:shd w:val="clear" w:color="auto" w:fill="FFFFFF" w:themeFill="background1"/>
          </w:tcPr>
          <w:p w:rsidR="001208E5" w:rsidRPr="00BE0A14" w:rsidRDefault="001208E5" w:rsidP="008A737B">
            <w:pPr>
              <w:spacing w:line="360" w:lineRule="auto"/>
              <w:jc w:val="both"/>
              <w:rPr>
                <w:rFonts w:ascii="Arial" w:hAnsi="Arial" w:cs="Arial"/>
                <w:sz w:val="20"/>
                <w:szCs w:val="20"/>
              </w:rPr>
            </w:pPr>
            <w:r w:rsidRPr="00BE0A14">
              <w:rPr>
                <w:rFonts w:ascii="Arial" w:eastAsia="Times New Roman" w:hAnsi="Arial" w:cs="Arial"/>
                <w:sz w:val="20"/>
                <w:szCs w:val="20"/>
                <w:lang w:eastAsia="es-EC"/>
              </w:rPr>
              <w:t>Asientos ergonómicos</w:t>
            </w:r>
          </w:p>
        </w:tc>
        <w:tc>
          <w:tcPr>
            <w:tcW w:w="1134" w:type="dxa"/>
            <w:shd w:val="clear" w:color="auto" w:fill="548DD4" w:themeFill="text2" w:themeFillTint="99"/>
          </w:tcPr>
          <w:p w:rsidR="001208E5" w:rsidRPr="00E275E6" w:rsidRDefault="001208E5" w:rsidP="008A737B">
            <w:pPr>
              <w:spacing w:line="360" w:lineRule="auto"/>
              <w:jc w:val="both"/>
              <w:rPr>
                <w:rFonts w:ascii="Arial" w:hAnsi="Arial" w:cs="Arial"/>
                <w:sz w:val="20"/>
                <w:szCs w:val="20"/>
              </w:rPr>
            </w:pPr>
          </w:p>
        </w:tc>
        <w:tc>
          <w:tcPr>
            <w:tcW w:w="1134" w:type="dxa"/>
          </w:tcPr>
          <w:p w:rsidR="001208E5" w:rsidRPr="00E275E6" w:rsidRDefault="001208E5" w:rsidP="008A737B">
            <w:pPr>
              <w:spacing w:line="360" w:lineRule="auto"/>
              <w:jc w:val="both"/>
              <w:rPr>
                <w:rFonts w:ascii="Arial" w:hAnsi="Arial" w:cs="Arial"/>
                <w:sz w:val="20"/>
                <w:szCs w:val="20"/>
              </w:rPr>
            </w:pPr>
          </w:p>
        </w:tc>
      </w:tr>
      <w:tr w:rsidR="001208E5" w:rsidTr="00A66BD4">
        <w:tc>
          <w:tcPr>
            <w:tcW w:w="4928" w:type="dxa"/>
            <w:shd w:val="clear" w:color="auto" w:fill="FFFFFF" w:themeFill="background1"/>
          </w:tcPr>
          <w:p w:rsidR="001208E5" w:rsidRPr="00BE0A14" w:rsidRDefault="001208E5" w:rsidP="008A737B">
            <w:pPr>
              <w:spacing w:line="360" w:lineRule="auto"/>
              <w:jc w:val="both"/>
              <w:rPr>
                <w:rFonts w:ascii="Arial" w:hAnsi="Arial" w:cs="Arial"/>
                <w:sz w:val="20"/>
                <w:szCs w:val="20"/>
              </w:rPr>
            </w:pPr>
            <w:r w:rsidRPr="00BE0A14">
              <w:rPr>
                <w:rFonts w:ascii="Arial" w:eastAsia="Times New Roman" w:hAnsi="Arial" w:cs="Arial"/>
                <w:sz w:val="20"/>
                <w:szCs w:val="20"/>
                <w:lang w:eastAsia="es-EC"/>
              </w:rPr>
              <w:t>Parabrisas con protección laminado</w:t>
            </w:r>
          </w:p>
        </w:tc>
        <w:tc>
          <w:tcPr>
            <w:tcW w:w="1134" w:type="dxa"/>
          </w:tcPr>
          <w:p w:rsidR="001208E5" w:rsidRPr="00E275E6" w:rsidRDefault="001208E5" w:rsidP="008A737B">
            <w:pPr>
              <w:spacing w:line="360" w:lineRule="auto"/>
              <w:jc w:val="both"/>
              <w:rPr>
                <w:rFonts w:ascii="Arial" w:hAnsi="Arial" w:cs="Arial"/>
                <w:sz w:val="20"/>
                <w:szCs w:val="20"/>
              </w:rPr>
            </w:pPr>
          </w:p>
        </w:tc>
        <w:tc>
          <w:tcPr>
            <w:tcW w:w="1134" w:type="dxa"/>
            <w:shd w:val="clear" w:color="auto" w:fill="548DD4" w:themeFill="text2" w:themeFillTint="99"/>
          </w:tcPr>
          <w:p w:rsidR="001208E5" w:rsidRPr="00E275E6" w:rsidRDefault="001208E5" w:rsidP="008A737B">
            <w:pPr>
              <w:spacing w:line="360" w:lineRule="auto"/>
              <w:jc w:val="both"/>
              <w:rPr>
                <w:rFonts w:ascii="Arial" w:hAnsi="Arial" w:cs="Arial"/>
                <w:sz w:val="20"/>
                <w:szCs w:val="20"/>
              </w:rPr>
            </w:pPr>
          </w:p>
        </w:tc>
      </w:tr>
      <w:tr w:rsidR="001208E5" w:rsidTr="007C22E7">
        <w:tc>
          <w:tcPr>
            <w:tcW w:w="4928" w:type="dxa"/>
            <w:shd w:val="clear" w:color="auto" w:fill="FFFFFF" w:themeFill="background1"/>
          </w:tcPr>
          <w:p w:rsidR="001208E5" w:rsidRPr="00BE0A14" w:rsidRDefault="001208E5" w:rsidP="008A737B">
            <w:pPr>
              <w:spacing w:line="360" w:lineRule="auto"/>
              <w:jc w:val="both"/>
              <w:rPr>
                <w:rFonts w:ascii="Arial" w:hAnsi="Arial" w:cs="Arial"/>
                <w:sz w:val="20"/>
                <w:szCs w:val="20"/>
              </w:rPr>
            </w:pPr>
            <w:r w:rsidRPr="00BE0A14">
              <w:rPr>
                <w:rFonts w:ascii="Arial" w:eastAsia="Times New Roman" w:hAnsi="Arial" w:cs="Arial"/>
                <w:sz w:val="20"/>
                <w:szCs w:val="20"/>
                <w:lang w:eastAsia="es-EC"/>
              </w:rPr>
              <w:t>Airbag</w:t>
            </w:r>
          </w:p>
        </w:tc>
        <w:tc>
          <w:tcPr>
            <w:tcW w:w="1134" w:type="dxa"/>
            <w:shd w:val="clear" w:color="auto" w:fill="548DD4" w:themeFill="text2" w:themeFillTint="99"/>
          </w:tcPr>
          <w:p w:rsidR="001208E5" w:rsidRPr="00E275E6" w:rsidRDefault="001208E5" w:rsidP="008A737B">
            <w:pPr>
              <w:spacing w:line="360" w:lineRule="auto"/>
              <w:jc w:val="both"/>
              <w:rPr>
                <w:rFonts w:ascii="Arial" w:hAnsi="Arial" w:cs="Arial"/>
                <w:sz w:val="20"/>
                <w:szCs w:val="20"/>
              </w:rPr>
            </w:pPr>
          </w:p>
        </w:tc>
        <w:tc>
          <w:tcPr>
            <w:tcW w:w="1134" w:type="dxa"/>
            <w:shd w:val="clear" w:color="auto" w:fill="FFFFFF" w:themeFill="background1"/>
          </w:tcPr>
          <w:p w:rsidR="001208E5" w:rsidRPr="00E275E6" w:rsidRDefault="001208E5" w:rsidP="008A737B">
            <w:pPr>
              <w:spacing w:line="360" w:lineRule="auto"/>
              <w:jc w:val="both"/>
              <w:rPr>
                <w:rFonts w:ascii="Arial" w:hAnsi="Arial" w:cs="Arial"/>
                <w:sz w:val="20"/>
                <w:szCs w:val="20"/>
              </w:rPr>
            </w:pPr>
          </w:p>
        </w:tc>
      </w:tr>
      <w:tr w:rsidR="001208E5" w:rsidTr="00A66BD4">
        <w:tc>
          <w:tcPr>
            <w:tcW w:w="4928" w:type="dxa"/>
            <w:shd w:val="clear" w:color="auto" w:fill="FFFFFF" w:themeFill="background1"/>
          </w:tcPr>
          <w:p w:rsidR="001208E5" w:rsidRPr="00BE0A14" w:rsidRDefault="001208E5" w:rsidP="008A737B">
            <w:pPr>
              <w:spacing w:line="360" w:lineRule="auto"/>
              <w:jc w:val="both"/>
              <w:rPr>
                <w:rFonts w:ascii="Arial" w:hAnsi="Arial" w:cs="Arial"/>
                <w:sz w:val="20"/>
                <w:szCs w:val="20"/>
              </w:rPr>
            </w:pPr>
            <w:r w:rsidRPr="00BE0A14">
              <w:rPr>
                <w:rFonts w:ascii="Arial" w:eastAsia="Times New Roman" w:hAnsi="Arial" w:cs="Arial"/>
                <w:sz w:val="20"/>
                <w:szCs w:val="20"/>
                <w:lang w:eastAsia="es-EC"/>
              </w:rPr>
              <w:t>Apoyacabezas</w:t>
            </w:r>
          </w:p>
        </w:tc>
        <w:tc>
          <w:tcPr>
            <w:tcW w:w="1134" w:type="dxa"/>
            <w:shd w:val="clear" w:color="auto" w:fill="548DD4" w:themeFill="text2" w:themeFillTint="99"/>
          </w:tcPr>
          <w:p w:rsidR="001208E5" w:rsidRPr="00E275E6" w:rsidRDefault="001208E5" w:rsidP="008A737B">
            <w:pPr>
              <w:spacing w:line="360" w:lineRule="auto"/>
              <w:jc w:val="both"/>
              <w:rPr>
                <w:rFonts w:ascii="Arial" w:hAnsi="Arial" w:cs="Arial"/>
                <w:sz w:val="20"/>
                <w:szCs w:val="20"/>
              </w:rPr>
            </w:pPr>
          </w:p>
        </w:tc>
        <w:tc>
          <w:tcPr>
            <w:tcW w:w="1134" w:type="dxa"/>
          </w:tcPr>
          <w:p w:rsidR="001208E5" w:rsidRPr="00E275E6" w:rsidRDefault="001208E5" w:rsidP="008A737B">
            <w:pPr>
              <w:spacing w:line="360" w:lineRule="auto"/>
              <w:jc w:val="both"/>
              <w:rPr>
                <w:rFonts w:ascii="Arial" w:hAnsi="Arial" w:cs="Arial"/>
                <w:sz w:val="20"/>
                <w:szCs w:val="20"/>
              </w:rPr>
            </w:pPr>
          </w:p>
        </w:tc>
      </w:tr>
      <w:tr w:rsidR="001208E5" w:rsidTr="007C22E7">
        <w:tc>
          <w:tcPr>
            <w:tcW w:w="4928" w:type="dxa"/>
            <w:shd w:val="clear" w:color="auto" w:fill="FFFFFF" w:themeFill="background1"/>
          </w:tcPr>
          <w:p w:rsidR="001208E5" w:rsidRPr="00BE0A14" w:rsidRDefault="001208E5" w:rsidP="008A737B">
            <w:pPr>
              <w:spacing w:line="360" w:lineRule="auto"/>
              <w:jc w:val="both"/>
              <w:rPr>
                <w:rFonts w:ascii="Arial" w:hAnsi="Arial" w:cs="Arial"/>
                <w:sz w:val="20"/>
                <w:szCs w:val="20"/>
              </w:rPr>
            </w:pPr>
            <w:r w:rsidRPr="00BE0A14">
              <w:rPr>
                <w:rFonts w:ascii="Arial" w:eastAsia="Times New Roman" w:hAnsi="Arial" w:cs="Arial"/>
                <w:sz w:val="20"/>
                <w:szCs w:val="20"/>
                <w:lang w:eastAsia="es-EC"/>
              </w:rPr>
              <w:t>Anclaje  de los asientos</w:t>
            </w:r>
          </w:p>
        </w:tc>
        <w:tc>
          <w:tcPr>
            <w:tcW w:w="1134" w:type="dxa"/>
            <w:shd w:val="clear" w:color="auto" w:fill="548DD4" w:themeFill="text2" w:themeFillTint="99"/>
          </w:tcPr>
          <w:p w:rsidR="001208E5" w:rsidRPr="00E275E6" w:rsidRDefault="001208E5" w:rsidP="008A737B">
            <w:pPr>
              <w:spacing w:line="360" w:lineRule="auto"/>
              <w:jc w:val="both"/>
              <w:rPr>
                <w:rFonts w:ascii="Arial" w:hAnsi="Arial" w:cs="Arial"/>
                <w:sz w:val="20"/>
                <w:szCs w:val="20"/>
              </w:rPr>
            </w:pPr>
          </w:p>
        </w:tc>
        <w:tc>
          <w:tcPr>
            <w:tcW w:w="1134" w:type="dxa"/>
            <w:shd w:val="clear" w:color="auto" w:fill="FFFFFF" w:themeFill="background1"/>
          </w:tcPr>
          <w:p w:rsidR="001208E5" w:rsidRPr="00E275E6" w:rsidRDefault="001208E5" w:rsidP="008A737B">
            <w:pPr>
              <w:spacing w:line="360" w:lineRule="auto"/>
              <w:jc w:val="both"/>
              <w:rPr>
                <w:rFonts w:ascii="Arial" w:hAnsi="Arial" w:cs="Arial"/>
                <w:sz w:val="20"/>
                <w:szCs w:val="20"/>
              </w:rPr>
            </w:pPr>
          </w:p>
        </w:tc>
      </w:tr>
      <w:tr w:rsidR="001208E5" w:rsidTr="00A66BD4">
        <w:tc>
          <w:tcPr>
            <w:tcW w:w="4928" w:type="dxa"/>
            <w:shd w:val="clear" w:color="auto" w:fill="FFFFFF" w:themeFill="background1"/>
          </w:tcPr>
          <w:p w:rsidR="001208E5" w:rsidRPr="00BE0A14" w:rsidRDefault="001208E5" w:rsidP="008A737B">
            <w:pPr>
              <w:spacing w:line="360" w:lineRule="auto"/>
              <w:jc w:val="both"/>
              <w:rPr>
                <w:rFonts w:ascii="Arial" w:hAnsi="Arial" w:cs="Arial"/>
                <w:sz w:val="20"/>
                <w:szCs w:val="20"/>
              </w:rPr>
            </w:pPr>
            <w:r w:rsidRPr="00BE0A14">
              <w:rPr>
                <w:rFonts w:ascii="Arial" w:eastAsia="Times New Roman" w:hAnsi="Arial" w:cs="Arial"/>
                <w:sz w:val="20"/>
                <w:szCs w:val="20"/>
                <w:lang w:eastAsia="es-EC"/>
              </w:rPr>
              <w:t>Estructuras reforzadas de la carrocería</w:t>
            </w:r>
          </w:p>
        </w:tc>
        <w:tc>
          <w:tcPr>
            <w:tcW w:w="1134" w:type="dxa"/>
            <w:shd w:val="clear" w:color="auto" w:fill="548DD4" w:themeFill="text2" w:themeFillTint="99"/>
          </w:tcPr>
          <w:p w:rsidR="001208E5" w:rsidRPr="00E275E6" w:rsidRDefault="001208E5" w:rsidP="008A737B">
            <w:pPr>
              <w:spacing w:line="360" w:lineRule="auto"/>
              <w:jc w:val="both"/>
              <w:rPr>
                <w:rFonts w:ascii="Arial" w:hAnsi="Arial" w:cs="Arial"/>
                <w:sz w:val="20"/>
                <w:szCs w:val="20"/>
              </w:rPr>
            </w:pPr>
          </w:p>
        </w:tc>
        <w:tc>
          <w:tcPr>
            <w:tcW w:w="1134" w:type="dxa"/>
          </w:tcPr>
          <w:p w:rsidR="001208E5" w:rsidRPr="00E275E6" w:rsidRDefault="001208E5" w:rsidP="008A737B">
            <w:pPr>
              <w:spacing w:line="360" w:lineRule="auto"/>
              <w:jc w:val="both"/>
              <w:rPr>
                <w:rFonts w:ascii="Arial" w:hAnsi="Arial" w:cs="Arial"/>
                <w:sz w:val="20"/>
                <w:szCs w:val="20"/>
              </w:rPr>
            </w:pPr>
          </w:p>
        </w:tc>
      </w:tr>
    </w:tbl>
    <w:p w:rsidR="00D57B17" w:rsidRDefault="00D57B17" w:rsidP="00D57B17"/>
    <w:p w:rsidR="00D57B17" w:rsidRDefault="00D57B17" w:rsidP="00D57B17"/>
    <w:p w:rsidR="00D57B17" w:rsidRDefault="00D57B17" w:rsidP="00D57B17"/>
    <w:p w:rsidR="00D57B17" w:rsidRDefault="00D57B17" w:rsidP="00D57B17"/>
    <w:p w:rsidR="00D57B17" w:rsidRDefault="00D57B17" w:rsidP="00D57B17"/>
    <w:p w:rsidR="00D57B17" w:rsidRDefault="00D57B17" w:rsidP="00D57B17"/>
    <w:p w:rsidR="008A737B" w:rsidRDefault="008A737B" w:rsidP="008A737B">
      <w:pPr>
        <w:spacing w:after="0" w:line="360" w:lineRule="auto"/>
        <w:ind w:left="708" w:firstLine="708"/>
        <w:jc w:val="both"/>
        <w:rPr>
          <w:rFonts w:ascii="Arial" w:hAnsi="Arial" w:cs="Arial"/>
          <w:sz w:val="20"/>
          <w:szCs w:val="20"/>
        </w:rPr>
      </w:pPr>
    </w:p>
    <w:p w:rsidR="008A737B" w:rsidRDefault="008A737B" w:rsidP="008A737B">
      <w:pPr>
        <w:spacing w:after="0" w:line="360" w:lineRule="auto"/>
        <w:ind w:left="708" w:firstLine="708"/>
        <w:jc w:val="both"/>
        <w:rPr>
          <w:rFonts w:ascii="Arial" w:hAnsi="Arial" w:cs="Arial"/>
          <w:sz w:val="20"/>
          <w:szCs w:val="20"/>
        </w:rPr>
      </w:pPr>
    </w:p>
    <w:p w:rsidR="008A737B" w:rsidRDefault="008A737B" w:rsidP="00CF21D5">
      <w:pPr>
        <w:spacing w:after="0" w:line="360" w:lineRule="auto"/>
        <w:jc w:val="both"/>
        <w:rPr>
          <w:rFonts w:ascii="Arial" w:hAnsi="Arial" w:cs="Arial"/>
          <w:sz w:val="20"/>
          <w:szCs w:val="20"/>
        </w:rPr>
      </w:pPr>
    </w:p>
    <w:p w:rsidR="00CF21D5" w:rsidRDefault="00CF21D5" w:rsidP="00CF21D5">
      <w:pPr>
        <w:spacing w:after="0" w:line="360" w:lineRule="auto"/>
        <w:jc w:val="both"/>
        <w:rPr>
          <w:rFonts w:ascii="Arial" w:hAnsi="Arial" w:cs="Arial"/>
          <w:sz w:val="20"/>
          <w:szCs w:val="20"/>
        </w:rPr>
      </w:pPr>
    </w:p>
    <w:p w:rsidR="008A737B" w:rsidRDefault="008A737B" w:rsidP="008A737B">
      <w:pPr>
        <w:spacing w:after="0" w:line="360" w:lineRule="auto"/>
        <w:ind w:left="708" w:firstLine="708"/>
        <w:jc w:val="both"/>
        <w:rPr>
          <w:rFonts w:ascii="Arial" w:hAnsi="Arial" w:cs="Arial"/>
          <w:sz w:val="20"/>
          <w:szCs w:val="20"/>
        </w:rPr>
      </w:pPr>
      <w:r>
        <w:rPr>
          <w:rFonts w:ascii="Arial" w:hAnsi="Arial" w:cs="Arial"/>
          <w:sz w:val="20"/>
          <w:szCs w:val="20"/>
        </w:rPr>
        <w:t>Elaborado por: El Autor.</w:t>
      </w:r>
    </w:p>
    <w:p w:rsidR="008A737B" w:rsidRPr="00CF4165" w:rsidRDefault="008A737B" w:rsidP="008A737B">
      <w:pPr>
        <w:spacing w:after="0" w:line="360" w:lineRule="auto"/>
        <w:ind w:left="708" w:firstLine="708"/>
        <w:jc w:val="both"/>
        <w:rPr>
          <w:rFonts w:ascii="Arial" w:hAnsi="Arial" w:cs="Arial"/>
          <w:sz w:val="20"/>
          <w:szCs w:val="20"/>
        </w:rPr>
      </w:pPr>
      <w:r w:rsidRPr="00CF4165">
        <w:rPr>
          <w:rFonts w:ascii="Arial" w:hAnsi="Arial" w:cs="Arial"/>
          <w:sz w:val="20"/>
          <w:szCs w:val="20"/>
        </w:rPr>
        <w:t xml:space="preserve">Fuente: </w:t>
      </w:r>
      <w:r>
        <w:rPr>
          <w:rFonts w:ascii="Arial" w:hAnsi="Arial" w:cs="Arial"/>
          <w:sz w:val="20"/>
          <w:szCs w:val="20"/>
        </w:rPr>
        <w:t>Oficina de Logística Distrito de Policía “La Delicia”.</w:t>
      </w:r>
    </w:p>
    <w:p w:rsidR="00D57B17" w:rsidRDefault="00D57B17" w:rsidP="00D57B17"/>
    <w:p w:rsidR="00D57B17" w:rsidRDefault="00D57B17" w:rsidP="00D57B17"/>
    <w:p w:rsidR="008A737B" w:rsidRDefault="008A737B" w:rsidP="00D57B17"/>
    <w:p w:rsidR="008A737B" w:rsidRDefault="008A737B" w:rsidP="00D57B17"/>
    <w:p w:rsidR="00CF21D5" w:rsidRDefault="00CF21D5" w:rsidP="00D57B17"/>
    <w:p w:rsidR="00CF21D5" w:rsidRDefault="00CF21D5" w:rsidP="00D57B17"/>
    <w:p w:rsidR="008A737B" w:rsidRDefault="008A737B" w:rsidP="00D57B17"/>
    <w:p w:rsidR="008A737B" w:rsidRDefault="008A737B" w:rsidP="00D57B17"/>
    <w:p w:rsidR="008A737B" w:rsidRDefault="008A737B" w:rsidP="00D57B17"/>
    <w:p w:rsidR="00CF21D5" w:rsidRPr="00873287" w:rsidRDefault="00CF21D5" w:rsidP="00873287">
      <w:pPr>
        <w:pStyle w:val="Epgrafe"/>
        <w:ind w:left="708" w:firstLine="708"/>
        <w:jc w:val="center"/>
        <w:rPr>
          <w:rFonts w:ascii="Arial" w:hAnsi="Arial" w:cs="Arial"/>
          <w:color w:val="auto"/>
          <w:sz w:val="24"/>
          <w:szCs w:val="24"/>
        </w:rPr>
      </w:pPr>
      <w:bookmarkStart w:id="61" w:name="_Toc423335509"/>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17</w:t>
      </w:r>
      <w:r w:rsidR="00EC2CBA" w:rsidRPr="00873287">
        <w:rPr>
          <w:rFonts w:ascii="Arial" w:hAnsi="Arial" w:cs="Arial"/>
          <w:color w:val="auto"/>
          <w:sz w:val="24"/>
          <w:szCs w:val="24"/>
        </w:rPr>
        <w:fldChar w:fldCharType="end"/>
      </w:r>
      <w:r w:rsidRPr="00873287">
        <w:rPr>
          <w:rFonts w:ascii="Arial" w:hAnsi="Arial" w:cs="Arial"/>
          <w:color w:val="auto"/>
          <w:sz w:val="24"/>
          <w:szCs w:val="24"/>
        </w:rPr>
        <w:t xml:space="preserve">: Jeep </w:t>
      </w:r>
      <w:proofErr w:type="spellStart"/>
      <w:r w:rsidRPr="00873287">
        <w:rPr>
          <w:rFonts w:ascii="Arial" w:hAnsi="Arial" w:cs="Arial"/>
          <w:color w:val="auto"/>
          <w:sz w:val="24"/>
          <w:szCs w:val="24"/>
        </w:rPr>
        <w:t>Kía</w:t>
      </w:r>
      <w:proofErr w:type="spellEnd"/>
      <w:r w:rsidR="00451042">
        <w:rPr>
          <w:rFonts w:ascii="Arial" w:hAnsi="Arial" w:cs="Arial"/>
          <w:color w:val="auto"/>
          <w:sz w:val="24"/>
          <w:szCs w:val="24"/>
        </w:rPr>
        <w:t xml:space="preserve"> </w:t>
      </w:r>
      <w:proofErr w:type="spellStart"/>
      <w:r w:rsidRPr="00873287">
        <w:rPr>
          <w:rFonts w:ascii="Arial" w:hAnsi="Arial" w:cs="Arial"/>
          <w:color w:val="auto"/>
          <w:sz w:val="24"/>
          <w:szCs w:val="24"/>
        </w:rPr>
        <w:t>Sportage</w:t>
      </w:r>
      <w:bookmarkEnd w:id="61"/>
      <w:proofErr w:type="spellEnd"/>
    </w:p>
    <w:p w:rsidR="00EA39CC" w:rsidRDefault="007C22E7" w:rsidP="005122A3">
      <w:pPr>
        <w:pStyle w:val="Prrafodelista"/>
        <w:spacing w:after="0" w:line="360" w:lineRule="auto"/>
        <w:ind w:left="1416"/>
        <w:jc w:val="both"/>
        <w:rPr>
          <w:rFonts w:ascii="Arial" w:hAnsi="Arial" w:cs="Arial"/>
          <w:sz w:val="24"/>
          <w:szCs w:val="24"/>
        </w:rPr>
      </w:pPr>
      <w:r w:rsidRPr="007C22E7">
        <w:rPr>
          <w:rFonts w:ascii="Arial" w:hAnsi="Arial" w:cs="Arial"/>
          <w:noProof/>
          <w:sz w:val="24"/>
          <w:szCs w:val="24"/>
          <w:lang w:eastAsia="es-EC"/>
        </w:rPr>
        <w:drawing>
          <wp:anchor distT="0" distB="0" distL="114300" distR="114300" simplePos="0" relativeHeight="251683328" behindDoc="0" locked="0" layoutInCell="1" allowOverlap="1">
            <wp:simplePos x="0" y="0"/>
            <wp:positionH relativeFrom="column">
              <wp:posOffset>3198438</wp:posOffset>
            </wp:positionH>
            <wp:positionV relativeFrom="paragraph">
              <wp:posOffset>80882</wp:posOffset>
            </wp:positionV>
            <wp:extent cx="2244610" cy="2422478"/>
            <wp:effectExtent l="76200" t="76200" r="137160" b="130810"/>
            <wp:wrapNone/>
            <wp:docPr id="689" name="Imagen 689" descr="D:\2.- ITSPN-CALDERON\FOTOS VEHÍCULOS\KIA SPORTAGE\2015-06-03 16.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ITSPN-CALDERON\FOTOS VEHÍCULOS\KIA SPORTAGE\2015-06-03 16.57.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5487" cy="2434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C22E7">
        <w:rPr>
          <w:rFonts w:ascii="Arial" w:hAnsi="Arial" w:cs="Arial"/>
          <w:noProof/>
          <w:sz w:val="24"/>
          <w:szCs w:val="24"/>
          <w:lang w:eastAsia="es-EC"/>
        </w:rPr>
        <w:drawing>
          <wp:anchor distT="0" distB="0" distL="114300" distR="114300" simplePos="0" relativeHeight="251659776" behindDoc="0" locked="0" layoutInCell="1" allowOverlap="1">
            <wp:simplePos x="0" y="0"/>
            <wp:positionH relativeFrom="column">
              <wp:posOffset>850733</wp:posOffset>
            </wp:positionH>
            <wp:positionV relativeFrom="paragraph">
              <wp:posOffset>204002</wp:posOffset>
            </wp:positionV>
            <wp:extent cx="2416857" cy="2181860"/>
            <wp:effectExtent l="79375" t="73025" r="139065" b="139065"/>
            <wp:wrapNone/>
            <wp:docPr id="684" name="Imagen 684" descr="D:\2.- ITSPN-CALDERON\FOTOS VEHÍCULOS\KIA SPORTAGE\2015-06-03 16.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ITSPN-CALDERON\FOTOS VEHÍCULOS\KIA SPORTAGE\2015-06-03 16.55.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416904" cy="2181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r w:rsidRPr="007C22E7">
        <w:rPr>
          <w:rFonts w:ascii="Arial" w:hAnsi="Arial" w:cs="Arial"/>
          <w:noProof/>
          <w:sz w:val="24"/>
          <w:szCs w:val="24"/>
          <w:lang w:eastAsia="es-EC"/>
        </w:rPr>
        <w:drawing>
          <wp:anchor distT="0" distB="0" distL="114300" distR="114300" simplePos="0" relativeHeight="251664896" behindDoc="0" locked="0" layoutInCell="1" allowOverlap="1">
            <wp:simplePos x="0" y="0"/>
            <wp:positionH relativeFrom="column">
              <wp:posOffset>958215</wp:posOffset>
            </wp:positionH>
            <wp:positionV relativeFrom="paragraph">
              <wp:posOffset>204470</wp:posOffset>
            </wp:positionV>
            <wp:extent cx="4467224" cy="3143250"/>
            <wp:effectExtent l="76200" t="76200" r="124460" b="133350"/>
            <wp:wrapNone/>
            <wp:docPr id="688" name="Imagen 688" descr="D:\2.- ITSPN-CALDERON\FOTOS VEHÍCULOS\KIA SPORTAGE\2015-06-03 16.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 ITSPN-CALDERON\FOTOS VEHÍCULOS\KIA SPORTAGE\2015-06-03 16.55.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0525" cy="3152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8A737B" w:rsidRDefault="008A737B" w:rsidP="005122A3">
      <w:pPr>
        <w:pStyle w:val="Prrafodelista"/>
        <w:spacing w:after="0" w:line="360" w:lineRule="auto"/>
        <w:ind w:left="1416"/>
        <w:jc w:val="both"/>
        <w:rPr>
          <w:rFonts w:ascii="Arial" w:hAnsi="Arial" w:cs="Arial"/>
          <w:sz w:val="20"/>
          <w:szCs w:val="20"/>
        </w:rPr>
      </w:pPr>
    </w:p>
    <w:p w:rsidR="00D01A4D" w:rsidRDefault="00D01A4D" w:rsidP="005122A3">
      <w:pPr>
        <w:pStyle w:val="Prrafodelista"/>
        <w:spacing w:after="0" w:line="360" w:lineRule="auto"/>
        <w:ind w:left="1416"/>
        <w:jc w:val="both"/>
        <w:rPr>
          <w:rFonts w:ascii="Arial" w:hAnsi="Arial" w:cs="Arial"/>
          <w:sz w:val="20"/>
          <w:szCs w:val="20"/>
        </w:rPr>
      </w:pPr>
    </w:p>
    <w:p w:rsidR="00D01A4D" w:rsidRDefault="00D01A4D" w:rsidP="005122A3">
      <w:pPr>
        <w:pStyle w:val="Prrafodelista"/>
        <w:spacing w:after="0" w:line="360" w:lineRule="auto"/>
        <w:ind w:left="1416"/>
        <w:jc w:val="both"/>
        <w:rPr>
          <w:rFonts w:ascii="Arial" w:hAnsi="Arial" w:cs="Arial"/>
          <w:sz w:val="20"/>
          <w:szCs w:val="20"/>
        </w:rPr>
      </w:pPr>
    </w:p>
    <w:p w:rsidR="00D01A4D" w:rsidRPr="00CF21D5" w:rsidRDefault="00D01A4D" w:rsidP="00CF21D5">
      <w:pPr>
        <w:spacing w:after="0" w:line="360" w:lineRule="auto"/>
        <w:jc w:val="both"/>
        <w:rPr>
          <w:rFonts w:ascii="Arial" w:hAnsi="Arial" w:cs="Arial"/>
          <w:sz w:val="20"/>
          <w:szCs w:val="20"/>
        </w:rPr>
      </w:pPr>
    </w:p>
    <w:p w:rsidR="008A737B" w:rsidRDefault="008A737B" w:rsidP="008A737B">
      <w:pPr>
        <w:spacing w:after="0" w:line="360" w:lineRule="auto"/>
        <w:ind w:left="708" w:firstLine="708"/>
        <w:jc w:val="both"/>
        <w:rPr>
          <w:rFonts w:ascii="Arial" w:hAnsi="Arial" w:cs="Arial"/>
          <w:sz w:val="20"/>
          <w:szCs w:val="20"/>
        </w:rPr>
      </w:pPr>
      <w:r>
        <w:rPr>
          <w:rFonts w:ascii="Arial" w:hAnsi="Arial" w:cs="Arial"/>
          <w:sz w:val="20"/>
          <w:szCs w:val="20"/>
        </w:rPr>
        <w:t>Elaborado por: El Autor.</w:t>
      </w:r>
    </w:p>
    <w:p w:rsidR="008A737B" w:rsidRPr="008A737B" w:rsidRDefault="008A737B" w:rsidP="008A737B">
      <w:pPr>
        <w:spacing w:after="0" w:line="360" w:lineRule="auto"/>
        <w:ind w:left="708" w:firstLine="708"/>
        <w:jc w:val="both"/>
        <w:rPr>
          <w:rFonts w:ascii="Arial" w:hAnsi="Arial" w:cs="Arial"/>
          <w:sz w:val="20"/>
          <w:szCs w:val="20"/>
        </w:rPr>
      </w:pPr>
      <w:r w:rsidRPr="00CF4165">
        <w:rPr>
          <w:rFonts w:ascii="Arial" w:hAnsi="Arial" w:cs="Arial"/>
          <w:sz w:val="20"/>
          <w:szCs w:val="20"/>
        </w:rPr>
        <w:t xml:space="preserve">Fuente: </w:t>
      </w:r>
      <w:r>
        <w:rPr>
          <w:rFonts w:ascii="Arial" w:hAnsi="Arial" w:cs="Arial"/>
          <w:sz w:val="20"/>
          <w:szCs w:val="20"/>
        </w:rPr>
        <w:t>Oficina de Logística Distrito de Policía “La Delicia”.</w:t>
      </w:r>
    </w:p>
    <w:p w:rsidR="007C22E7" w:rsidRDefault="007C22E7" w:rsidP="005122A3">
      <w:pPr>
        <w:pStyle w:val="Prrafodelista"/>
        <w:spacing w:after="0" w:line="360" w:lineRule="auto"/>
        <w:ind w:left="1416"/>
        <w:jc w:val="both"/>
        <w:rPr>
          <w:rFonts w:ascii="Arial" w:hAnsi="Arial" w:cs="Arial"/>
          <w:sz w:val="24"/>
          <w:szCs w:val="24"/>
        </w:rPr>
      </w:pPr>
    </w:p>
    <w:p w:rsidR="00F321A2" w:rsidRPr="00F321A2" w:rsidRDefault="008A737B" w:rsidP="00F321A2">
      <w:pPr>
        <w:pStyle w:val="Prrafodelista"/>
        <w:spacing w:after="0" w:line="360" w:lineRule="auto"/>
        <w:ind w:left="1416"/>
        <w:jc w:val="both"/>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Kía</w:t>
      </w:r>
      <w:proofErr w:type="spellEnd"/>
      <w:r w:rsidR="00451042">
        <w:rPr>
          <w:rFonts w:ascii="Arial" w:hAnsi="Arial" w:cs="Arial"/>
          <w:sz w:val="24"/>
          <w:szCs w:val="24"/>
        </w:rPr>
        <w:t xml:space="preserve"> </w:t>
      </w:r>
      <w:proofErr w:type="spellStart"/>
      <w:r>
        <w:rPr>
          <w:rFonts w:ascii="Arial" w:hAnsi="Arial" w:cs="Arial"/>
          <w:sz w:val="24"/>
          <w:szCs w:val="24"/>
        </w:rPr>
        <w:t>Sportage</w:t>
      </w:r>
      <w:proofErr w:type="spellEnd"/>
      <w:r w:rsidR="00451042">
        <w:rPr>
          <w:rFonts w:ascii="Arial" w:hAnsi="Arial" w:cs="Arial"/>
          <w:sz w:val="24"/>
          <w:szCs w:val="24"/>
        </w:rPr>
        <w:t xml:space="preserve"> </w:t>
      </w:r>
      <w:r w:rsidR="00D01A4D">
        <w:rPr>
          <w:rFonts w:ascii="Arial" w:hAnsi="Arial" w:cs="Arial"/>
          <w:sz w:val="24"/>
          <w:szCs w:val="24"/>
        </w:rPr>
        <w:t>conserva</w:t>
      </w:r>
      <w:r>
        <w:rPr>
          <w:rFonts w:ascii="Arial" w:hAnsi="Arial" w:cs="Arial"/>
          <w:sz w:val="24"/>
          <w:szCs w:val="24"/>
        </w:rPr>
        <w:t xml:space="preserve"> seis elementos de seguridad pasiva</w:t>
      </w:r>
      <w:r w:rsidR="00D01A4D">
        <w:rPr>
          <w:rFonts w:ascii="Arial" w:hAnsi="Arial" w:cs="Arial"/>
          <w:sz w:val="24"/>
          <w:szCs w:val="24"/>
        </w:rPr>
        <w:t xml:space="preserve"> analizados dentro de la presente investigación</w:t>
      </w:r>
      <w:r>
        <w:rPr>
          <w:rFonts w:ascii="Arial" w:hAnsi="Arial" w:cs="Arial"/>
          <w:sz w:val="24"/>
          <w:szCs w:val="24"/>
        </w:rPr>
        <w:t xml:space="preserve">: a) cinturones de seguridad; b) asientos ergonómicos; c) </w:t>
      </w:r>
      <w:proofErr w:type="spellStart"/>
      <w:r>
        <w:rPr>
          <w:rFonts w:ascii="Arial" w:hAnsi="Arial" w:cs="Arial"/>
          <w:sz w:val="24"/>
          <w:szCs w:val="24"/>
        </w:rPr>
        <w:t>aibag</w:t>
      </w:r>
      <w:proofErr w:type="spellEnd"/>
      <w:r>
        <w:rPr>
          <w:rFonts w:ascii="Arial" w:hAnsi="Arial" w:cs="Arial"/>
          <w:sz w:val="24"/>
          <w:szCs w:val="24"/>
        </w:rPr>
        <w:t>; d) apoyacabezas; e) anclaje de asientos; y, f) estructura</w:t>
      </w:r>
      <w:r w:rsidR="00451042">
        <w:rPr>
          <w:rFonts w:ascii="Arial" w:hAnsi="Arial" w:cs="Arial"/>
          <w:sz w:val="24"/>
          <w:szCs w:val="24"/>
        </w:rPr>
        <w:t xml:space="preserve"> </w:t>
      </w:r>
      <w:r w:rsidR="00D01A4D">
        <w:rPr>
          <w:rFonts w:ascii="Arial" w:hAnsi="Arial" w:cs="Arial"/>
          <w:sz w:val="24"/>
          <w:szCs w:val="24"/>
        </w:rPr>
        <w:t xml:space="preserve">reforzada de la carrocería. El elemento que </w:t>
      </w:r>
      <w:r w:rsidR="007C22E7">
        <w:rPr>
          <w:rFonts w:ascii="Arial" w:hAnsi="Arial" w:cs="Arial"/>
          <w:sz w:val="24"/>
          <w:szCs w:val="24"/>
        </w:rPr>
        <w:t>no posee</w:t>
      </w:r>
      <w:r w:rsidR="00D01A4D">
        <w:rPr>
          <w:rFonts w:ascii="Arial" w:hAnsi="Arial" w:cs="Arial"/>
          <w:sz w:val="24"/>
          <w:szCs w:val="24"/>
        </w:rPr>
        <w:t xml:space="preserve"> es el </w:t>
      </w:r>
      <w:r w:rsidR="007C22E7" w:rsidRPr="007C22E7">
        <w:rPr>
          <w:rFonts w:ascii="Arial" w:hAnsi="Arial" w:cs="Arial"/>
          <w:sz w:val="24"/>
          <w:szCs w:val="24"/>
        </w:rPr>
        <w:t>parabrisas con protecci</w:t>
      </w:r>
      <w:r w:rsidR="00A97F4F">
        <w:rPr>
          <w:rFonts w:ascii="Arial" w:hAnsi="Arial" w:cs="Arial"/>
          <w:sz w:val="24"/>
          <w:szCs w:val="24"/>
        </w:rPr>
        <w:t>ón laminado</w:t>
      </w:r>
      <w:r w:rsidR="007C22E7" w:rsidRPr="007C22E7">
        <w:rPr>
          <w:rFonts w:ascii="Arial" w:hAnsi="Arial" w:cs="Arial"/>
          <w:sz w:val="24"/>
          <w:szCs w:val="24"/>
        </w:rPr>
        <w:t xml:space="preserve">. </w:t>
      </w:r>
    </w:p>
    <w:p w:rsidR="007C22E7" w:rsidRDefault="00A97F4F" w:rsidP="00F321A2">
      <w:pPr>
        <w:pStyle w:val="Ttulo3"/>
        <w:tabs>
          <w:tab w:val="clear" w:pos="2160"/>
        </w:tabs>
        <w:spacing w:line="360" w:lineRule="auto"/>
        <w:ind w:left="1416" w:firstLine="0"/>
        <w:jc w:val="both"/>
        <w:rPr>
          <w:rFonts w:ascii="Arial" w:hAnsi="Arial" w:cs="Arial"/>
          <w:b w:val="0"/>
          <w:sz w:val="24"/>
          <w:szCs w:val="24"/>
          <w:lang w:val="es-EC"/>
        </w:rPr>
      </w:pPr>
      <w:bookmarkStart w:id="62" w:name="_Toc422150175"/>
      <w:bookmarkStart w:id="63" w:name="_Toc423330191"/>
      <w:r>
        <w:rPr>
          <w:rFonts w:ascii="Arial" w:hAnsi="Arial" w:cs="Arial"/>
          <w:sz w:val="24"/>
          <w:szCs w:val="24"/>
          <w:lang w:val="es-EC"/>
        </w:rPr>
        <w:lastRenderedPageBreak/>
        <w:t xml:space="preserve">Automóvil marca </w:t>
      </w:r>
      <w:proofErr w:type="spellStart"/>
      <w:r>
        <w:rPr>
          <w:rFonts w:ascii="Arial" w:hAnsi="Arial" w:cs="Arial"/>
          <w:sz w:val="24"/>
          <w:szCs w:val="24"/>
          <w:lang w:val="es-EC"/>
        </w:rPr>
        <w:t>Kía</w:t>
      </w:r>
      <w:proofErr w:type="spellEnd"/>
      <w:r>
        <w:rPr>
          <w:rFonts w:ascii="Arial" w:hAnsi="Arial" w:cs="Arial"/>
          <w:sz w:val="24"/>
          <w:szCs w:val="24"/>
          <w:lang w:val="es-EC"/>
        </w:rPr>
        <w:t xml:space="preserve"> Ceratos.- </w:t>
      </w:r>
      <w:r>
        <w:rPr>
          <w:rFonts w:ascii="Arial" w:hAnsi="Arial" w:cs="Arial"/>
          <w:b w:val="0"/>
          <w:sz w:val="24"/>
          <w:szCs w:val="24"/>
          <w:lang w:val="es-EC"/>
        </w:rPr>
        <w:t xml:space="preserve">Al igual que el </w:t>
      </w:r>
      <w:proofErr w:type="spellStart"/>
      <w:r>
        <w:rPr>
          <w:rFonts w:ascii="Arial" w:hAnsi="Arial" w:cs="Arial"/>
          <w:b w:val="0"/>
          <w:sz w:val="24"/>
          <w:szCs w:val="24"/>
          <w:lang w:val="es-EC"/>
        </w:rPr>
        <w:t>Kía</w:t>
      </w:r>
      <w:proofErr w:type="spellEnd"/>
      <w:r w:rsidR="00451042">
        <w:rPr>
          <w:rFonts w:ascii="Arial" w:hAnsi="Arial" w:cs="Arial"/>
          <w:b w:val="0"/>
          <w:sz w:val="24"/>
          <w:szCs w:val="24"/>
          <w:lang w:val="es-EC"/>
        </w:rPr>
        <w:t xml:space="preserve"> </w:t>
      </w:r>
      <w:proofErr w:type="spellStart"/>
      <w:r>
        <w:rPr>
          <w:rFonts w:ascii="Arial" w:hAnsi="Arial" w:cs="Arial"/>
          <w:b w:val="0"/>
          <w:sz w:val="24"/>
          <w:szCs w:val="24"/>
          <w:lang w:val="es-EC"/>
        </w:rPr>
        <w:t>Sportage</w:t>
      </w:r>
      <w:proofErr w:type="spellEnd"/>
      <w:r>
        <w:rPr>
          <w:rFonts w:ascii="Arial" w:hAnsi="Arial" w:cs="Arial"/>
          <w:b w:val="0"/>
          <w:sz w:val="24"/>
          <w:szCs w:val="24"/>
          <w:lang w:val="es-EC"/>
        </w:rPr>
        <w:t xml:space="preserve">, el </w:t>
      </w:r>
      <w:r w:rsidR="00F321A2">
        <w:rPr>
          <w:rFonts w:ascii="Arial" w:hAnsi="Arial" w:cs="Arial"/>
          <w:b w:val="0"/>
          <w:sz w:val="24"/>
          <w:szCs w:val="24"/>
          <w:lang w:val="es-EC"/>
        </w:rPr>
        <w:t xml:space="preserve">automóvil </w:t>
      </w:r>
      <w:proofErr w:type="spellStart"/>
      <w:r>
        <w:rPr>
          <w:rFonts w:ascii="Arial" w:hAnsi="Arial" w:cs="Arial"/>
          <w:b w:val="0"/>
          <w:sz w:val="24"/>
          <w:szCs w:val="24"/>
          <w:lang w:val="es-EC"/>
        </w:rPr>
        <w:t>Kía</w:t>
      </w:r>
      <w:proofErr w:type="spellEnd"/>
      <w:r>
        <w:rPr>
          <w:rFonts w:ascii="Arial" w:hAnsi="Arial" w:cs="Arial"/>
          <w:b w:val="0"/>
          <w:sz w:val="24"/>
          <w:szCs w:val="24"/>
          <w:lang w:val="es-EC"/>
        </w:rPr>
        <w:t xml:space="preserve"> Ceratos se incorporó al parque automotor el año 2014 y está asignado en su mayor parte a las Unidades de Policía Comunitaria a nivel nacional. </w:t>
      </w:r>
      <w:r w:rsidR="00F321A2">
        <w:rPr>
          <w:rFonts w:ascii="Arial" w:hAnsi="Arial" w:cs="Arial"/>
          <w:b w:val="0"/>
          <w:sz w:val="24"/>
          <w:szCs w:val="24"/>
          <w:lang w:val="es-EC"/>
        </w:rPr>
        <w:t xml:space="preserve">Aunque en un número menor al </w:t>
      </w:r>
      <w:proofErr w:type="spellStart"/>
      <w:r w:rsidR="00F321A2">
        <w:rPr>
          <w:rFonts w:ascii="Arial" w:hAnsi="Arial" w:cs="Arial"/>
          <w:b w:val="0"/>
          <w:sz w:val="24"/>
          <w:szCs w:val="24"/>
          <w:lang w:val="es-EC"/>
        </w:rPr>
        <w:t>Kía</w:t>
      </w:r>
      <w:proofErr w:type="spellEnd"/>
      <w:r w:rsidR="00451042">
        <w:rPr>
          <w:rFonts w:ascii="Arial" w:hAnsi="Arial" w:cs="Arial"/>
          <w:b w:val="0"/>
          <w:sz w:val="24"/>
          <w:szCs w:val="24"/>
          <w:lang w:val="es-EC"/>
        </w:rPr>
        <w:t xml:space="preserve"> </w:t>
      </w:r>
      <w:proofErr w:type="spellStart"/>
      <w:r w:rsidR="00F321A2">
        <w:rPr>
          <w:rFonts w:ascii="Arial" w:hAnsi="Arial" w:cs="Arial"/>
          <w:b w:val="0"/>
          <w:sz w:val="24"/>
          <w:szCs w:val="24"/>
          <w:lang w:val="es-EC"/>
        </w:rPr>
        <w:t>Sportage</w:t>
      </w:r>
      <w:proofErr w:type="spellEnd"/>
      <w:r w:rsidR="00F321A2">
        <w:rPr>
          <w:rFonts w:ascii="Arial" w:hAnsi="Arial" w:cs="Arial"/>
          <w:b w:val="0"/>
          <w:sz w:val="24"/>
          <w:szCs w:val="24"/>
          <w:lang w:val="es-EC"/>
        </w:rPr>
        <w:t xml:space="preserve"> es un automotor importante en razón de su estructura, diseño y componentes.  </w:t>
      </w:r>
      <w:r w:rsidR="008759B7">
        <w:rPr>
          <w:rFonts w:ascii="Arial" w:hAnsi="Arial" w:cs="Arial"/>
          <w:b w:val="0"/>
          <w:sz w:val="24"/>
          <w:szCs w:val="24"/>
          <w:lang w:val="es-EC"/>
        </w:rPr>
        <w:t xml:space="preserve">En su interior parte posterior, consta de una división protectora  </w:t>
      </w:r>
      <w:r>
        <w:rPr>
          <w:rFonts w:ascii="Arial" w:hAnsi="Arial" w:cs="Arial"/>
          <w:b w:val="0"/>
          <w:sz w:val="24"/>
          <w:szCs w:val="24"/>
          <w:lang w:val="es-EC"/>
        </w:rPr>
        <w:t>De acuerdo a lo estudiado los elementos de seguridad pasiva que presenta son los siguientes:</w:t>
      </w:r>
      <w:bookmarkEnd w:id="62"/>
      <w:bookmarkEnd w:id="63"/>
    </w:p>
    <w:p w:rsidR="008759B7" w:rsidRDefault="008759B7" w:rsidP="008759B7"/>
    <w:p w:rsidR="008759B7" w:rsidRPr="00873287" w:rsidRDefault="00CF21D5" w:rsidP="00CF21D5">
      <w:pPr>
        <w:pStyle w:val="Epgrafe"/>
        <w:ind w:left="708" w:firstLine="708"/>
        <w:jc w:val="center"/>
        <w:rPr>
          <w:rFonts w:ascii="Arial" w:hAnsi="Arial" w:cs="Arial"/>
          <w:b w:val="0"/>
          <w:color w:val="auto"/>
          <w:sz w:val="24"/>
          <w:szCs w:val="24"/>
        </w:rPr>
      </w:pPr>
      <w:bookmarkStart w:id="64" w:name="_Toc423335432"/>
      <w:bookmarkStart w:id="65" w:name="_Toc423335771"/>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5</w:t>
      </w:r>
      <w:r w:rsidR="00EC2CBA" w:rsidRPr="00873287">
        <w:rPr>
          <w:rFonts w:ascii="Arial" w:hAnsi="Arial" w:cs="Arial"/>
          <w:color w:val="auto"/>
          <w:sz w:val="24"/>
          <w:szCs w:val="24"/>
        </w:rPr>
        <w:fldChar w:fldCharType="end"/>
      </w:r>
      <w:r w:rsidRPr="00873287">
        <w:rPr>
          <w:rFonts w:ascii="Arial" w:hAnsi="Arial" w:cs="Arial"/>
          <w:color w:val="auto"/>
          <w:sz w:val="24"/>
          <w:szCs w:val="24"/>
        </w:rPr>
        <w:t xml:space="preserve">: Elementos de seguridad pasiva del Automóvil </w:t>
      </w:r>
      <w:proofErr w:type="spellStart"/>
      <w:r w:rsidRPr="00873287">
        <w:rPr>
          <w:rFonts w:ascii="Arial" w:hAnsi="Arial" w:cs="Arial"/>
          <w:color w:val="auto"/>
          <w:sz w:val="24"/>
          <w:szCs w:val="24"/>
        </w:rPr>
        <w:t>Kía</w:t>
      </w:r>
      <w:proofErr w:type="spellEnd"/>
      <w:r w:rsidRPr="00873287">
        <w:rPr>
          <w:rFonts w:ascii="Arial" w:hAnsi="Arial" w:cs="Arial"/>
          <w:color w:val="auto"/>
          <w:sz w:val="24"/>
          <w:szCs w:val="24"/>
        </w:rPr>
        <w:t xml:space="preserve"> Ceratos</w:t>
      </w:r>
      <w:bookmarkEnd w:id="64"/>
      <w:bookmarkEnd w:id="65"/>
    </w:p>
    <w:tbl>
      <w:tblPr>
        <w:tblStyle w:val="Tablaconcuadrcula"/>
        <w:tblpPr w:leftFromText="141" w:rightFromText="141" w:vertAnchor="text" w:horzAnchor="page" w:tblpX="3321" w:tblpY="161"/>
        <w:tblW w:w="0" w:type="auto"/>
        <w:tblLook w:val="04A0" w:firstRow="1" w:lastRow="0" w:firstColumn="1" w:lastColumn="0" w:noHBand="0" w:noVBand="1"/>
      </w:tblPr>
      <w:tblGrid>
        <w:gridCol w:w="4928"/>
        <w:gridCol w:w="1134"/>
        <w:gridCol w:w="1134"/>
      </w:tblGrid>
      <w:tr w:rsidR="00A97F4F" w:rsidTr="00A66BD4">
        <w:tc>
          <w:tcPr>
            <w:tcW w:w="4928" w:type="dxa"/>
            <w:vMerge w:val="restart"/>
          </w:tcPr>
          <w:p w:rsidR="00A97F4F" w:rsidRDefault="00A97F4F" w:rsidP="008759B7">
            <w:pPr>
              <w:spacing w:line="360" w:lineRule="auto"/>
              <w:jc w:val="center"/>
              <w:rPr>
                <w:rFonts w:ascii="Arial" w:hAnsi="Arial" w:cs="Arial"/>
                <w:sz w:val="20"/>
                <w:szCs w:val="20"/>
              </w:rPr>
            </w:pPr>
          </w:p>
          <w:p w:rsidR="00A97F4F" w:rsidRDefault="00A97F4F" w:rsidP="008759B7">
            <w:pPr>
              <w:spacing w:line="360" w:lineRule="auto"/>
              <w:jc w:val="center"/>
              <w:rPr>
                <w:rFonts w:ascii="Arial" w:hAnsi="Arial" w:cs="Arial"/>
                <w:sz w:val="20"/>
                <w:szCs w:val="20"/>
              </w:rPr>
            </w:pPr>
            <w:r>
              <w:rPr>
                <w:rFonts w:ascii="Arial" w:hAnsi="Arial" w:cs="Arial"/>
                <w:sz w:val="20"/>
                <w:szCs w:val="20"/>
              </w:rPr>
              <w:t>E</w:t>
            </w:r>
            <w:r w:rsidRPr="00797F37">
              <w:rPr>
                <w:rFonts w:ascii="Arial" w:hAnsi="Arial" w:cs="Arial"/>
                <w:sz w:val="20"/>
                <w:szCs w:val="20"/>
              </w:rPr>
              <w:t>lementos de seguridad pasiva</w:t>
            </w:r>
          </w:p>
          <w:p w:rsidR="00A97F4F" w:rsidRPr="00797F37" w:rsidRDefault="00A97F4F" w:rsidP="008759B7">
            <w:pPr>
              <w:spacing w:line="360" w:lineRule="auto"/>
              <w:jc w:val="center"/>
              <w:rPr>
                <w:rFonts w:ascii="Arial" w:hAnsi="Arial" w:cs="Arial"/>
                <w:b/>
                <w:sz w:val="20"/>
                <w:szCs w:val="20"/>
              </w:rPr>
            </w:pPr>
          </w:p>
        </w:tc>
        <w:tc>
          <w:tcPr>
            <w:tcW w:w="2268" w:type="dxa"/>
            <w:gridSpan w:val="2"/>
          </w:tcPr>
          <w:p w:rsidR="00A97F4F" w:rsidRDefault="00A97F4F" w:rsidP="008759B7">
            <w:pPr>
              <w:spacing w:line="360" w:lineRule="auto"/>
              <w:jc w:val="center"/>
              <w:rPr>
                <w:rFonts w:ascii="Arial" w:hAnsi="Arial" w:cs="Arial"/>
                <w:b/>
                <w:sz w:val="16"/>
                <w:szCs w:val="16"/>
              </w:rPr>
            </w:pPr>
          </w:p>
          <w:p w:rsidR="00A97F4F" w:rsidRDefault="00A97F4F" w:rsidP="008759B7">
            <w:pPr>
              <w:spacing w:line="360" w:lineRule="auto"/>
              <w:jc w:val="center"/>
              <w:rPr>
                <w:rFonts w:ascii="Arial" w:hAnsi="Arial" w:cs="Arial"/>
                <w:b/>
                <w:sz w:val="16"/>
                <w:szCs w:val="16"/>
              </w:rPr>
            </w:pPr>
            <w:r>
              <w:rPr>
                <w:rFonts w:ascii="Arial" w:hAnsi="Arial" w:cs="Arial"/>
                <w:b/>
                <w:sz w:val="16"/>
                <w:szCs w:val="16"/>
              </w:rPr>
              <w:t>INDICADOR</w:t>
            </w:r>
          </w:p>
          <w:p w:rsidR="00A97F4F" w:rsidRPr="00866F92" w:rsidRDefault="00A97F4F" w:rsidP="008759B7">
            <w:pPr>
              <w:spacing w:line="360" w:lineRule="auto"/>
              <w:jc w:val="center"/>
              <w:rPr>
                <w:rFonts w:ascii="Arial" w:hAnsi="Arial" w:cs="Arial"/>
                <w:b/>
                <w:sz w:val="16"/>
                <w:szCs w:val="16"/>
              </w:rPr>
            </w:pPr>
          </w:p>
        </w:tc>
      </w:tr>
      <w:tr w:rsidR="00A97F4F" w:rsidTr="00A66BD4">
        <w:tc>
          <w:tcPr>
            <w:tcW w:w="4928" w:type="dxa"/>
            <w:vMerge/>
          </w:tcPr>
          <w:p w:rsidR="00A97F4F" w:rsidRPr="00797F37" w:rsidRDefault="00A97F4F" w:rsidP="008759B7">
            <w:pPr>
              <w:spacing w:line="360" w:lineRule="auto"/>
              <w:jc w:val="both"/>
              <w:rPr>
                <w:rFonts w:ascii="Arial" w:hAnsi="Arial" w:cs="Arial"/>
                <w:sz w:val="20"/>
                <w:szCs w:val="20"/>
              </w:rPr>
            </w:pPr>
          </w:p>
        </w:tc>
        <w:tc>
          <w:tcPr>
            <w:tcW w:w="1134" w:type="dxa"/>
          </w:tcPr>
          <w:p w:rsidR="00A97F4F" w:rsidRDefault="00A97F4F" w:rsidP="008759B7">
            <w:pPr>
              <w:spacing w:line="360" w:lineRule="auto"/>
              <w:jc w:val="center"/>
              <w:rPr>
                <w:rFonts w:ascii="Arial" w:hAnsi="Arial" w:cs="Arial"/>
                <w:b/>
                <w:sz w:val="16"/>
                <w:szCs w:val="16"/>
              </w:rPr>
            </w:pPr>
          </w:p>
          <w:p w:rsidR="00A97F4F" w:rsidRPr="00866F92" w:rsidRDefault="00A97F4F" w:rsidP="008759B7">
            <w:pPr>
              <w:spacing w:line="360" w:lineRule="auto"/>
              <w:jc w:val="center"/>
              <w:rPr>
                <w:rFonts w:ascii="Arial" w:hAnsi="Arial" w:cs="Arial"/>
                <w:b/>
                <w:sz w:val="16"/>
                <w:szCs w:val="16"/>
              </w:rPr>
            </w:pPr>
            <w:r>
              <w:rPr>
                <w:rFonts w:ascii="Arial" w:hAnsi="Arial" w:cs="Arial"/>
                <w:b/>
                <w:sz w:val="16"/>
                <w:szCs w:val="16"/>
              </w:rPr>
              <w:t>SI</w:t>
            </w:r>
          </w:p>
        </w:tc>
        <w:tc>
          <w:tcPr>
            <w:tcW w:w="1134" w:type="dxa"/>
          </w:tcPr>
          <w:p w:rsidR="00A97F4F" w:rsidRDefault="00A97F4F" w:rsidP="008759B7">
            <w:pPr>
              <w:spacing w:line="360" w:lineRule="auto"/>
              <w:jc w:val="center"/>
              <w:rPr>
                <w:rFonts w:ascii="Arial" w:hAnsi="Arial" w:cs="Arial"/>
                <w:b/>
                <w:sz w:val="16"/>
                <w:szCs w:val="16"/>
              </w:rPr>
            </w:pPr>
          </w:p>
          <w:p w:rsidR="00A97F4F" w:rsidRPr="00866F92" w:rsidRDefault="00A97F4F" w:rsidP="008759B7">
            <w:pPr>
              <w:spacing w:line="360" w:lineRule="auto"/>
              <w:jc w:val="center"/>
              <w:rPr>
                <w:rFonts w:ascii="Arial" w:hAnsi="Arial" w:cs="Arial"/>
                <w:b/>
                <w:sz w:val="16"/>
                <w:szCs w:val="16"/>
              </w:rPr>
            </w:pPr>
            <w:r>
              <w:rPr>
                <w:rFonts w:ascii="Arial" w:hAnsi="Arial" w:cs="Arial"/>
                <w:b/>
                <w:sz w:val="16"/>
                <w:szCs w:val="16"/>
              </w:rPr>
              <w:t>NO</w:t>
            </w:r>
          </w:p>
        </w:tc>
      </w:tr>
      <w:tr w:rsidR="00A97F4F" w:rsidTr="00A66BD4">
        <w:tc>
          <w:tcPr>
            <w:tcW w:w="4928" w:type="dxa"/>
            <w:shd w:val="clear" w:color="auto" w:fill="FFFFFF" w:themeFill="background1"/>
          </w:tcPr>
          <w:p w:rsidR="00A97F4F" w:rsidRPr="00BE0A14" w:rsidRDefault="00A97F4F" w:rsidP="008759B7">
            <w:pPr>
              <w:spacing w:line="360" w:lineRule="auto"/>
              <w:jc w:val="both"/>
              <w:rPr>
                <w:rFonts w:ascii="Arial" w:hAnsi="Arial" w:cs="Arial"/>
                <w:sz w:val="20"/>
                <w:szCs w:val="20"/>
              </w:rPr>
            </w:pPr>
            <w:r w:rsidRPr="00BE0A14">
              <w:rPr>
                <w:rFonts w:ascii="Arial" w:hAnsi="Arial" w:cs="Arial"/>
                <w:sz w:val="20"/>
                <w:szCs w:val="20"/>
              </w:rPr>
              <w:t>Cinturón de seguridad</w:t>
            </w:r>
          </w:p>
        </w:tc>
        <w:tc>
          <w:tcPr>
            <w:tcW w:w="1134" w:type="dxa"/>
            <w:shd w:val="clear" w:color="auto" w:fill="548DD4" w:themeFill="text2" w:themeFillTint="99"/>
          </w:tcPr>
          <w:p w:rsidR="00A97F4F" w:rsidRPr="00E275E6" w:rsidRDefault="00A97F4F" w:rsidP="008759B7">
            <w:pPr>
              <w:spacing w:line="360" w:lineRule="auto"/>
              <w:jc w:val="both"/>
              <w:rPr>
                <w:rFonts w:ascii="Arial" w:hAnsi="Arial" w:cs="Arial"/>
                <w:sz w:val="20"/>
                <w:szCs w:val="20"/>
              </w:rPr>
            </w:pPr>
          </w:p>
        </w:tc>
        <w:tc>
          <w:tcPr>
            <w:tcW w:w="1134" w:type="dxa"/>
          </w:tcPr>
          <w:p w:rsidR="00A97F4F" w:rsidRPr="00E275E6" w:rsidRDefault="00A97F4F" w:rsidP="008759B7">
            <w:pPr>
              <w:spacing w:line="360" w:lineRule="auto"/>
              <w:jc w:val="both"/>
              <w:rPr>
                <w:rFonts w:ascii="Arial" w:hAnsi="Arial" w:cs="Arial"/>
                <w:sz w:val="20"/>
                <w:szCs w:val="20"/>
              </w:rPr>
            </w:pPr>
          </w:p>
        </w:tc>
      </w:tr>
      <w:tr w:rsidR="00A97F4F" w:rsidTr="00A66BD4">
        <w:tc>
          <w:tcPr>
            <w:tcW w:w="4928" w:type="dxa"/>
            <w:shd w:val="clear" w:color="auto" w:fill="FFFFFF" w:themeFill="background1"/>
          </w:tcPr>
          <w:p w:rsidR="00A97F4F" w:rsidRPr="00BE0A14" w:rsidRDefault="00A97F4F" w:rsidP="008759B7">
            <w:pPr>
              <w:spacing w:line="360" w:lineRule="auto"/>
              <w:jc w:val="both"/>
              <w:rPr>
                <w:rFonts w:ascii="Arial" w:hAnsi="Arial" w:cs="Arial"/>
                <w:sz w:val="20"/>
                <w:szCs w:val="20"/>
              </w:rPr>
            </w:pPr>
            <w:r w:rsidRPr="00BE0A14">
              <w:rPr>
                <w:rFonts w:ascii="Arial" w:eastAsia="Times New Roman" w:hAnsi="Arial" w:cs="Arial"/>
                <w:sz w:val="20"/>
                <w:szCs w:val="20"/>
                <w:lang w:eastAsia="es-EC"/>
              </w:rPr>
              <w:t>Asientos ergonómicos</w:t>
            </w:r>
          </w:p>
        </w:tc>
        <w:tc>
          <w:tcPr>
            <w:tcW w:w="1134" w:type="dxa"/>
            <w:shd w:val="clear" w:color="auto" w:fill="548DD4" w:themeFill="text2" w:themeFillTint="99"/>
          </w:tcPr>
          <w:p w:rsidR="00A97F4F" w:rsidRPr="00E275E6" w:rsidRDefault="00A97F4F" w:rsidP="008759B7">
            <w:pPr>
              <w:spacing w:line="360" w:lineRule="auto"/>
              <w:jc w:val="both"/>
              <w:rPr>
                <w:rFonts w:ascii="Arial" w:hAnsi="Arial" w:cs="Arial"/>
                <w:sz w:val="20"/>
                <w:szCs w:val="20"/>
              </w:rPr>
            </w:pPr>
          </w:p>
        </w:tc>
        <w:tc>
          <w:tcPr>
            <w:tcW w:w="1134" w:type="dxa"/>
          </w:tcPr>
          <w:p w:rsidR="00A97F4F" w:rsidRPr="00E275E6" w:rsidRDefault="00A97F4F" w:rsidP="008759B7">
            <w:pPr>
              <w:spacing w:line="360" w:lineRule="auto"/>
              <w:jc w:val="both"/>
              <w:rPr>
                <w:rFonts w:ascii="Arial" w:hAnsi="Arial" w:cs="Arial"/>
                <w:sz w:val="20"/>
                <w:szCs w:val="20"/>
              </w:rPr>
            </w:pPr>
          </w:p>
        </w:tc>
      </w:tr>
      <w:tr w:rsidR="00A97F4F" w:rsidTr="00A66BD4">
        <w:tc>
          <w:tcPr>
            <w:tcW w:w="4928" w:type="dxa"/>
            <w:shd w:val="clear" w:color="auto" w:fill="FFFFFF" w:themeFill="background1"/>
          </w:tcPr>
          <w:p w:rsidR="00A97F4F" w:rsidRPr="00BE0A14" w:rsidRDefault="00A97F4F" w:rsidP="008759B7">
            <w:pPr>
              <w:spacing w:line="360" w:lineRule="auto"/>
              <w:jc w:val="both"/>
              <w:rPr>
                <w:rFonts w:ascii="Arial" w:hAnsi="Arial" w:cs="Arial"/>
                <w:sz w:val="20"/>
                <w:szCs w:val="20"/>
              </w:rPr>
            </w:pPr>
            <w:r w:rsidRPr="00BE0A14">
              <w:rPr>
                <w:rFonts w:ascii="Arial" w:eastAsia="Times New Roman" w:hAnsi="Arial" w:cs="Arial"/>
                <w:sz w:val="20"/>
                <w:szCs w:val="20"/>
                <w:lang w:eastAsia="es-EC"/>
              </w:rPr>
              <w:t>Parabrisas con protección laminado</w:t>
            </w:r>
          </w:p>
        </w:tc>
        <w:tc>
          <w:tcPr>
            <w:tcW w:w="1134" w:type="dxa"/>
          </w:tcPr>
          <w:p w:rsidR="00A97F4F" w:rsidRPr="00E275E6" w:rsidRDefault="00A97F4F" w:rsidP="008759B7">
            <w:pPr>
              <w:spacing w:line="360" w:lineRule="auto"/>
              <w:jc w:val="both"/>
              <w:rPr>
                <w:rFonts w:ascii="Arial" w:hAnsi="Arial" w:cs="Arial"/>
                <w:sz w:val="20"/>
                <w:szCs w:val="20"/>
              </w:rPr>
            </w:pPr>
          </w:p>
        </w:tc>
        <w:tc>
          <w:tcPr>
            <w:tcW w:w="1134" w:type="dxa"/>
            <w:shd w:val="clear" w:color="auto" w:fill="548DD4" w:themeFill="text2" w:themeFillTint="99"/>
          </w:tcPr>
          <w:p w:rsidR="00A97F4F" w:rsidRPr="00E275E6" w:rsidRDefault="00A97F4F" w:rsidP="008759B7">
            <w:pPr>
              <w:spacing w:line="360" w:lineRule="auto"/>
              <w:jc w:val="both"/>
              <w:rPr>
                <w:rFonts w:ascii="Arial" w:hAnsi="Arial" w:cs="Arial"/>
                <w:sz w:val="20"/>
                <w:szCs w:val="20"/>
              </w:rPr>
            </w:pPr>
          </w:p>
        </w:tc>
      </w:tr>
      <w:tr w:rsidR="00A97F4F" w:rsidTr="00A66BD4">
        <w:tc>
          <w:tcPr>
            <w:tcW w:w="4928" w:type="dxa"/>
            <w:shd w:val="clear" w:color="auto" w:fill="FFFFFF" w:themeFill="background1"/>
          </w:tcPr>
          <w:p w:rsidR="00A97F4F" w:rsidRPr="00BE0A14" w:rsidRDefault="00A97F4F" w:rsidP="008759B7">
            <w:pPr>
              <w:spacing w:line="360" w:lineRule="auto"/>
              <w:jc w:val="both"/>
              <w:rPr>
                <w:rFonts w:ascii="Arial" w:hAnsi="Arial" w:cs="Arial"/>
                <w:sz w:val="20"/>
                <w:szCs w:val="20"/>
              </w:rPr>
            </w:pPr>
            <w:r w:rsidRPr="00BE0A14">
              <w:rPr>
                <w:rFonts w:ascii="Arial" w:eastAsia="Times New Roman" w:hAnsi="Arial" w:cs="Arial"/>
                <w:sz w:val="20"/>
                <w:szCs w:val="20"/>
                <w:lang w:eastAsia="es-EC"/>
              </w:rPr>
              <w:t>Airbag</w:t>
            </w:r>
          </w:p>
        </w:tc>
        <w:tc>
          <w:tcPr>
            <w:tcW w:w="1134" w:type="dxa"/>
            <w:shd w:val="clear" w:color="auto" w:fill="548DD4" w:themeFill="text2" w:themeFillTint="99"/>
          </w:tcPr>
          <w:p w:rsidR="00A97F4F" w:rsidRPr="00E275E6" w:rsidRDefault="00A97F4F" w:rsidP="008759B7">
            <w:pPr>
              <w:spacing w:line="360" w:lineRule="auto"/>
              <w:jc w:val="both"/>
              <w:rPr>
                <w:rFonts w:ascii="Arial" w:hAnsi="Arial" w:cs="Arial"/>
                <w:sz w:val="20"/>
                <w:szCs w:val="20"/>
              </w:rPr>
            </w:pPr>
          </w:p>
        </w:tc>
        <w:tc>
          <w:tcPr>
            <w:tcW w:w="1134" w:type="dxa"/>
            <w:shd w:val="clear" w:color="auto" w:fill="FFFFFF" w:themeFill="background1"/>
          </w:tcPr>
          <w:p w:rsidR="00A97F4F" w:rsidRPr="00E275E6" w:rsidRDefault="00A97F4F" w:rsidP="008759B7">
            <w:pPr>
              <w:spacing w:line="360" w:lineRule="auto"/>
              <w:jc w:val="both"/>
              <w:rPr>
                <w:rFonts w:ascii="Arial" w:hAnsi="Arial" w:cs="Arial"/>
                <w:sz w:val="20"/>
                <w:szCs w:val="20"/>
              </w:rPr>
            </w:pPr>
          </w:p>
        </w:tc>
      </w:tr>
      <w:tr w:rsidR="00A97F4F" w:rsidTr="00A66BD4">
        <w:tc>
          <w:tcPr>
            <w:tcW w:w="4928" w:type="dxa"/>
            <w:shd w:val="clear" w:color="auto" w:fill="FFFFFF" w:themeFill="background1"/>
          </w:tcPr>
          <w:p w:rsidR="00A97F4F" w:rsidRPr="00BE0A14" w:rsidRDefault="00A97F4F" w:rsidP="008759B7">
            <w:pPr>
              <w:spacing w:line="360" w:lineRule="auto"/>
              <w:jc w:val="both"/>
              <w:rPr>
                <w:rFonts w:ascii="Arial" w:hAnsi="Arial" w:cs="Arial"/>
                <w:sz w:val="20"/>
                <w:szCs w:val="20"/>
              </w:rPr>
            </w:pPr>
            <w:r w:rsidRPr="00BE0A14">
              <w:rPr>
                <w:rFonts w:ascii="Arial" w:eastAsia="Times New Roman" w:hAnsi="Arial" w:cs="Arial"/>
                <w:sz w:val="20"/>
                <w:szCs w:val="20"/>
                <w:lang w:eastAsia="es-EC"/>
              </w:rPr>
              <w:t>Apoyacabezas</w:t>
            </w:r>
          </w:p>
        </w:tc>
        <w:tc>
          <w:tcPr>
            <w:tcW w:w="1134" w:type="dxa"/>
            <w:shd w:val="clear" w:color="auto" w:fill="548DD4" w:themeFill="text2" w:themeFillTint="99"/>
          </w:tcPr>
          <w:p w:rsidR="00A97F4F" w:rsidRPr="00E275E6" w:rsidRDefault="00A97F4F" w:rsidP="008759B7">
            <w:pPr>
              <w:spacing w:line="360" w:lineRule="auto"/>
              <w:jc w:val="both"/>
              <w:rPr>
                <w:rFonts w:ascii="Arial" w:hAnsi="Arial" w:cs="Arial"/>
                <w:sz w:val="20"/>
                <w:szCs w:val="20"/>
              </w:rPr>
            </w:pPr>
          </w:p>
        </w:tc>
        <w:tc>
          <w:tcPr>
            <w:tcW w:w="1134" w:type="dxa"/>
          </w:tcPr>
          <w:p w:rsidR="00A97F4F" w:rsidRPr="00E275E6" w:rsidRDefault="00A97F4F" w:rsidP="008759B7">
            <w:pPr>
              <w:spacing w:line="360" w:lineRule="auto"/>
              <w:jc w:val="both"/>
              <w:rPr>
                <w:rFonts w:ascii="Arial" w:hAnsi="Arial" w:cs="Arial"/>
                <w:sz w:val="20"/>
                <w:szCs w:val="20"/>
              </w:rPr>
            </w:pPr>
          </w:p>
        </w:tc>
      </w:tr>
      <w:tr w:rsidR="00A97F4F" w:rsidTr="00A66BD4">
        <w:tc>
          <w:tcPr>
            <w:tcW w:w="4928" w:type="dxa"/>
            <w:shd w:val="clear" w:color="auto" w:fill="FFFFFF" w:themeFill="background1"/>
          </w:tcPr>
          <w:p w:rsidR="00A97F4F" w:rsidRPr="00BE0A14" w:rsidRDefault="00A97F4F" w:rsidP="008759B7">
            <w:pPr>
              <w:spacing w:line="360" w:lineRule="auto"/>
              <w:jc w:val="both"/>
              <w:rPr>
                <w:rFonts w:ascii="Arial" w:hAnsi="Arial" w:cs="Arial"/>
                <w:sz w:val="20"/>
                <w:szCs w:val="20"/>
              </w:rPr>
            </w:pPr>
            <w:r w:rsidRPr="00BE0A14">
              <w:rPr>
                <w:rFonts w:ascii="Arial" w:eastAsia="Times New Roman" w:hAnsi="Arial" w:cs="Arial"/>
                <w:sz w:val="20"/>
                <w:szCs w:val="20"/>
                <w:lang w:eastAsia="es-EC"/>
              </w:rPr>
              <w:t>Anclaje  de los asientos</w:t>
            </w:r>
          </w:p>
        </w:tc>
        <w:tc>
          <w:tcPr>
            <w:tcW w:w="1134" w:type="dxa"/>
            <w:shd w:val="clear" w:color="auto" w:fill="548DD4" w:themeFill="text2" w:themeFillTint="99"/>
          </w:tcPr>
          <w:p w:rsidR="00A97F4F" w:rsidRPr="00E275E6" w:rsidRDefault="00A97F4F" w:rsidP="008759B7">
            <w:pPr>
              <w:spacing w:line="360" w:lineRule="auto"/>
              <w:jc w:val="both"/>
              <w:rPr>
                <w:rFonts w:ascii="Arial" w:hAnsi="Arial" w:cs="Arial"/>
                <w:sz w:val="20"/>
                <w:szCs w:val="20"/>
              </w:rPr>
            </w:pPr>
          </w:p>
        </w:tc>
        <w:tc>
          <w:tcPr>
            <w:tcW w:w="1134" w:type="dxa"/>
            <w:shd w:val="clear" w:color="auto" w:fill="FFFFFF" w:themeFill="background1"/>
          </w:tcPr>
          <w:p w:rsidR="00A97F4F" w:rsidRPr="00E275E6" w:rsidRDefault="00A97F4F" w:rsidP="008759B7">
            <w:pPr>
              <w:spacing w:line="360" w:lineRule="auto"/>
              <w:jc w:val="both"/>
              <w:rPr>
                <w:rFonts w:ascii="Arial" w:hAnsi="Arial" w:cs="Arial"/>
                <w:sz w:val="20"/>
                <w:szCs w:val="20"/>
              </w:rPr>
            </w:pPr>
          </w:p>
        </w:tc>
      </w:tr>
      <w:tr w:rsidR="00A97F4F" w:rsidTr="00A66BD4">
        <w:tc>
          <w:tcPr>
            <w:tcW w:w="4928" w:type="dxa"/>
            <w:shd w:val="clear" w:color="auto" w:fill="FFFFFF" w:themeFill="background1"/>
          </w:tcPr>
          <w:p w:rsidR="00A97F4F" w:rsidRPr="00BE0A14" w:rsidRDefault="00A97F4F" w:rsidP="008759B7">
            <w:pPr>
              <w:spacing w:line="360" w:lineRule="auto"/>
              <w:jc w:val="both"/>
              <w:rPr>
                <w:rFonts w:ascii="Arial" w:hAnsi="Arial" w:cs="Arial"/>
                <w:sz w:val="20"/>
                <w:szCs w:val="20"/>
              </w:rPr>
            </w:pPr>
            <w:r w:rsidRPr="00BE0A14">
              <w:rPr>
                <w:rFonts w:ascii="Arial" w:eastAsia="Times New Roman" w:hAnsi="Arial" w:cs="Arial"/>
                <w:sz w:val="20"/>
                <w:szCs w:val="20"/>
                <w:lang w:eastAsia="es-EC"/>
              </w:rPr>
              <w:t>Estructuras reforzadas de la carrocería</w:t>
            </w:r>
          </w:p>
        </w:tc>
        <w:tc>
          <w:tcPr>
            <w:tcW w:w="1134" w:type="dxa"/>
            <w:shd w:val="clear" w:color="auto" w:fill="548DD4" w:themeFill="text2" w:themeFillTint="99"/>
          </w:tcPr>
          <w:p w:rsidR="00A97F4F" w:rsidRPr="00E275E6" w:rsidRDefault="00A97F4F" w:rsidP="008759B7">
            <w:pPr>
              <w:spacing w:line="360" w:lineRule="auto"/>
              <w:jc w:val="both"/>
              <w:rPr>
                <w:rFonts w:ascii="Arial" w:hAnsi="Arial" w:cs="Arial"/>
                <w:sz w:val="20"/>
                <w:szCs w:val="20"/>
              </w:rPr>
            </w:pPr>
          </w:p>
        </w:tc>
        <w:tc>
          <w:tcPr>
            <w:tcW w:w="1134" w:type="dxa"/>
          </w:tcPr>
          <w:p w:rsidR="00A97F4F" w:rsidRPr="00E275E6" w:rsidRDefault="00A97F4F" w:rsidP="008759B7">
            <w:pPr>
              <w:spacing w:line="360" w:lineRule="auto"/>
              <w:jc w:val="both"/>
              <w:rPr>
                <w:rFonts w:ascii="Arial" w:hAnsi="Arial" w:cs="Arial"/>
                <w:sz w:val="20"/>
                <w:szCs w:val="20"/>
              </w:rPr>
            </w:pPr>
          </w:p>
        </w:tc>
      </w:tr>
    </w:tbl>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8759B7" w:rsidRDefault="008759B7" w:rsidP="00CF21D5">
      <w:pPr>
        <w:spacing w:after="0" w:line="360" w:lineRule="auto"/>
        <w:jc w:val="both"/>
        <w:rPr>
          <w:rFonts w:ascii="Arial" w:hAnsi="Arial" w:cs="Arial"/>
          <w:sz w:val="24"/>
          <w:szCs w:val="24"/>
        </w:rPr>
      </w:pPr>
    </w:p>
    <w:p w:rsidR="00CF21D5" w:rsidRPr="00CF21D5" w:rsidRDefault="00CF21D5" w:rsidP="00CF21D5">
      <w:pPr>
        <w:spacing w:after="0" w:line="360" w:lineRule="auto"/>
        <w:jc w:val="both"/>
        <w:rPr>
          <w:rFonts w:ascii="Arial" w:hAnsi="Arial" w:cs="Arial"/>
          <w:sz w:val="20"/>
          <w:szCs w:val="20"/>
        </w:rPr>
      </w:pPr>
    </w:p>
    <w:p w:rsidR="008759B7" w:rsidRDefault="008759B7" w:rsidP="008759B7">
      <w:pPr>
        <w:spacing w:after="0" w:line="360" w:lineRule="auto"/>
        <w:ind w:left="708" w:firstLine="708"/>
        <w:jc w:val="both"/>
        <w:rPr>
          <w:rFonts w:ascii="Arial" w:hAnsi="Arial" w:cs="Arial"/>
          <w:sz w:val="20"/>
          <w:szCs w:val="20"/>
        </w:rPr>
      </w:pPr>
      <w:r>
        <w:rPr>
          <w:rFonts w:ascii="Arial" w:hAnsi="Arial" w:cs="Arial"/>
          <w:sz w:val="20"/>
          <w:szCs w:val="20"/>
        </w:rPr>
        <w:t>Elaborado por: El Autor.</w:t>
      </w:r>
    </w:p>
    <w:p w:rsidR="008759B7" w:rsidRPr="00CF4165" w:rsidRDefault="008759B7" w:rsidP="008759B7">
      <w:pPr>
        <w:spacing w:after="0" w:line="360" w:lineRule="auto"/>
        <w:ind w:left="708" w:firstLine="708"/>
        <w:jc w:val="both"/>
        <w:rPr>
          <w:rFonts w:ascii="Arial" w:hAnsi="Arial" w:cs="Arial"/>
          <w:sz w:val="20"/>
          <w:szCs w:val="20"/>
        </w:rPr>
      </w:pPr>
      <w:r w:rsidRPr="00CF4165">
        <w:rPr>
          <w:rFonts w:ascii="Arial" w:hAnsi="Arial" w:cs="Arial"/>
          <w:sz w:val="20"/>
          <w:szCs w:val="20"/>
        </w:rPr>
        <w:t xml:space="preserve">Fuente: </w:t>
      </w:r>
      <w:r>
        <w:rPr>
          <w:rFonts w:ascii="Arial" w:hAnsi="Arial" w:cs="Arial"/>
          <w:sz w:val="20"/>
          <w:szCs w:val="20"/>
        </w:rPr>
        <w:t>Oficina de Logística Distrito de Policía “La Delicia”.</w:t>
      </w: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F321A2" w:rsidRDefault="00F321A2" w:rsidP="005122A3">
      <w:pPr>
        <w:pStyle w:val="Prrafodelista"/>
        <w:spacing w:after="0" w:line="360" w:lineRule="auto"/>
        <w:ind w:left="1416"/>
        <w:jc w:val="both"/>
        <w:rPr>
          <w:rFonts w:ascii="Arial" w:hAnsi="Arial" w:cs="Arial"/>
          <w:sz w:val="24"/>
          <w:szCs w:val="24"/>
        </w:rPr>
      </w:pPr>
    </w:p>
    <w:p w:rsidR="00F321A2" w:rsidRDefault="00F321A2" w:rsidP="005122A3">
      <w:pPr>
        <w:pStyle w:val="Prrafodelista"/>
        <w:spacing w:after="0" w:line="360" w:lineRule="auto"/>
        <w:ind w:left="1416"/>
        <w:jc w:val="both"/>
        <w:rPr>
          <w:rFonts w:ascii="Arial" w:hAnsi="Arial" w:cs="Arial"/>
          <w:sz w:val="24"/>
          <w:szCs w:val="24"/>
        </w:rPr>
      </w:pPr>
    </w:p>
    <w:p w:rsidR="009733EA" w:rsidRDefault="009733EA" w:rsidP="005122A3">
      <w:pPr>
        <w:pStyle w:val="Prrafodelista"/>
        <w:spacing w:after="0" w:line="360" w:lineRule="auto"/>
        <w:ind w:left="1416"/>
        <w:jc w:val="both"/>
        <w:rPr>
          <w:rFonts w:ascii="Arial" w:hAnsi="Arial" w:cs="Arial"/>
          <w:sz w:val="24"/>
          <w:szCs w:val="24"/>
        </w:rPr>
      </w:pPr>
    </w:p>
    <w:p w:rsidR="009733EA" w:rsidRDefault="009733EA" w:rsidP="005122A3">
      <w:pPr>
        <w:pStyle w:val="Prrafodelista"/>
        <w:spacing w:after="0" w:line="360" w:lineRule="auto"/>
        <w:ind w:left="1416"/>
        <w:jc w:val="both"/>
        <w:rPr>
          <w:rFonts w:ascii="Arial" w:hAnsi="Arial" w:cs="Arial"/>
          <w:sz w:val="24"/>
          <w:szCs w:val="24"/>
        </w:rPr>
      </w:pPr>
    </w:p>
    <w:p w:rsidR="009733EA" w:rsidRDefault="009733EA" w:rsidP="0099080A">
      <w:pPr>
        <w:spacing w:after="0" w:line="360" w:lineRule="auto"/>
        <w:jc w:val="both"/>
        <w:rPr>
          <w:rFonts w:ascii="Arial" w:hAnsi="Arial" w:cs="Arial"/>
          <w:sz w:val="24"/>
          <w:szCs w:val="24"/>
        </w:rPr>
      </w:pPr>
    </w:p>
    <w:p w:rsidR="00873287" w:rsidRPr="0099080A" w:rsidRDefault="00873287" w:rsidP="0099080A">
      <w:pPr>
        <w:spacing w:after="0" w:line="360" w:lineRule="auto"/>
        <w:jc w:val="both"/>
        <w:rPr>
          <w:rFonts w:ascii="Arial" w:hAnsi="Arial" w:cs="Arial"/>
          <w:sz w:val="24"/>
          <w:szCs w:val="24"/>
        </w:rPr>
      </w:pPr>
    </w:p>
    <w:p w:rsidR="00CF21D5" w:rsidRPr="00873287" w:rsidRDefault="00CF21D5" w:rsidP="00CF21D5">
      <w:pPr>
        <w:pStyle w:val="Epgrafe"/>
        <w:ind w:left="708" w:firstLine="708"/>
        <w:jc w:val="center"/>
        <w:rPr>
          <w:rFonts w:ascii="Arial" w:hAnsi="Arial" w:cs="Arial"/>
          <w:color w:val="auto"/>
          <w:sz w:val="24"/>
          <w:szCs w:val="24"/>
        </w:rPr>
      </w:pPr>
      <w:bookmarkStart w:id="66" w:name="_Toc423335510"/>
      <w:r w:rsidRPr="00873287">
        <w:rPr>
          <w:rFonts w:ascii="Arial" w:hAnsi="Arial" w:cs="Arial"/>
          <w:color w:val="auto"/>
          <w:sz w:val="24"/>
          <w:szCs w:val="24"/>
        </w:rPr>
        <w:lastRenderedPageBreak/>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18</w:t>
      </w:r>
      <w:r w:rsidR="00EC2CBA" w:rsidRPr="00873287">
        <w:rPr>
          <w:rFonts w:ascii="Arial" w:hAnsi="Arial" w:cs="Arial"/>
          <w:color w:val="auto"/>
          <w:sz w:val="24"/>
          <w:szCs w:val="24"/>
        </w:rPr>
        <w:fldChar w:fldCharType="end"/>
      </w:r>
      <w:r w:rsidRPr="00873287">
        <w:rPr>
          <w:rFonts w:ascii="Arial" w:hAnsi="Arial" w:cs="Arial"/>
          <w:color w:val="auto"/>
          <w:sz w:val="24"/>
          <w:szCs w:val="24"/>
        </w:rPr>
        <w:t xml:space="preserve">: Automóvil </w:t>
      </w:r>
      <w:proofErr w:type="spellStart"/>
      <w:r w:rsidRPr="00873287">
        <w:rPr>
          <w:rFonts w:ascii="Arial" w:hAnsi="Arial" w:cs="Arial"/>
          <w:color w:val="auto"/>
          <w:sz w:val="24"/>
          <w:szCs w:val="24"/>
        </w:rPr>
        <w:t>Kía</w:t>
      </w:r>
      <w:proofErr w:type="spellEnd"/>
      <w:r w:rsidRPr="00873287">
        <w:rPr>
          <w:rFonts w:ascii="Arial" w:hAnsi="Arial" w:cs="Arial"/>
          <w:color w:val="auto"/>
          <w:sz w:val="24"/>
          <w:szCs w:val="24"/>
        </w:rPr>
        <w:t xml:space="preserve"> Ceratos</w:t>
      </w:r>
      <w:bookmarkEnd w:id="66"/>
    </w:p>
    <w:p w:rsidR="00F321A2" w:rsidRPr="00CF21D5" w:rsidRDefault="00CF21D5" w:rsidP="00CF21D5">
      <w:pPr>
        <w:pStyle w:val="Epgrafe"/>
        <w:ind w:left="708" w:firstLine="708"/>
        <w:jc w:val="center"/>
        <w:rPr>
          <w:rFonts w:ascii="Arial" w:hAnsi="Arial" w:cs="Arial"/>
          <w:color w:val="auto"/>
          <w:sz w:val="20"/>
          <w:szCs w:val="20"/>
        </w:rPr>
      </w:pPr>
      <w:r w:rsidRPr="009733EA">
        <w:rPr>
          <w:i/>
          <w:noProof/>
          <w:lang w:eastAsia="es-EC"/>
        </w:rPr>
        <w:drawing>
          <wp:anchor distT="0" distB="0" distL="114300" distR="114300" simplePos="0" relativeHeight="251732480" behindDoc="0" locked="0" layoutInCell="1" allowOverlap="1" wp14:anchorId="31A9D881" wp14:editId="5BE392B2">
            <wp:simplePos x="0" y="0"/>
            <wp:positionH relativeFrom="column">
              <wp:posOffset>3206115</wp:posOffset>
            </wp:positionH>
            <wp:positionV relativeFrom="paragraph">
              <wp:posOffset>121920</wp:posOffset>
            </wp:positionV>
            <wp:extent cx="2238375" cy="2228850"/>
            <wp:effectExtent l="76200" t="76200" r="142875" b="133350"/>
            <wp:wrapNone/>
            <wp:docPr id="692" name="Imagen 692" descr="D:\2.- ITSPN-CALDERON\FOTOS VEHÍCULOS\KIA CERATOS\2015-06-01 11.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 ITSPN-CALDERON\FOTOS VEHÍCULOS\KIA CERATOS\2015-06-01 11.19.3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187"/>
                    <a:stretch/>
                  </pic:blipFill>
                  <pic:spPr bwMode="auto">
                    <a:xfrm>
                      <a:off x="0" y="0"/>
                      <a:ext cx="223837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9733EA">
        <w:rPr>
          <w:noProof/>
          <w:lang w:eastAsia="es-EC"/>
        </w:rPr>
        <w:drawing>
          <wp:anchor distT="0" distB="0" distL="114300" distR="114300" simplePos="0" relativeHeight="251695616" behindDoc="0" locked="0" layoutInCell="1" allowOverlap="1" wp14:anchorId="618686CE" wp14:editId="00EE7CC8">
            <wp:simplePos x="0" y="0"/>
            <wp:positionH relativeFrom="column">
              <wp:posOffset>1005840</wp:posOffset>
            </wp:positionH>
            <wp:positionV relativeFrom="paragraph">
              <wp:posOffset>121920</wp:posOffset>
            </wp:positionV>
            <wp:extent cx="2162175" cy="2228850"/>
            <wp:effectExtent l="76200" t="76200" r="142875" b="133350"/>
            <wp:wrapNone/>
            <wp:docPr id="690" name="Imagen 690" descr="D:\2.- ITSPN-CALDERON\FOTOS VEHÍCULOS\KIA CERATOS\2015-06-01 1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 ITSPN-CALDERON\FOTOS VEHÍCULOS\KIA CERATOS\2015-06-01 11.18.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F321A2" w:rsidRDefault="00F321A2" w:rsidP="005122A3">
      <w:pPr>
        <w:pStyle w:val="Prrafodelista"/>
        <w:spacing w:after="0" w:line="360" w:lineRule="auto"/>
        <w:ind w:left="1416"/>
        <w:jc w:val="both"/>
        <w:rPr>
          <w:rFonts w:ascii="Arial" w:hAnsi="Arial" w:cs="Arial"/>
          <w:sz w:val="24"/>
          <w:szCs w:val="24"/>
        </w:rPr>
      </w:pPr>
    </w:p>
    <w:p w:rsidR="00F321A2" w:rsidRDefault="00F321A2" w:rsidP="005122A3">
      <w:pPr>
        <w:pStyle w:val="Prrafodelista"/>
        <w:spacing w:after="0" w:line="360" w:lineRule="auto"/>
        <w:ind w:left="1416"/>
        <w:jc w:val="both"/>
        <w:rPr>
          <w:rFonts w:ascii="Arial" w:hAnsi="Arial" w:cs="Arial"/>
          <w:sz w:val="24"/>
          <w:szCs w:val="24"/>
        </w:rPr>
      </w:pPr>
    </w:p>
    <w:p w:rsidR="00F321A2" w:rsidRDefault="00F321A2" w:rsidP="005122A3">
      <w:pPr>
        <w:pStyle w:val="Prrafodelista"/>
        <w:spacing w:after="0" w:line="360" w:lineRule="auto"/>
        <w:ind w:left="1416"/>
        <w:jc w:val="both"/>
        <w:rPr>
          <w:rFonts w:ascii="Arial" w:hAnsi="Arial" w:cs="Arial"/>
          <w:sz w:val="24"/>
          <w:szCs w:val="24"/>
        </w:rPr>
      </w:pPr>
    </w:p>
    <w:p w:rsidR="00F321A2" w:rsidRDefault="00F321A2"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7C22E7" w:rsidRDefault="007C22E7" w:rsidP="005122A3">
      <w:pPr>
        <w:pStyle w:val="Prrafodelista"/>
        <w:spacing w:after="0" w:line="360" w:lineRule="auto"/>
        <w:ind w:left="1416"/>
        <w:jc w:val="both"/>
        <w:rPr>
          <w:rFonts w:ascii="Arial" w:hAnsi="Arial" w:cs="Arial"/>
          <w:sz w:val="24"/>
          <w:szCs w:val="24"/>
        </w:rPr>
      </w:pPr>
    </w:p>
    <w:p w:rsidR="009733EA" w:rsidRDefault="0099080A" w:rsidP="00EA39CC">
      <w:pPr>
        <w:pStyle w:val="Prrafodelista"/>
        <w:spacing w:after="0" w:line="360" w:lineRule="auto"/>
        <w:ind w:left="2268" w:right="709"/>
        <w:jc w:val="both"/>
        <w:rPr>
          <w:rFonts w:ascii="Arial" w:hAnsi="Arial" w:cs="Arial"/>
          <w:i/>
          <w:sz w:val="24"/>
          <w:szCs w:val="24"/>
        </w:rPr>
      </w:pPr>
      <w:r w:rsidRPr="009733EA">
        <w:rPr>
          <w:rFonts w:ascii="Arial" w:hAnsi="Arial" w:cs="Arial"/>
          <w:i/>
          <w:noProof/>
          <w:sz w:val="24"/>
          <w:szCs w:val="24"/>
          <w:lang w:eastAsia="es-EC"/>
        </w:rPr>
        <w:drawing>
          <wp:anchor distT="0" distB="0" distL="114300" distR="114300" simplePos="0" relativeHeight="251716096" behindDoc="0" locked="0" layoutInCell="1" allowOverlap="1">
            <wp:simplePos x="0" y="0"/>
            <wp:positionH relativeFrom="column">
              <wp:posOffset>1005840</wp:posOffset>
            </wp:positionH>
            <wp:positionV relativeFrom="paragraph">
              <wp:posOffset>33020</wp:posOffset>
            </wp:positionV>
            <wp:extent cx="4437617" cy="2771775"/>
            <wp:effectExtent l="76200" t="76200" r="134620" b="123825"/>
            <wp:wrapNone/>
            <wp:docPr id="691" name="Imagen 691" descr="D:\2.- ITSPN-CALDERON\FOTOS VEHÍCULOS\KIA CERATOS\2015-06-01 11.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 ITSPN-CALDERON\FOTOS VEHÍCULOS\KIA CERATOS\2015-06-01 11.19.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7617"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99080A" w:rsidRDefault="0099080A" w:rsidP="008759B7">
      <w:pPr>
        <w:pStyle w:val="Prrafodelista"/>
        <w:spacing w:after="0" w:line="360" w:lineRule="auto"/>
        <w:ind w:left="1416"/>
        <w:jc w:val="both"/>
        <w:rPr>
          <w:rFonts w:ascii="Arial" w:hAnsi="Arial" w:cs="Arial"/>
          <w:sz w:val="20"/>
          <w:szCs w:val="20"/>
        </w:rPr>
      </w:pPr>
    </w:p>
    <w:p w:rsidR="0099080A" w:rsidRDefault="0099080A" w:rsidP="008759B7">
      <w:pPr>
        <w:pStyle w:val="Prrafodelista"/>
        <w:spacing w:after="0" w:line="360" w:lineRule="auto"/>
        <w:ind w:left="1416"/>
        <w:jc w:val="both"/>
        <w:rPr>
          <w:rFonts w:ascii="Arial" w:hAnsi="Arial" w:cs="Arial"/>
          <w:sz w:val="20"/>
          <w:szCs w:val="20"/>
        </w:rPr>
      </w:pPr>
    </w:p>
    <w:p w:rsidR="0099080A" w:rsidRDefault="0099080A" w:rsidP="008759B7">
      <w:pPr>
        <w:pStyle w:val="Prrafodelista"/>
        <w:spacing w:after="0" w:line="360" w:lineRule="auto"/>
        <w:ind w:left="1416"/>
        <w:jc w:val="both"/>
        <w:rPr>
          <w:rFonts w:ascii="Arial" w:hAnsi="Arial" w:cs="Arial"/>
          <w:sz w:val="20"/>
          <w:szCs w:val="20"/>
        </w:rPr>
      </w:pPr>
    </w:p>
    <w:p w:rsidR="008759B7" w:rsidRDefault="008759B7" w:rsidP="008759B7">
      <w:pPr>
        <w:spacing w:after="0" w:line="360" w:lineRule="auto"/>
        <w:ind w:left="708" w:firstLine="708"/>
        <w:jc w:val="both"/>
        <w:rPr>
          <w:rFonts w:ascii="Arial" w:hAnsi="Arial" w:cs="Arial"/>
          <w:sz w:val="20"/>
          <w:szCs w:val="20"/>
        </w:rPr>
      </w:pPr>
      <w:r>
        <w:rPr>
          <w:rFonts w:ascii="Arial" w:hAnsi="Arial" w:cs="Arial"/>
          <w:sz w:val="20"/>
          <w:szCs w:val="20"/>
        </w:rPr>
        <w:t>Elaborado por: El Autor.</w:t>
      </w:r>
    </w:p>
    <w:p w:rsidR="008759B7" w:rsidRPr="008A737B" w:rsidRDefault="008759B7" w:rsidP="008759B7">
      <w:pPr>
        <w:spacing w:after="0" w:line="360" w:lineRule="auto"/>
        <w:ind w:left="708" w:firstLine="708"/>
        <w:jc w:val="both"/>
        <w:rPr>
          <w:rFonts w:ascii="Arial" w:hAnsi="Arial" w:cs="Arial"/>
          <w:sz w:val="20"/>
          <w:szCs w:val="20"/>
        </w:rPr>
      </w:pPr>
      <w:r w:rsidRPr="00CF4165">
        <w:rPr>
          <w:rFonts w:ascii="Arial" w:hAnsi="Arial" w:cs="Arial"/>
          <w:sz w:val="20"/>
          <w:szCs w:val="20"/>
        </w:rPr>
        <w:t xml:space="preserve">Fuente: </w:t>
      </w:r>
      <w:r>
        <w:rPr>
          <w:rFonts w:ascii="Arial" w:hAnsi="Arial" w:cs="Arial"/>
          <w:sz w:val="20"/>
          <w:szCs w:val="20"/>
        </w:rPr>
        <w:t>Oficina de Logística Distrito de Policía “La Delicia”.</w:t>
      </w:r>
    </w:p>
    <w:p w:rsidR="009733EA" w:rsidRDefault="009733EA" w:rsidP="00EA39CC">
      <w:pPr>
        <w:pStyle w:val="Prrafodelista"/>
        <w:spacing w:after="0" w:line="360" w:lineRule="auto"/>
        <w:ind w:left="2268" w:right="709"/>
        <w:jc w:val="both"/>
        <w:rPr>
          <w:rFonts w:ascii="Arial" w:hAnsi="Arial" w:cs="Arial"/>
          <w:i/>
          <w:sz w:val="24"/>
          <w:szCs w:val="24"/>
        </w:rPr>
      </w:pPr>
    </w:p>
    <w:p w:rsidR="0099080A" w:rsidRPr="0099080A" w:rsidRDefault="00317FB9" w:rsidP="0099080A">
      <w:pPr>
        <w:pStyle w:val="Prrafodelista"/>
        <w:spacing w:after="0" w:line="360" w:lineRule="auto"/>
        <w:ind w:left="1416"/>
        <w:jc w:val="both"/>
        <w:rPr>
          <w:rFonts w:ascii="Arial" w:hAnsi="Arial" w:cs="Arial"/>
          <w:sz w:val="24"/>
          <w:szCs w:val="24"/>
        </w:rPr>
      </w:pPr>
      <w:r w:rsidRPr="007C22E7">
        <w:rPr>
          <w:rFonts w:ascii="Arial" w:hAnsi="Arial" w:cs="Arial"/>
          <w:sz w:val="24"/>
          <w:szCs w:val="24"/>
        </w:rPr>
        <w:t>Este veh</w:t>
      </w:r>
      <w:r>
        <w:rPr>
          <w:rFonts w:ascii="Arial" w:hAnsi="Arial" w:cs="Arial"/>
          <w:sz w:val="24"/>
          <w:szCs w:val="24"/>
        </w:rPr>
        <w:t xml:space="preserve">ículo </w:t>
      </w:r>
      <w:r w:rsidR="0099080A">
        <w:rPr>
          <w:rFonts w:ascii="Arial" w:hAnsi="Arial" w:cs="Arial"/>
          <w:sz w:val="24"/>
          <w:szCs w:val="24"/>
        </w:rPr>
        <w:t xml:space="preserve">igualmente que el Jeep </w:t>
      </w:r>
      <w:proofErr w:type="spellStart"/>
      <w:r w:rsidR="0099080A">
        <w:rPr>
          <w:rFonts w:ascii="Arial" w:hAnsi="Arial" w:cs="Arial"/>
          <w:sz w:val="24"/>
          <w:szCs w:val="24"/>
        </w:rPr>
        <w:t>Sportage</w:t>
      </w:r>
      <w:proofErr w:type="spellEnd"/>
      <w:r w:rsidR="00451042">
        <w:rPr>
          <w:rFonts w:ascii="Arial" w:hAnsi="Arial" w:cs="Arial"/>
          <w:sz w:val="24"/>
          <w:szCs w:val="24"/>
        </w:rPr>
        <w:t xml:space="preserve"> </w:t>
      </w:r>
      <w:r>
        <w:rPr>
          <w:rFonts w:ascii="Arial" w:hAnsi="Arial" w:cs="Arial"/>
          <w:sz w:val="24"/>
          <w:szCs w:val="24"/>
        </w:rPr>
        <w:t xml:space="preserve">posee </w:t>
      </w:r>
      <w:r w:rsidR="0099080A">
        <w:rPr>
          <w:rFonts w:ascii="Arial" w:hAnsi="Arial" w:cs="Arial"/>
          <w:sz w:val="24"/>
          <w:szCs w:val="24"/>
        </w:rPr>
        <w:t>seis</w:t>
      </w:r>
      <w:r w:rsidRPr="007C22E7">
        <w:rPr>
          <w:rFonts w:ascii="Arial" w:hAnsi="Arial" w:cs="Arial"/>
          <w:sz w:val="24"/>
          <w:szCs w:val="24"/>
        </w:rPr>
        <w:t xml:space="preserve"> elementos de seguridad pasiva: </w:t>
      </w:r>
      <w:r w:rsidR="0099080A" w:rsidRPr="0099080A">
        <w:rPr>
          <w:rFonts w:ascii="Arial" w:hAnsi="Arial" w:cs="Arial"/>
          <w:sz w:val="24"/>
          <w:szCs w:val="24"/>
        </w:rPr>
        <w:t xml:space="preserve">a) cinturones de seguridad; b) asientos ergonómicos; c) </w:t>
      </w:r>
      <w:proofErr w:type="spellStart"/>
      <w:r w:rsidR="0099080A" w:rsidRPr="0099080A">
        <w:rPr>
          <w:rFonts w:ascii="Arial" w:hAnsi="Arial" w:cs="Arial"/>
          <w:sz w:val="24"/>
          <w:szCs w:val="24"/>
        </w:rPr>
        <w:t>aibag</w:t>
      </w:r>
      <w:proofErr w:type="spellEnd"/>
      <w:r w:rsidR="0099080A" w:rsidRPr="0099080A">
        <w:rPr>
          <w:rFonts w:ascii="Arial" w:hAnsi="Arial" w:cs="Arial"/>
          <w:sz w:val="24"/>
          <w:szCs w:val="24"/>
        </w:rPr>
        <w:t xml:space="preserve">; d) apoyacabezas; e) anclaje de asientos; y, f) estructura reforzada de la carrocería. El elemento que no </w:t>
      </w:r>
      <w:r w:rsidR="00830249">
        <w:rPr>
          <w:rFonts w:ascii="Arial" w:hAnsi="Arial" w:cs="Arial"/>
          <w:sz w:val="24"/>
          <w:szCs w:val="24"/>
        </w:rPr>
        <w:t>se verifica</w:t>
      </w:r>
      <w:r w:rsidR="0099080A" w:rsidRPr="0099080A">
        <w:rPr>
          <w:rFonts w:ascii="Arial" w:hAnsi="Arial" w:cs="Arial"/>
          <w:sz w:val="24"/>
          <w:szCs w:val="24"/>
        </w:rPr>
        <w:t xml:space="preserve"> es el parabrisas con protección laminado</w:t>
      </w:r>
      <w:r w:rsidR="0099080A">
        <w:rPr>
          <w:rFonts w:ascii="Arial" w:hAnsi="Arial" w:cs="Arial"/>
          <w:sz w:val="24"/>
          <w:szCs w:val="24"/>
        </w:rPr>
        <w:t>.</w:t>
      </w:r>
    </w:p>
    <w:p w:rsidR="009733EA" w:rsidRDefault="009733EA" w:rsidP="00EA39CC">
      <w:pPr>
        <w:pStyle w:val="Prrafodelista"/>
        <w:spacing w:after="0" w:line="360" w:lineRule="auto"/>
        <w:ind w:left="2268" w:right="709"/>
        <w:jc w:val="both"/>
        <w:rPr>
          <w:rFonts w:ascii="Arial" w:hAnsi="Arial" w:cs="Arial"/>
          <w:i/>
          <w:sz w:val="24"/>
          <w:szCs w:val="24"/>
        </w:rPr>
      </w:pPr>
    </w:p>
    <w:p w:rsidR="009733EA" w:rsidRDefault="009733EA" w:rsidP="00EA39CC">
      <w:pPr>
        <w:pStyle w:val="Prrafodelista"/>
        <w:spacing w:after="0" w:line="360" w:lineRule="auto"/>
        <w:ind w:left="2268" w:right="709"/>
        <w:jc w:val="both"/>
        <w:rPr>
          <w:rFonts w:ascii="Arial" w:hAnsi="Arial" w:cs="Arial"/>
          <w:i/>
          <w:sz w:val="24"/>
          <w:szCs w:val="24"/>
        </w:rPr>
      </w:pPr>
    </w:p>
    <w:p w:rsidR="00317FB9" w:rsidRPr="00B41FFF" w:rsidRDefault="00317FB9" w:rsidP="00B41FFF">
      <w:pPr>
        <w:spacing w:after="0" w:line="360" w:lineRule="auto"/>
        <w:jc w:val="both"/>
        <w:rPr>
          <w:rFonts w:ascii="Arial" w:hAnsi="Arial" w:cs="Arial"/>
          <w:b/>
          <w:sz w:val="24"/>
          <w:szCs w:val="24"/>
        </w:rPr>
      </w:pPr>
    </w:p>
    <w:p w:rsidR="00E735B3" w:rsidRDefault="00E84265" w:rsidP="00175C87">
      <w:pPr>
        <w:pStyle w:val="Ttulo2"/>
        <w:numPr>
          <w:ilvl w:val="1"/>
          <w:numId w:val="1"/>
        </w:numPr>
        <w:rPr>
          <w:rFonts w:ascii="Arial" w:hAnsi="Arial" w:cs="Arial"/>
        </w:rPr>
      </w:pPr>
      <w:bookmarkStart w:id="67" w:name="_Toc423330192"/>
      <w:r w:rsidRPr="00175C87">
        <w:rPr>
          <w:rFonts w:ascii="Arial" w:hAnsi="Arial" w:cs="Arial"/>
        </w:rPr>
        <w:lastRenderedPageBreak/>
        <w:t>Marco Conceptual</w:t>
      </w:r>
      <w:bookmarkEnd w:id="67"/>
    </w:p>
    <w:p w:rsidR="004C1BB5" w:rsidRPr="00E735B3" w:rsidRDefault="004C1BB5" w:rsidP="00E735B3">
      <w:pPr>
        <w:pStyle w:val="Ttulo2"/>
        <w:ind w:left="716"/>
        <w:rPr>
          <w:rFonts w:ascii="Arial" w:hAnsi="Arial" w:cs="Arial"/>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hAnsi="Arial" w:cs="Arial"/>
          <w:b/>
          <w:sz w:val="24"/>
          <w:szCs w:val="24"/>
        </w:rPr>
        <w:t xml:space="preserve">Accidente.- </w:t>
      </w:r>
      <w:r w:rsidRPr="00086199">
        <w:rPr>
          <w:rFonts w:ascii="Arial" w:hAnsi="Arial" w:cs="Arial"/>
          <w:sz w:val="24"/>
          <w:szCs w:val="24"/>
        </w:rPr>
        <w:t xml:space="preserve">Según </w:t>
      </w:r>
      <w:proofErr w:type="spellStart"/>
      <w:r w:rsidRPr="00086199">
        <w:rPr>
          <w:rFonts w:ascii="Arial" w:hAnsi="Arial" w:cs="Arial"/>
          <w:sz w:val="24"/>
          <w:szCs w:val="24"/>
        </w:rPr>
        <w:t>Irureta</w:t>
      </w:r>
      <w:proofErr w:type="spellEnd"/>
      <w:r w:rsidRPr="00086199">
        <w:rPr>
          <w:rFonts w:ascii="Arial" w:hAnsi="Arial" w:cs="Arial"/>
          <w:sz w:val="24"/>
          <w:szCs w:val="24"/>
        </w:rPr>
        <w:t xml:space="preserve"> (2011, p. 27) “un accidente es un suceso (o encadenamiento de sucesos) impremeditado, e indeseado, generalmente de consecuencias desagradables: lesiones a las personas y/o daños a las cosas”.</w:t>
      </w:r>
    </w:p>
    <w:p w:rsidR="00086199" w:rsidRPr="00086199" w:rsidRDefault="00086199" w:rsidP="00086199">
      <w:pPr>
        <w:pStyle w:val="Prrafodelista"/>
        <w:spacing w:after="0" w:line="360" w:lineRule="auto"/>
        <w:ind w:left="1211" w:right="136"/>
        <w:jc w:val="both"/>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hAnsi="Arial" w:cs="Arial"/>
          <w:b/>
          <w:sz w:val="24"/>
          <w:szCs w:val="24"/>
        </w:rPr>
        <w:t xml:space="preserve">Accidente de Tránsito.- </w:t>
      </w:r>
      <w:r w:rsidRPr="00086199">
        <w:rPr>
          <w:rFonts w:ascii="Arial" w:hAnsi="Arial" w:cs="Arial"/>
          <w:sz w:val="24"/>
          <w:szCs w:val="24"/>
        </w:rPr>
        <w:t>Weston citado en Carballo (2005, p. 15) señala “es el que ocurre cuando un vehículo motorizado en movimiento en una calle, carretera o vía pública, causa daños, lesiones o muerte”.</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hAnsi="Arial" w:cs="Arial"/>
          <w:b/>
          <w:sz w:val="24"/>
          <w:szCs w:val="24"/>
        </w:rPr>
        <w:t xml:space="preserve">Conductor.- </w:t>
      </w:r>
      <w:r w:rsidRPr="00086199">
        <w:rPr>
          <w:rFonts w:ascii="Arial" w:hAnsi="Arial" w:cs="Arial"/>
          <w:sz w:val="24"/>
          <w:szCs w:val="24"/>
        </w:rPr>
        <w:t>El</w:t>
      </w:r>
      <w:r w:rsidRPr="00086199">
        <w:rPr>
          <w:rFonts w:ascii="Arial" w:eastAsia="Arial" w:hAnsi="Arial" w:cs="Arial"/>
          <w:sz w:val="24"/>
          <w:szCs w:val="24"/>
        </w:rPr>
        <w:t xml:space="preserve"> Reglamento a la LOTTTSV señala “es la persona legalmente facultada para conducir un vehículo automotor, y quien guía, dirige o maniobra un vehículo remolcado”.</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hAnsi="Arial" w:cs="Arial"/>
          <w:b/>
          <w:sz w:val="24"/>
          <w:szCs w:val="24"/>
        </w:rPr>
        <w:t xml:space="preserve">Conductor Profesional.- </w:t>
      </w:r>
      <w:r w:rsidRPr="00086199">
        <w:rPr>
          <w:rFonts w:ascii="Arial" w:hAnsi="Arial" w:cs="Arial"/>
          <w:sz w:val="24"/>
          <w:szCs w:val="24"/>
        </w:rPr>
        <w:t>El</w:t>
      </w:r>
      <w:r w:rsidRPr="00086199">
        <w:rPr>
          <w:rFonts w:ascii="Arial" w:eastAsia="Arial" w:hAnsi="Arial" w:cs="Arial"/>
          <w:sz w:val="24"/>
          <w:szCs w:val="24"/>
        </w:rPr>
        <w:t xml:space="preserve"> Regl</w:t>
      </w:r>
      <w:r w:rsidR="00830249">
        <w:rPr>
          <w:rFonts w:ascii="Arial" w:eastAsia="Arial" w:hAnsi="Arial" w:cs="Arial"/>
          <w:sz w:val="24"/>
          <w:szCs w:val="24"/>
        </w:rPr>
        <w:t>amento a la LOTTTSV señala “cond</w:t>
      </w:r>
      <w:r w:rsidRPr="00086199">
        <w:rPr>
          <w:rFonts w:ascii="Arial" w:eastAsia="Arial" w:hAnsi="Arial" w:cs="Arial"/>
          <w:sz w:val="24"/>
          <w:szCs w:val="24"/>
        </w:rPr>
        <w:t>u</w:t>
      </w:r>
      <w:r w:rsidR="00830249">
        <w:rPr>
          <w:rFonts w:ascii="Arial" w:eastAsia="Arial" w:hAnsi="Arial" w:cs="Arial"/>
          <w:sz w:val="24"/>
          <w:szCs w:val="24"/>
        </w:rPr>
        <w:t>c</w:t>
      </w:r>
      <w:r w:rsidRPr="00086199">
        <w:rPr>
          <w:rFonts w:ascii="Arial" w:eastAsia="Arial" w:hAnsi="Arial" w:cs="Arial"/>
          <w:sz w:val="24"/>
          <w:szCs w:val="24"/>
        </w:rPr>
        <w:t>tor legalmente autorizado para conducir vehículos, generalmente de servicio público o comercial, por lo que tiene derecho a percibir una retribución económica”.</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hAnsi="Arial" w:cs="Arial"/>
          <w:b/>
          <w:sz w:val="24"/>
          <w:szCs w:val="24"/>
        </w:rPr>
        <w:t xml:space="preserve">Conductor no Profesional.- </w:t>
      </w:r>
      <w:r w:rsidRPr="00086199">
        <w:rPr>
          <w:rFonts w:ascii="Arial" w:hAnsi="Arial" w:cs="Arial"/>
          <w:sz w:val="24"/>
          <w:szCs w:val="24"/>
        </w:rPr>
        <w:t>El</w:t>
      </w:r>
      <w:r w:rsidRPr="00086199">
        <w:rPr>
          <w:rFonts w:ascii="Arial" w:eastAsia="Arial" w:hAnsi="Arial" w:cs="Arial"/>
          <w:sz w:val="24"/>
          <w:szCs w:val="24"/>
        </w:rPr>
        <w:t xml:space="preserve"> Reglamento a la LOTTTSV señala “conductor legalmente autorizado para conducir vehíc</w:t>
      </w:r>
      <w:r w:rsidR="00830249">
        <w:rPr>
          <w:rFonts w:ascii="Arial" w:eastAsia="Arial" w:hAnsi="Arial" w:cs="Arial"/>
          <w:sz w:val="24"/>
          <w:szCs w:val="24"/>
        </w:rPr>
        <w:t>ulos a motor de hasta 3500 kg. d</w:t>
      </w:r>
      <w:r w:rsidRPr="00086199">
        <w:rPr>
          <w:rFonts w:ascii="Arial" w:eastAsia="Arial" w:hAnsi="Arial" w:cs="Arial"/>
          <w:sz w:val="24"/>
          <w:szCs w:val="24"/>
        </w:rPr>
        <w:t>e peso y 2.55 metros de ancho, por cuya actividad no puede percibir retribución económica alguna, ni está autorizado para conducir vehículos de servicio público o comercial”.</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Times New Roman" w:hAnsi="Arial" w:cs="Arial"/>
          <w:b/>
          <w:sz w:val="24"/>
          <w:szCs w:val="24"/>
        </w:rPr>
        <w:t>Contravención.-</w:t>
      </w:r>
      <w:r w:rsidRPr="00086199">
        <w:rPr>
          <w:rFonts w:ascii="Arial" w:eastAsia="Times New Roman" w:hAnsi="Arial" w:cs="Arial"/>
          <w:sz w:val="24"/>
          <w:szCs w:val="24"/>
        </w:rPr>
        <w:t xml:space="preserve"> El Código Orgánico Integral Penal artículo 19 indica “Contravención es la</w:t>
      </w:r>
      <w:r w:rsidR="00451042">
        <w:rPr>
          <w:rFonts w:ascii="Arial" w:eastAsia="Times New Roman" w:hAnsi="Arial" w:cs="Arial"/>
          <w:sz w:val="24"/>
          <w:szCs w:val="24"/>
        </w:rPr>
        <w:t xml:space="preserve"> </w:t>
      </w:r>
      <w:r w:rsidRPr="00086199">
        <w:rPr>
          <w:rFonts w:ascii="Arial" w:eastAsia="Times New Roman" w:hAnsi="Arial" w:cs="Arial"/>
          <w:sz w:val="24"/>
          <w:szCs w:val="24"/>
        </w:rPr>
        <w:t>infracción</w:t>
      </w:r>
      <w:r w:rsidR="00451042">
        <w:rPr>
          <w:rFonts w:ascii="Arial" w:eastAsia="Times New Roman" w:hAnsi="Arial" w:cs="Arial"/>
          <w:sz w:val="24"/>
          <w:szCs w:val="24"/>
        </w:rPr>
        <w:t xml:space="preserve"> </w:t>
      </w:r>
      <w:r w:rsidRPr="00086199">
        <w:rPr>
          <w:rFonts w:ascii="Arial" w:eastAsia="Times New Roman" w:hAnsi="Arial" w:cs="Arial"/>
          <w:sz w:val="24"/>
          <w:szCs w:val="24"/>
        </w:rPr>
        <w:t>penal sancionada con pena no privativa de libertad o privativa de libertad de hasta treinta días”.</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Times New Roman" w:hAnsi="Arial" w:cs="Arial"/>
          <w:b/>
          <w:sz w:val="24"/>
          <w:szCs w:val="24"/>
        </w:rPr>
        <w:t>Delito</w:t>
      </w:r>
      <w:r w:rsidRPr="00086199">
        <w:rPr>
          <w:rFonts w:ascii="Arial" w:eastAsia="Times New Roman" w:hAnsi="Arial" w:cs="Arial"/>
          <w:sz w:val="24"/>
          <w:szCs w:val="24"/>
        </w:rPr>
        <w:t>.- El Código Orgánico Integral Penal artículo 19 indica “Delito es la infracción penal sancionada con pena privativa de libertad mayor a treinta días”.</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Times New Roman" w:hAnsi="Arial" w:cs="Arial"/>
          <w:b/>
          <w:sz w:val="24"/>
          <w:szCs w:val="24"/>
        </w:rPr>
        <w:lastRenderedPageBreak/>
        <w:t xml:space="preserve">Infracción Penal.- </w:t>
      </w:r>
      <w:r w:rsidRPr="00086199">
        <w:rPr>
          <w:rFonts w:ascii="Arial" w:eastAsia="Times New Roman" w:hAnsi="Arial" w:cs="Arial"/>
          <w:sz w:val="24"/>
          <w:szCs w:val="24"/>
        </w:rPr>
        <w:t>El Código Orgánico Integral Penal artículo 18 indica “Infracción Penal es</w:t>
      </w:r>
      <w:r w:rsidR="00451042">
        <w:rPr>
          <w:rFonts w:ascii="Arial" w:eastAsia="Times New Roman" w:hAnsi="Arial" w:cs="Arial"/>
          <w:sz w:val="24"/>
          <w:szCs w:val="24"/>
        </w:rPr>
        <w:t xml:space="preserve"> </w:t>
      </w:r>
      <w:r w:rsidRPr="00086199">
        <w:rPr>
          <w:rFonts w:ascii="Arial" w:eastAsia="Times New Roman" w:hAnsi="Arial" w:cs="Arial"/>
          <w:sz w:val="24"/>
          <w:szCs w:val="24"/>
        </w:rPr>
        <w:t>la</w:t>
      </w:r>
      <w:r w:rsidR="00451042">
        <w:rPr>
          <w:rFonts w:ascii="Arial" w:eastAsia="Times New Roman" w:hAnsi="Arial" w:cs="Arial"/>
          <w:sz w:val="24"/>
          <w:szCs w:val="24"/>
        </w:rPr>
        <w:t xml:space="preserve"> </w:t>
      </w:r>
      <w:r w:rsidRPr="00086199">
        <w:rPr>
          <w:rFonts w:ascii="Arial" w:eastAsia="Times New Roman" w:hAnsi="Arial" w:cs="Arial"/>
          <w:sz w:val="24"/>
          <w:szCs w:val="24"/>
        </w:rPr>
        <w:t>conducta típica,</w:t>
      </w:r>
      <w:r w:rsidR="00451042">
        <w:rPr>
          <w:rFonts w:ascii="Arial" w:eastAsia="Times New Roman" w:hAnsi="Arial" w:cs="Arial"/>
          <w:sz w:val="24"/>
          <w:szCs w:val="24"/>
        </w:rPr>
        <w:t xml:space="preserve"> </w:t>
      </w:r>
      <w:r w:rsidRPr="00086199">
        <w:rPr>
          <w:rFonts w:ascii="Arial" w:eastAsia="Times New Roman" w:hAnsi="Arial" w:cs="Arial"/>
          <w:sz w:val="24"/>
          <w:szCs w:val="24"/>
        </w:rPr>
        <w:t>antijurídica</w:t>
      </w:r>
      <w:r w:rsidR="00451042">
        <w:rPr>
          <w:rFonts w:ascii="Arial" w:eastAsia="Times New Roman" w:hAnsi="Arial" w:cs="Arial"/>
          <w:sz w:val="24"/>
          <w:szCs w:val="24"/>
        </w:rPr>
        <w:t xml:space="preserve"> </w:t>
      </w:r>
      <w:r w:rsidRPr="00086199">
        <w:rPr>
          <w:rFonts w:ascii="Arial" w:eastAsia="Times New Roman" w:hAnsi="Arial" w:cs="Arial"/>
          <w:sz w:val="24"/>
          <w:szCs w:val="24"/>
        </w:rPr>
        <w:t>y culpable cuya sanción se encuentra prevista en este Código</w:t>
      </w:r>
      <w:r w:rsidRPr="00086199">
        <w:rPr>
          <w:rFonts w:ascii="Times New Roman" w:eastAsia="Times New Roman" w:hAnsi="Times New Roman"/>
        </w:rPr>
        <w:t>”.</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Arial" w:hAnsi="Arial" w:cs="Arial"/>
          <w:b/>
          <w:color w:val="000000"/>
          <w:sz w:val="24"/>
          <w:szCs w:val="24"/>
        </w:rPr>
        <w:t xml:space="preserve">Infracciones de Tránsito.- </w:t>
      </w:r>
      <w:r w:rsidRPr="00086199">
        <w:rPr>
          <w:rFonts w:ascii="Arial" w:eastAsia="Times New Roman" w:hAnsi="Arial" w:cs="Arial"/>
          <w:sz w:val="24"/>
          <w:szCs w:val="24"/>
        </w:rPr>
        <w:t>El Código Orgánico Integral Penal artículo 371 indica “Son infracciones de tránsito las acciones u omisiones culposas</w:t>
      </w:r>
      <w:r w:rsidR="00451042">
        <w:rPr>
          <w:rFonts w:ascii="Arial" w:eastAsia="Times New Roman" w:hAnsi="Arial" w:cs="Arial"/>
          <w:sz w:val="24"/>
          <w:szCs w:val="24"/>
        </w:rPr>
        <w:t xml:space="preserve"> </w:t>
      </w:r>
      <w:r w:rsidRPr="00086199">
        <w:rPr>
          <w:rFonts w:ascii="Arial" w:eastAsia="Times New Roman" w:hAnsi="Arial" w:cs="Arial"/>
          <w:sz w:val="24"/>
          <w:szCs w:val="24"/>
        </w:rPr>
        <w:t>producidas</w:t>
      </w:r>
      <w:r w:rsidR="00451042">
        <w:rPr>
          <w:rFonts w:ascii="Arial" w:eastAsia="Times New Roman" w:hAnsi="Arial" w:cs="Arial"/>
          <w:sz w:val="24"/>
          <w:szCs w:val="24"/>
        </w:rPr>
        <w:t xml:space="preserve"> </w:t>
      </w:r>
      <w:r w:rsidRPr="00086199">
        <w:rPr>
          <w:rFonts w:ascii="Arial" w:eastAsia="Times New Roman" w:hAnsi="Arial" w:cs="Arial"/>
          <w:sz w:val="24"/>
          <w:szCs w:val="24"/>
        </w:rPr>
        <w:t>en</w:t>
      </w:r>
      <w:r w:rsidR="00451042">
        <w:rPr>
          <w:rFonts w:ascii="Arial" w:eastAsia="Times New Roman" w:hAnsi="Arial" w:cs="Arial"/>
          <w:sz w:val="24"/>
          <w:szCs w:val="24"/>
        </w:rPr>
        <w:t xml:space="preserve"> </w:t>
      </w:r>
      <w:r w:rsidRPr="00086199">
        <w:rPr>
          <w:rFonts w:ascii="Arial" w:eastAsia="Times New Roman" w:hAnsi="Arial" w:cs="Arial"/>
          <w:sz w:val="24"/>
          <w:szCs w:val="24"/>
        </w:rPr>
        <w:t>el</w:t>
      </w:r>
      <w:r w:rsidR="00451042">
        <w:rPr>
          <w:rFonts w:ascii="Arial" w:eastAsia="Times New Roman" w:hAnsi="Arial" w:cs="Arial"/>
          <w:sz w:val="24"/>
          <w:szCs w:val="24"/>
        </w:rPr>
        <w:t xml:space="preserve"> </w:t>
      </w:r>
      <w:r w:rsidRPr="00086199">
        <w:rPr>
          <w:rFonts w:ascii="Arial" w:eastAsia="Times New Roman" w:hAnsi="Arial" w:cs="Arial"/>
          <w:sz w:val="24"/>
          <w:szCs w:val="24"/>
        </w:rPr>
        <w:t>ámbito</w:t>
      </w:r>
      <w:r w:rsidR="00451042">
        <w:rPr>
          <w:rFonts w:ascii="Arial" w:eastAsia="Times New Roman" w:hAnsi="Arial" w:cs="Arial"/>
          <w:sz w:val="24"/>
          <w:szCs w:val="24"/>
        </w:rPr>
        <w:t xml:space="preserve"> </w:t>
      </w:r>
      <w:r w:rsidRPr="00086199">
        <w:rPr>
          <w:rFonts w:ascii="Arial" w:eastAsia="Times New Roman" w:hAnsi="Arial" w:cs="Arial"/>
          <w:sz w:val="24"/>
          <w:szCs w:val="24"/>
        </w:rPr>
        <w:t>del transporte y seguridad vial</w:t>
      </w:r>
      <w:r w:rsidRPr="00086199">
        <w:rPr>
          <w:rFonts w:ascii="Arial" w:eastAsia="Arial" w:hAnsi="Arial" w:cs="Arial"/>
          <w:color w:val="000000"/>
          <w:sz w:val="24"/>
          <w:szCs w:val="24"/>
        </w:rPr>
        <w:t xml:space="preserve">”. </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Arial" w:hAnsi="Arial" w:cs="Arial"/>
          <w:b/>
          <w:color w:val="000000"/>
          <w:sz w:val="24"/>
          <w:szCs w:val="24"/>
        </w:rPr>
        <w:t>Informe Pericial.</w:t>
      </w:r>
      <w:r w:rsidRPr="00086199">
        <w:rPr>
          <w:rFonts w:ascii="Arial" w:hAnsi="Arial" w:cs="Arial"/>
          <w:b/>
          <w:sz w:val="24"/>
          <w:szCs w:val="24"/>
        </w:rPr>
        <w:t xml:space="preserve">- </w:t>
      </w:r>
      <w:r w:rsidRPr="00086199">
        <w:rPr>
          <w:rFonts w:ascii="Arial" w:hAnsi="Arial" w:cs="Arial"/>
          <w:sz w:val="24"/>
          <w:szCs w:val="24"/>
        </w:rPr>
        <w:t>El Reglamento del Sistema Pericial Integral de la Función Judicial artículo 20 indica “e</w:t>
      </w:r>
      <w:r w:rsidRPr="00086199">
        <w:rPr>
          <w:rFonts w:ascii="Arial" w:eastAsia="Arial" w:hAnsi="Arial" w:cs="Arial"/>
          <w:sz w:val="24"/>
          <w:szCs w:val="24"/>
        </w:rPr>
        <w:t>l</w:t>
      </w:r>
      <w:r w:rsidR="00451042">
        <w:rPr>
          <w:rFonts w:ascii="Arial" w:eastAsia="Arial" w:hAnsi="Arial" w:cs="Arial"/>
          <w:sz w:val="24"/>
          <w:szCs w:val="24"/>
        </w:rPr>
        <w:t xml:space="preserve"> </w:t>
      </w:r>
      <w:r w:rsidRPr="00086199">
        <w:rPr>
          <w:rFonts w:ascii="Arial" w:eastAsia="Arial" w:hAnsi="Arial" w:cs="Arial"/>
          <w:sz w:val="24"/>
          <w:szCs w:val="24"/>
        </w:rPr>
        <w:t>informe</w:t>
      </w:r>
      <w:r w:rsidR="00451042">
        <w:rPr>
          <w:rFonts w:ascii="Arial" w:eastAsia="Arial" w:hAnsi="Arial" w:cs="Arial"/>
          <w:sz w:val="24"/>
          <w:szCs w:val="24"/>
        </w:rPr>
        <w:t xml:space="preserve"> </w:t>
      </w:r>
      <w:r w:rsidRPr="00086199">
        <w:rPr>
          <w:rFonts w:ascii="Arial" w:eastAsia="Arial" w:hAnsi="Arial" w:cs="Arial"/>
          <w:sz w:val="24"/>
          <w:szCs w:val="24"/>
        </w:rPr>
        <w:t>pericial,</w:t>
      </w:r>
      <w:r w:rsidR="00451042">
        <w:rPr>
          <w:rFonts w:ascii="Arial" w:eastAsia="Arial" w:hAnsi="Arial" w:cs="Arial"/>
          <w:sz w:val="24"/>
          <w:szCs w:val="24"/>
        </w:rPr>
        <w:t xml:space="preserve"> </w:t>
      </w:r>
      <w:r w:rsidRPr="00086199">
        <w:rPr>
          <w:rFonts w:ascii="Arial" w:eastAsia="Arial" w:hAnsi="Arial" w:cs="Arial"/>
          <w:sz w:val="24"/>
          <w:szCs w:val="24"/>
        </w:rPr>
        <w:t>sus</w:t>
      </w:r>
      <w:r w:rsidR="00451042">
        <w:rPr>
          <w:rFonts w:ascii="Arial" w:eastAsia="Arial" w:hAnsi="Arial" w:cs="Arial"/>
          <w:sz w:val="24"/>
          <w:szCs w:val="24"/>
        </w:rPr>
        <w:t xml:space="preserve"> </w:t>
      </w:r>
      <w:r w:rsidRPr="00086199">
        <w:rPr>
          <w:rFonts w:ascii="Arial" w:eastAsia="Arial" w:hAnsi="Arial" w:cs="Arial"/>
          <w:sz w:val="24"/>
          <w:szCs w:val="24"/>
        </w:rPr>
        <w:t>explicaciones o</w:t>
      </w:r>
      <w:r w:rsidR="00451042">
        <w:rPr>
          <w:rFonts w:ascii="Arial" w:eastAsia="Arial" w:hAnsi="Arial" w:cs="Arial"/>
          <w:sz w:val="24"/>
          <w:szCs w:val="24"/>
        </w:rPr>
        <w:t xml:space="preserve"> </w:t>
      </w:r>
      <w:r w:rsidRPr="00086199">
        <w:rPr>
          <w:rFonts w:ascii="Arial" w:eastAsia="Arial" w:hAnsi="Arial" w:cs="Arial"/>
          <w:sz w:val="24"/>
          <w:szCs w:val="24"/>
        </w:rPr>
        <w:t>aclaraciones,  se presentarán</w:t>
      </w:r>
      <w:r w:rsidR="00451042">
        <w:rPr>
          <w:rFonts w:ascii="Arial" w:eastAsia="Arial" w:hAnsi="Arial" w:cs="Arial"/>
          <w:sz w:val="24"/>
          <w:szCs w:val="24"/>
        </w:rPr>
        <w:t xml:space="preserve"> </w:t>
      </w:r>
      <w:r w:rsidRPr="00086199">
        <w:rPr>
          <w:rFonts w:ascii="Arial" w:eastAsia="Arial" w:hAnsi="Arial" w:cs="Arial"/>
          <w:sz w:val="24"/>
          <w:szCs w:val="24"/>
        </w:rPr>
        <w:t>de</w:t>
      </w:r>
      <w:r w:rsidR="00451042">
        <w:rPr>
          <w:rFonts w:ascii="Arial" w:eastAsia="Arial" w:hAnsi="Arial" w:cs="Arial"/>
          <w:sz w:val="24"/>
          <w:szCs w:val="24"/>
        </w:rPr>
        <w:t xml:space="preserve"> </w:t>
      </w:r>
      <w:r w:rsidRPr="00086199">
        <w:rPr>
          <w:rFonts w:ascii="Arial" w:eastAsia="Arial" w:hAnsi="Arial" w:cs="Arial"/>
          <w:sz w:val="24"/>
          <w:szCs w:val="24"/>
        </w:rPr>
        <w:t>forma</w:t>
      </w:r>
      <w:r w:rsidR="00451042">
        <w:rPr>
          <w:rFonts w:ascii="Arial" w:eastAsia="Arial" w:hAnsi="Arial" w:cs="Arial"/>
          <w:sz w:val="24"/>
          <w:szCs w:val="24"/>
        </w:rPr>
        <w:t xml:space="preserve"> </w:t>
      </w:r>
      <w:r w:rsidRPr="00086199">
        <w:rPr>
          <w:rFonts w:ascii="Arial" w:eastAsia="Arial" w:hAnsi="Arial" w:cs="Arial"/>
          <w:sz w:val="24"/>
          <w:szCs w:val="24"/>
        </w:rPr>
        <w:t>verbal</w:t>
      </w:r>
      <w:r w:rsidR="00451042">
        <w:rPr>
          <w:rFonts w:ascii="Arial" w:eastAsia="Arial" w:hAnsi="Arial" w:cs="Arial"/>
          <w:sz w:val="24"/>
          <w:szCs w:val="24"/>
        </w:rPr>
        <w:t xml:space="preserve"> </w:t>
      </w:r>
      <w:r w:rsidRPr="00086199">
        <w:rPr>
          <w:rFonts w:ascii="Arial" w:eastAsia="Times New Roman" w:hAnsi="Arial" w:cs="Arial"/>
          <w:sz w:val="24"/>
          <w:szCs w:val="24"/>
        </w:rPr>
        <w:t>y</w:t>
      </w:r>
      <w:r w:rsidR="00451042">
        <w:rPr>
          <w:rFonts w:ascii="Arial" w:eastAsia="Times New Roman" w:hAnsi="Arial" w:cs="Arial"/>
          <w:sz w:val="24"/>
          <w:szCs w:val="24"/>
        </w:rPr>
        <w:t xml:space="preserve"> </w:t>
      </w:r>
      <w:r w:rsidRPr="00086199">
        <w:rPr>
          <w:rFonts w:ascii="Arial" w:eastAsia="Arial" w:hAnsi="Arial" w:cs="Arial"/>
          <w:sz w:val="24"/>
          <w:szCs w:val="24"/>
        </w:rPr>
        <w:t>por</w:t>
      </w:r>
      <w:r w:rsidR="00451042">
        <w:rPr>
          <w:rFonts w:ascii="Arial" w:eastAsia="Arial" w:hAnsi="Arial" w:cs="Arial"/>
          <w:sz w:val="24"/>
          <w:szCs w:val="24"/>
        </w:rPr>
        <w:t xml:space="preserve"> </w:t>
      </w:r>
      <w:r w:rsidRPr="00086199">
        <w:rPr>
          <w:rFonts w:ascii="Arial" w:eastAsia="Arial" w:hAnsi="Arial" w:cs="Arial"/>
          <w:sz w:val="24"/>
          <w:szCs w:val="24"/>
        </w:rPr>
        <w:t>escrito,</w:t>
      </w:r>
      <w:r w:rsidR="00451042">
        <w:rPr>
          <w:rFonts w:ascii="Arial" w:eastAsia="Arial" w:hAnsi="Arial" w:cs="Arial"/>
          <w:sz w:val="24"/>
          <w:szCs w:val="24"/>
        </w:rPr>
        <w:t xml:space="preserve"> </w:t>
      </w:r>
      <w:r w:rsidRPr="00086199">
        <w:rPr>
          <w:rFonts w:ascii="Arial" w:eastAsia="Arial" w:hAnsi="Arial" w:cs="Arial"/>
          <w:sz w:val="24"/>
          <w:szCs w:val="24"/>
        </w:rPr>
        <w:t>de</w:t>
      </w:r>
      <w:r w:rsidR="00451042">
        <w:rPr>
          <w:rFonts w:ascii="Arial" w:eastAsia="Arial" w:hAnsi="Arial" w:cs="Arial"/>
          <w:sz w:val="24"/>
          <w:szCs w:val="24"/>
        </w:rPr>
        <w:t xml:space="preserve"> </w:t>
      </w:r>
      <w:r w:rsidRPr="00086199">
        <w:rPr>
          <w:rFonts w:ascii="Arial" w:eastAsia="Arial" w:hAnsi="Arial" w:cs="Arial"/>
          <w:sz w:val="24"/>
          <w:szCs w:val="24"/>
        </w:rPr>
        <w:t>conformidad</w:t>
      </w:r>
      <w:r w:rsidR="00451042">
        <w:rPr>
          <w:rFonts w:ascii="Arial" w:eastAsia="Arial" w:hAnsi="Arial" w:cs="Arial"/>
          <w:sz w:val="24"/>
          <w:szCs w:val="24"/>
        </w:rPr>
        <w:t xml:space="preserve"> </w:t>
      </w:r>
      <w:r w:rsidRPr="00086199">
        <w:rPr>
          <w:rFonts w:ascii="Arial" w:eastAsia="Arial" w:hAnsi="Arial" w:cs="Arial"/>
          <w:sz w:val="24"/>
          <w:szCs w:val="24"/>
        </w:rPr>
        <w:t>con la</w:t>
      </w:r>
      <w:r w:rsidR="00451042">
        <w:rPr>
          <w:rFonts w:ascii="Arial" w:eastAsia="Arial" w:hAnsi="Arial" w:cs="Arial"/>
          <w:sz w:val="24"/>
          <w:szCs w:val="24"/>
        </w:rPr>
        <w:t xml:space="preserve"> </w:t>
      </w:r>
      <w:r w:rsidRPr="00086199">
        <w:rPr>
          <w:rFonts w:ascii="Arial" w:eastAsia="Arial" w:hAnsi="Arial" w:cs="Arial"/>
          <w:sz w:val="24"/>
          <w:szCs w:val="24"/>
        </w:rPr>
        <w:t>normativa</w:t>
      </w:r>
      <w:r w:rsidR="00451042">
        <w:rPr>
          <w:rFonts w:ascii="Arial" w:eastAsia="Arial" w:hAnsi="Arial" w:cs="Arial"/>
          <w:sz w:val="24"/>
          <w:szCs w:val="24"/>
        </w:rPr>
        <w:t xml:space="preserve"> </w:t>
      </w:r>
      <w:r w:rsidRPr="00086199">
        <w:rPr>
          <w:rFonts w:ascii="Arial" w:eastAsia="Arial" w:hAnsi="Arial" w:cs="Arial"/>
          <w:sz w:val="24"/>
          <w:szCs w:val="24"/>
        </w:rPr>
        <w:t>procesal correspondiente.</w:t>
      </w:r>
      <w:r w:rsidR="00451042">
        <w:rPr>
          <w:rFonts w:ascii="Arial" w:eastAsia="Arial" w:hAnsi="Arial" w:cs="Arial"/>
          <w:sz w:val="24"/>
          <w:szCs w:val="24"/>
        </w:rPr>
        <w:t xml:space="preserve"> </w:t>
      </w:r>
      <w:r w:rsidRPr="00086199">
        <w:rPr>
          <w:rFonts w:ascii="Arial" w:eastAsia="Arial" w:hAnsi="Arial" w:cs="Arial"/>
          <w:sz w:val="24"/>
          <w:szCs w:val="24"/>
        </w:rPr>
        <w:t>En</w:t>
      </w:r>
      <w:r w:rsidR="00451042">
        <w:rPr>
          <w:rFonts w:ascii="Arial" w:eastAsia="Arial" w:hAnsi="Arial" w:cs="Arial"/>
          <w:sz w:val="24"/>
          <w:szCs w:val="24"/>
        </w:rPr>
        <w:t xml:space="preserve"> </w:t>
      </w:r>
      <w:r w:rsidRPr="00086199">
        <w:rPr>
          <w:rFonts w:ascii="Arial" w:eastAsia="Arial" w:hAnsi="Arial" w:cs="Arial"/>
          <w:sz w:val="24"/>
          <w:szCs w:val="24"/>
        </w:rPr>
        <w:t>caso</w:t>
      </w:r>
      <w:r w:rsidR="00451042">
        <w:rPr>
          <w:rFonts w:ascii="Arial" w:eastAsia="Arial" w:hAnsi="Arial" w:cs="Arial"/>
          <w:sz w:val="24"/>
          <w:szCs w:val="24"/>
        </w:rPr>
        <w:t xml:space="preserve"> </w:t>
      </w:r>
      <w:r w:rsidRPr="00086199">
        <w:rPr>
          <w:rFonts w:ascii="Arial" w:eastAsia="Arial" w:hAnsi="Arial" w:cs="Arial"/>
          <w:sz w:val="24"/>
          <w:szCs w:val="24"/>
        </w:rPr>
        <w:t>de</w:t>
      </w:r>
      <w:r w:rsidR="00451042">
        <w:rPr>
          <w:rFonts w:ascii="Arial" w:eastAsia="Arial" w:hAnsi="Arial" w:cs="Arial"/>
          <w:sz w:val="24"/>
          <w:szCs w:val="24"/>
        </w:rPr>
        <w:t xml:space="preserve"> </w:t>
      </w:r>
      <w:r w:rsidRPr="00086199">
        <w:rPr>
          <w:rFonts w:ascii="Arial" w:eastAsia="Arial" w:hAnsi="Arial" w:cs="Arial"/>
          <w:sz w:val="24"/>
          <w:szCs w:val="24"/>
        </w:rPr>
        <w:t>que</w:t>
      </w:r>
      <w:r w:rsidR="00451042">
        <w:rPr>
          <w:rFonts w:ascii="Arial" w:eastAsia="Arial" w:hAnsi="Arial" w:cs="Arial"/>
          <w:sz w:val="24"/>
          <w:szCs w:val="24"/>
        </w:rPr>
        <w:t xml:space="preserve"> </w:t>
      </w:r>
      <w:r w:rsidRPr="00086199">
        <w:rPr>
          <w:rFonts w:ascii="Arial" w:eastAsia="Arial" w:hAnsi="Arial" w:cs="Arial"/>
          <w:sz w:val="24"/>
          <w:szCs w:val="24"/>
        </w:rPr>
        <w:t>el informe sea</w:t>
      </w:r>
      <w:r w:rsidR="00451042">
        <w:rPr>
          <w:rFonts w:ascii="Arial" w:eastAsia="Arial" w:hAnsi="Arial" w:cs="Arial"/>
          <w:sz w:val="24"/>
          <w:szCs w:val="24"/>
        </w:rPr>
        <w:t xml:space="preserve"> </w:t>
      </w:r>
      <w:r w:rsidRPr="00086199">
        <w:rPr>
          <w:rFonts w:ascii="Arial" w:eastAsia="Arial" w:hAnsi="Arial" w:cs="Arial"/>
          <w:sz w:val="24"/>
          <w:szCs w:val="24"/>
        </w:rPr>
        <w:t>escrito,</w:t>
      </w:r>
      <w:r w:rsidR="00451042">
        <w:rPr>
          <w:rFonts w:ascii="Arial" w:eastAsia="Arial" w:hAnsi="Arial" w:cs="Arial"/>
          <w:sz w:val="24"/>
          <w:szCs w:val="24"/>
        </w:rPr>
        <w:t xml:space="preserve"> </w:t>
      </w:r>
      <w:r w:rsidRPr="00086199">
        <w:rPr>
          <w:rFonts w:ascii="Arial" w:eastAsia="Arial" w:hAnsi="Arial" w:cs="Arial"/>
          <w:sz w:val="24"/>
          <w:szCs w:val="24"/>
        </w:rPr>
        <w:t>la</w:t>
      </w:r>
      <w:r w:rsidR="00451042">
        <w:rPr>
          <w:rFonts w:ascii="Arial" w:eastAsia="Arial" w:hAnsi="Arial" w:cs="Arial"/>
          <w:sz w:val="24"/>
          <w:szCs w:val="24"/>
        </w:rPr>
        <w:t xml:space="preserve"> </w:t>
      </w:r>
      <w:r w:rsidRPr="00086199">
        <w:rPr>
          <w:rFonts w:ascii="Arial" w:eastAsia="Arial" w:hAnsi="Arial" w:cs="Arial"/>
          <w:sz w:val="24"/>
          <w:szCs w:val="24"/>
        </w:rPr>
        <w:t>jueza</w:t>
      </w:r>
      <w:r w:rsidR="00451042">
        <w:rPr>
          <w:rFonts w:ascii="Arial" w:eastAsia="Arial" w:hAnsi="Arial" w:cs="Arial"/>
          <w:sz w:val="24"/>
          <w:szCs w:val="24"/>
        </w:rPr>
        <w:t xml:space="preserve"> </w:t>
      </w:r>
      <w:r w:rsidRPr="00086199">
        <w:rPr>
          <w:rFonts w:ascii="Arial" w:eastAsia="Arial" w:hAnsi="Arial" w:cs="Arial"/>
          <w:sz w:val="24"/>
          <w:szCs w:val="24"/>
        </w:rPr>
        <w:t>o</w:t>
      </w:r>
      <w:r w:rsidR="00451042">
        <w:rPr>
          <w:rFonts w:ascii="Arial" w:eastAsia="Arial" w:hAnsi="Arial" w:cs="Arial"/>
          <w:sz w:val="24"/>
          <w:szCs w:val="24"/>
        </w:rPr>
        <w:t xml:space="preserve"> </w:t>
      </w:r>
      <w:r w:rsidRPr="00086199">
        <w:rPr>
          <w:rFonts w:ascii="Arial" w:eastAsia="Arial" w:hAnsi="Arial" w:cs="Arial"/>
          <w:sz w:val="24"/>
          <w:szCs w:val="24"/>
        </w:rPr>
        <w:t>juez</w:t>
      </w:r>
      <w:r w:rsidR="00451042">
        <w:rPr>
          <w:rFonts w:ascii="Arial" w:eastAsia="Arial" w:hAnsi="Arial" w:cs="Arial"/>
          <w:sz w:val="24"/>
          <w:szCs w:val="24"/>
        </w:rPr>
        <w:t xml:space="preserve"> </w:t>
      </w:r>
      <w:r w:rsidRPr="00086199">
        <w:rPr>
          <w:rFonts w:ascii="Arial" w:eastAsia="Arial" w:hAnsi="Arial" w:cs="Arial"/>
          <w:sz w:val="24"/>
          <w:szCs w:val="24"/>
        </w:rPr>
        <w:t>o</w:t>
      </w:r>
      <w:r w:rsidR="00451042">
        <w:rPr>
          <w:rFonts w:ascii="Arial" w:eastAsia="Arial" w:hAnsi="Arial" w:cs="Arial"/>
          <w:sz w:val="24"/>
          <w:szCs w:val="24"/>
        </w:rPr>
        <w:t xml:space="preserve"> </w:t>
      </w:r>
      <w:r w:rsidRPr="00086199">
        <w:rPr>
          <w:rFonts w:ascii="Arial" w:eastAsia="Arial" w:hAnsi="Arial" w:cs="Arial"/>
          <w:sz w:val="24"/>
          <w:szCs w:val="24"/>
        </w:rPr>
        <w:t>la</w:t>
      </w:r>
      <w:r w:rsidR="00451042">
        <w:rPr>
          <w:rFonts w:ascii="Arial" w:eastAsia="Arial" w:hAnsi="Arial" w:cs="Arial"/>
          <w:sz w:val="24"/>
          <w:szCs w:val="24"/>
        </w:rPr>
        <w:t xml:space="preserve"> </w:t>
      </w:r>
      <w:r w:rsidRPr="00086199">
        <w:rPr>
          <w:rFonts w:ascii="Arial" w:eastAsia="Arial" w:hAnsi="Arial" w:cs="Arial"/>
          <w:sz w:val="24"/>
          <w:szCs w:val="24"/>
        </w:rPr>
        <w:t>o</w:t>
      </w:r>
      <w:r w:rsidR="00451042">
        <w:rPr>
          <w:rFonts w:ascii="Arial" w:eastAsia="Arial" w:hAnsi="Arial" w:cs="Arial"/>
          <w:sz w:val="24"/>
          <w:szCs w:val="24"/>
        </w:rPr>
        <w:t xml:space="preserve"> </w:t>
      </w:r>
      <w:r w:rsidRPr="00086199">
        <w:rPr>
          <w:rFonts w:ascii="Arial" w:eastAsia="Arial" w:hAnsi="Arial" w:cs="Arial"/>
          <w:sz w:val="24"/>
          <w:szCs w:val="24"/>
        </w:rPr>
        <w:t>el</w:t>
      </w:r>
      <w:r w:rsidR="00451042">
        <w:rPr>
          <w:rFonts w:ascii="Arial" w:eastAsia="Arial" w:hAnsi="Arial" w:cs="Arial"/>
          <w:sz w:val="24"/>
          <w:szCs w:val="24"/>
        </w:rPr>
        <w:t xml:space="preserve"> </w:t>
      </w:r>
      <w:r w:rsidRPr="00086199">
        <w:rPr>
          <w:rFonts w:ascii="Arial" w:eastAsia="Arial" w:hAnsi="Arial" w:cs="Arial"/>
          <w:sz w:val="24"/>
          <w:szCs w:val="24"/>
        </w:rPr>
        <w:t>fiscal obligatoriamente lo subirá</w:t>
      </w:r>
      <w:r w:rsidR="00451042">
        <w:rPr>
          <w:rFonts w:ascii="Arial" w:eastAsia="Arial" w:hAnsi="Arial" w:cs="Arial"/>
          <w:sz w:val="24"/>
          <w:szCs w:val="24"/>
        </w:rPr>
        <w:t xml:space="preserve"> </w:t>
      </w:r>
      <w:r w:rsidRPr="00086199">
        <w:rPr>
          <w:rFonts w:ascii="Arial" w:eastAsia="Arial" w:hAnsi="Arial" w:cs="Arial"/>
          <w:sz w:val="24"/>
          <w:szCs w:val="24"/>
        </w:rPr>
        <w:t>sin</w:t>
      </w:r>
      <w:r w:rsidR="00451042">
        <w:rPr>
          <w:rFonts w:ascii="Arial" w:eastAsia="Arial" w:hAnsi="Arial" w:cs="Arial"/>
          <w:sz w:val="24"/>
          <w:szCs w:val="24"/>
        </w:rPr>
        <w:t xml:space="preserve"> </w:t>
      </w:r>
      <w:r w:rsidRPr="00086199">
        <w:rPr>
          <w:rFonts w:ascii="Arial" w:eastAsia="Arial" w:hAnsi="Arial" w:cs="Arial"/>
          <w:w w:val="88"/>
          <w:sz w:val="24"/>
          <w:szCs w:val="24"/>
        </w:rPr>
        <w:t>los</w:t>
      </w:r>
      <w:r w:rsidR="00451042">
        <w:rPr>
          <w:rFonts w:ascii="Arial" w:eastAsia="Arial" w:hAnsi="Arial" w:cs="Arial"/>
          <w:w w:val="88"/>
          <w:sz w:val="24"/>
          <w:szCs w:val="24"/>
        </w:rPr>
        <w:t xml:space="preserve"> </w:t>
      </w:r>
      <w:r w:rsidRPr="00086199">
        <w:rPr>
          <w:rFonts w:ascii="Arial" w:eastAsia="Arial" w:hAnsi="Arial" w:cs="Arial"/>
          <w:sz w:val="24"/>
          <w:szCs w:val="24"/>
        </w:rPr>
        <w:t>anexos</w:t>
      </w:r>
      <w:r w:rsidR="00451042">
        <w:rPr>
          <w:rFonts w:ascii="Arial" w:eastAsia="Arial" w:hAnsi="Arial" w:cs="Arial"/>
          <w:sz w:val="24"/>
          <w:szCs w:val="24"/>
        </w:rPr>
        <w:t xml:space="preserve"> </w:t>
      </w:r>
      <w:r w:rsidRPr="00086199">
        <w:rPr>
          <w:rFonts w:ascii="Arial" w:eastAsia="Arial" w:hAnsi="Arial" w:cs="Arial"/>
          <w:sz w:val="24"/>
          <w:szCs w:val="24"/>
        </w:rPr>
        <w:t>al sistema informático</w:t>
      </w:r>
      <w:r w:rsidR="00451042">
        <w:rPr>
          <w:rFonts w:ascii="Arial" w:eastAsia="Arial" w:hAnsi="Arial" w:cs="Arial"/>
          <w:sz w:val="24"/>
          <w:szCs w:val="24"/>
        </w:rPr>
        <w:t xml:space="preserve"> </w:t>
      </w:r>
      <w:r w:rsidRPr="00086199">
        <w:rPr>
          <w:rFonts w:ascii="Arial" w:eastAsia="Arial" w:hAnsi="Arial" w:cs="Arial"/>
          <w:sz w:val="24"/>
          <w:szCs w:val="24"/>
        </w:rPr>
        <w:t>que</w:t>
      </w:r>
      <w:r w:rsidR="00451042">
        <w:rPr>
          <w:rFonts w:ascii="Arial" w:eastAsia="Arial" w:hAnsi="Arial" w:cs="Arial"/>
          <w:sz w:val="24"/>
          <w:szCs w:val="24"/>
        </w:rPr>
        <w:t xml:space="preserve"> </w:t>
      </w:r>
      <w:r w:rsidRPr="00086199">
        <w:rPr>
          <w:rFonts w:ascii="Arial" w:eastAsia="Arial" w:hAnsi="Arial" w:cs="Arial"/>
          <w:sz w:val="24"/>
          <w:szCs w:val="24"/>
        </w:rPr>
        <w:t>administra el proceso</w:t>
      </w:r>
      <w:r w:rsidR="00451042">
        <w:rPr>
          <w:rFonts w:ascii="Arial" w:eastAsia="Arial" w:hAnsi="Arial" w:cs="Arial"/>
          <w:sz w:val="24"/>
          <w:szCs w:val="24"/>
        </w:rPr>
        <w:t xml:space="preserve"> </w:t>
      </w:r>
      <w:r w:rsidRPr="00086199">
        <w:rPr>
          <w:rFonts w:ascii="Arial" w:eastAsia="Arial" w:hAnsi="Arial" w:cs="Arial"/>
          <w:sz w:val="24"/>
          <w:szCs w:val="24"/>
        </w:rPr>
        <w:t>correspondiente,</w:t>
      </w:r>
      <w:r w:rsidR="00451042">
        <w:rPr>
          <w:rFonts w:ascii="Arial" w:eastAsia="Arial" w:hAnsi="Arial" w:cs="Arial"/>
          <w:sz w:val="24"/>
          <w:szCs w:val="24"/>
        </w:rPr>
        <w:t xml:space="preserve"> </w:t>
      </w:r>
      <w:r w:rsidRPr="00086199">
        <w:rPr>
          <w:rFonts w:ascii="Arial" w:eastAsia="Arial" w:hAnsi="Arial" w:cs="Arial"/>
          <w:sz w:val="24"/>
          <w:szCs w:val="24"/>
        </w:rPr>
        <w:t>dejando</w:t>
      </w:r>
      <w:r w:rsidR="00451042">
        <w:rPr>
          <w:rFonts w:ascii="Arial" w:eastAsia="Arial" w:hAnsi="Arial" w:cs="Arial"/>
          <w:sz w:val="24"/>
          <w:szCs w:val="24"/>
        </w:rPr>
        <w:t xml:space="preserve"> </w:t>
      </w:r>
      <w:r w:rsidRPr="00086199">
        <w:rPr>
          <w:rFonts w:ascii="Arial" w:eastAsia="Arial" w:hAnsi="Arial" w:cs="Arial"/>
          <w:sz w:val="24"/>
          <w:szCs w:val="24"/>
        </w:rPr>
        <w:t>constancia</w:t>
      </w:r>
      <w:r w:rsidR="00451042">
        <w:rPr>
          <w:rFonts w:ascii="Arial" w:eastAsia="Arial" w:hAnsi="Arial" w:cs="Arial"/>
          <w:sz w:val="24"/>
          <w:szCs w:val="24"/>
        </w:rPr>
        <w:t xml:space="preserve"> </w:t>
      </w:r>
      <w:r w:rsidRPr="00086199">
        <w:rPr>
          <w:rFonts w:ascii="Arial" w:eastAsia="Arial" w:hAnsi="Arial" w:cs="Arial"/>
          <w:sz w:val="24"/>
          <w:szCs w:val="24"/>
        </w:rPr>
        <w:t>e</w:t>
      </w:r>
      <w:r w:rsidR="00451042">
        <w:rPr>
          <w:rFonts w:ascii="Arial" w:eastAsia="Arial" w:hAnsi="Arial" w:cs="Arial"/>
          <w:sz w:val="24"/>
          <w:szCs w:val="24"/>
        </w:rPr>
        <w:t xml:space="preserve"> </w:t>
      </w:r>
      <w:r w:rsidRPr="00086199">
        <w:rPr>
          <w:rFonts w:ascii="Arial" w:eastAsia="Arial" w:hAnsi="Arial" w:cs="Arial"/>
          <w:sz w:val="24"/>
          <w:szCs w:val="24"/>
        </w:rPr>
        <w:t>incluyendo al</w:t>
      </w:r>
      <w:r w:rsidR="00451042">
        <w:rPr>
          <w:rFonts w:ascii="Arial" w:eastAsia="Arial" w:hAnsi="Arial" w:cs="Arial"/>
          <w:sz w:val="24"/>
          <w:szCs w:val="24"/>
        </w:rPr>
        <w:t xml:space="preserve"> </w:t>
      </w:r>
      <w:r w:rsidRPr="00086199">
        <w:rPr>
          <w:rFonts w:ascii="Arial" w:eastAsia="Arial" w:hAnsi="Arial" w:cs="Arial"/>
          <w:sz w:val="24"/>
          <w:szCs w:val="24"/>
        </w:rPr>
        <w:t>momento</w:t>
      </w:r>
      <w:r w:rsidR="00451042">
        <w:rPr>
          <w:rFonts w:ascii="Arial" w:eastAsia="Arial" w:hAnsi="Arial" w:cs="Arial"/>
          <w:sz w:val="24"/>
          <w:szCs w:val="24"/>
        </w:rPr>
        <w:t xml:space="preserve"> </w:t>
      </w:r>
      <w:r w:rsidRPr="00086199">
        <w:rPr>
          <w:rFonts w:ascii="Arial" w:eastAsia="Arial" w:hAnsi="Arial" w:cs="Arial"/>
          <w:sz w:val="24"/>
          <w:szCs w:val="24"/>
        </w:rPr>
        <w:t>de</w:t>
      </w:r>
      <w:r w:rsidR="00451042">
        <w:rPr>
          <w:rFonts w:ascii="Arial" w:eastAsia="Arial" w:hAnsi="Arial" w:cs="Arial"/>
          <w:sz w:val="24"/>
          <w:szCs w:val="24"/>
        </w:rPr>
        <w:t xml:space="preserve"> </w:t>
      </w:r>
      <w:r w:rsidRPr="00086199">
        <w:rPr>
          <w:rFonts w:ascii="Arial" w:eastAsia="Arial" w:hAnsi="Arial" w:cs="Arial"/>
          <w:sz w:val="24"/>
          <w:szCs w:val="24"/>
        </w:rPr>
        <w:t>hacerlo, el número</w:t>
      </w:r>
      <w:r w:rsidR="00451042">
        <w:rPr>
          <w:rFonts w:ascii="Arial" w:eastAsia="Arial" w:hAnsi="Arial" w:cs="Arial"/>
          <w:sz w:val="24"/>
          <w:szCs w:val="24"/>
        </w:rPr>
        <w:t xml:space="preserve"> </w:t>
      </w:r>
      <w:r w:rsidRPr="00086199">
        <w:rPr>
          <w:rFonts w:ascii="Arial" w:eastAsia="Arial" w:hAnsi="Arial" w:cs="Arial"/>
          <w:sz w:val="24"/>
          <w:szCs w:val="24"/>
        </w:rPr>
        <w:t>del</w:t>
      </w:r>
      <w:r w:rsidR="00451042">
        <w:rPr>
          <w:rFonts w:ascii="Arial" w:eastAsia="Arial" w:hAnsi="Arial" w:cs="Arial"/>
          <w:sz w:val="24"/>
          <w:szCs w:val="24"/>
        </w:rPr>
        <w:t xml:space="preserve"> </w:t>
      </w:r>
      <w:r w:rsidRPr="00086199">
        <w:rPr>
          <w:rFonts w:ascii="Arial" w:eastAsia="Arial" w:hAnsi="Arial" w:cs="Arial"/>
          <w:sz w:val="24"/>
          <w:szCs w:val="24"/>
        </w:rPr>
        <w:t>código de</w:t>
      </w:r>
      <w:r w:rsidR="00451042">
        <w:rPr>
          <w:rFonts w:ascii="Arial" w:eastAsia="Arial" w:hAnsi="Arial" w:cs="Arial"/>
          <w:sz w:val="24"/>
          <w:szCs w:val="24"/>
        </w:rPr>
        <w:t xml:space="preserve"> </w:t>
      </w:r>
      <w:r w:rsidRPr="00086199">
        <w:rPr>
          <w:rFonts w:ascii="Arial" w:eastAsia="Arial" w:hAnsi="Arial" w:cs="Arial"/>
          <w:sz w:val="24"/>
          <w:szCs w:val="24"/>
        </w:rPr>
        <w:t>calificación de perito”.</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Arial" w:hAnsi="Arial" w:cs="Arial"/>
          <w:b/>
          <w:color w:val="000000"/>
          <w:sz w:val="24"/>
          <w:szCs w:val="24"/>
        </w:rPr>
        <w:t>Investigación del Accidente.</w:t>
      </w:r>
      <w:r w:rsidRPr="00086199">
        <w:rPr>
          <w:rFonts w:ascii="Arial" w:hAnsi="Arial" w:cs="Arial"/>
          <w:b/>
          <w:sz w:val="24"/>
          <w:szCs w:val="24"/>
        </w:rPr>
        <w:t xml:space="preserve">- </w:t>
      </w:r>
      <w:r w:rsidRPr="00086199">
        <w:rPr>
          <w:rFonts w:ascii="Arial" w:hAnsi="Arial" w:cs="Arial"/>
          <w:sz w:val="24"/>
          <w:szCs w:val="24"/>
        </w:rPr>
        <w:t>Carballo (2005, p. 139) indica “investigación del accidente obtención, registro y análisis de información, para formar una opinión o explicación de: ¿Cómo sucedió el accidente? ¿Por qué sucedió el accidente? ¿De quién o de qué fue la culpa?”.</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Arial" w:hAnsi="Arial" w:cs="Arial"/>
          <w:b/>
          <w:color w:val="000000"/>
          <w:sz w:val="24"/>
          <w:szCs w:val="24"/>
        </w:rPr>
        <w:t xml:space="preserve">Ley.- </w:t>
      </w:r>
      <w:r w:rsidRPr="00086199">
        <w:rPr>
          <w:rFonts w:ascii="Arial" w:eastAsia="Arial" w:hAnsi="Arial" w:cs="Arial"/>
          <w:color w:val="000000"/>
          <w:sz w:val="24"/>
          <w:szCs w:val="24"/>
        </w:rPr>
        <w:t>El Código Civil artículo 1 indica “la ley es una declaración de la voluntad soberana en la forma que, manifestada en la forma prescrita por la Constitución, manda, prohíbe o permite”.</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hAnsi="Arial" w:cs="Arial"/>
          <w:b/>
          <w:sz w:val="24"/>
          <w:szCs w:val="24"/>
        </w:rPr>
        <w:t xml:space="preserve">Ley Orgánica de Transporte Terrestre, Tránsito y Seguridad Vial.- </w:t>
      </w:r>
      <w:r w:rsidRPr="00086199">
        <w:rPr>
          <w:rFonts w:ascii="Arial" w:hAnsi="Arial" w:cs="Arial"/>
          <w:sz w:val="24"/>
          <w:szCs w:val="24"/>
        </w:rPr>
        <w:t>La LOTTTSV artículo 1 señala “la presente ley tiene por</w:t>
      </w:r>
      <w:r w:rsidRPr="00086199">
        <w:rPr>
          <w:rFonts w:ascii="Arial" w:eastAsia="Arial" w:hAnsi="Arial" w:cs="Arial"/>
          <w:color w:val="000000"/>
          <w:sz w:val="24"/>
          <w:szCs w:val="24"/>
        </w:rPr>
        <w:t xml:space="preserve"> objeto la organización, planificación, fomento, regulación, modernización y control del Transporte Terrestre, Tránsito y Seguridad Vial, con el fin de proteger a las personas y bienes que se trasladan de un lugar a otro por la red vial del territorio ecuatoriano, y a las personas y </w:t>
      </w:r>
      <w:r w:rsidRPr="00086199">
        <w:rPr>
          <w:rFonts w:ascii="Arial" w:eastAsia="Arial" w:hAnsi="Arial" w:cs="Arial"/>
          <w:color w:val="000000"/>
          <w:sz w:val="24"/>
          <w:szCs w:val="24"/>
        </w:rPr>
        <w:lastRenderedPageBreak/>
        <w:t>lugares expuestos a las contingencias de dicho desplazamiento, contribuyendo al desarrollo socio-económico del país en aras de lograr el bienestar general de los ciudadanos”.</w:t>
      </w:r>
    </w:p>
    <w:p w:rsidR="00086199" w:rsidRPr="00086199" w:rsidRDefault="00086199" w:rsidP="00086199">
      <w:pPr>
        <w:pStyle w:val="Prrafodelista"/>
        <w:rPr>
          <w:rFonts w:ascii="Arial" w:hAnsi="Arial" w:cs="Arial"/>
          <w:b/>
          <w:sz w:val="24"/>
          <w:szCs w:val="24"/>
        </w:rPr>
      </w:pPr>
    </w:p>
    <w:p w:rsidR="00086199" w:rsidRP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Arial" w:hAnsi="Arial" w:cs="Arial"/>
          <w:b/>
          <w:color w:val="000000"/>
          <w:sz w:val="24"/>
          <w:szCs w:val="24"/>
        </w:rPr>
        <w:t>Perito.</w:t>
      </w:r>
      <w:r w:rsidRPr="00086199">
        <w:rPr>
          <w:rFonts w:ascii="Arial" w:hAnsi="Arial" w:cs="Arial"/>
          <w:b/>
          <w:sz w:val="24"/>
          <w:szCs w:val="24"/>
        </w:rPr>
        <w:t xml:space="preserve">- </w:t>
      </w:r>
      <w:r w:rsidRPr="00086199">
        <w:rPr>
          <w:rFonts w:ascii="Arial" w:hAnsi="Arial" w:cs="Arial"/>
          <w:sz w:val="24"/>
          <w:szCs w:val="24"/>
        </w:rPr>
        <w:t>El Reglamento del Sistema Pericial Integral de la Función Judicial artículo 18 respecto de las obligaciones generales del perito indica “l</w:t>
      </w:r>
      <w:r w:rsidRPr="00086199">
        <w:rPr>
          <w:rFonts w:ascii="Arial" w:eastAsia="Arial" w:hAnsi="Arial" w:cs="Arial"/>
          <w:sz w:val="24"/>
          <w:szCs w:val="24"/>
        </w:rPr>
        <w:t>os</w:t>
      </w:r>
      <w:r w:rsidR="00451042">
        <w:rPr>
          <w:rFonts w:ascii="Arial" w:eastAsia="Arial" w:hAnsi="Arial" w:cs="Arial"/>
          <w:sz w:val="24"/>
          <w:szCs w:val="24"/>
        </w:rPr>
        <w:t xml:space="preserve"> </w:t>
      </w:r>
      <w:r w:rsidRPr="00086199">
        <w:rPr>
          <w:rFonts w:ascii="Arial" w:eastAsia="Arial" w:hAnsi="Arial" w:cs="Arial"/>
          <w:sz w:val="24"/>
          <w:szCs w:val="24"/>
        </w:rPr>
        <w:t>peritos calificados    desempeñarán   su función  de</w:t>
      </w:r>
      <w:r w:rsidR="00451042">
        <w:rPr>
          <w:rFonts w:ascii="Arial" w:eastAsia="Arial" w:hAnsi="Arial" w:cs="Arial"/>
          <w:sz w:val="24"/>
          <w:szCs w:val="24"/>
        </w:rPr>
        <w:t xml:space="preserve"> </w:t>
      </w:r>
      <w:r w:rsidRPr="00086199">
        <w:rPr>
          <w:rFonts w:ascii="Arial" w:eastAsia="Arial" w:hAnsi="Arial" w:cs="Arial"/>
          <w:sz w:val="24"/>
          <w:szCs w:val="24"/>
        </w:rPr>
        <w:t>auxiliares  de</w:t>
      </w:r>
      <w:r w:rsidR="00451042">
        <w:rPr>
          <w:rFonts w:ascii="Arial" w:eastAsia="Arial" w:hAnsi="Arial" w:cs="Arial"/>
          <w:sz w:val="24"/>
          <w:szCs w:val="24"/>
        </w:rPr>
        <w:t xml:space="preserve"> </w:t>
      </w:r>
      <w:r w:rsidRPr="00086199">
        <w:rPr>
          <w:rFonts w:ascii="Arial" w:eastAsia="Arial" w:hAnsi="Arial" w:cs="Arial"/>
          <w:sz w:val="24"/>
          <w:szCs w:val="24"/>
        </w:rPr>
        <w:t xml:space="preserve">la justicia  con objetividad, imparcialidad,   responsabilidad, </w:t>
      </w:r>
      <w:r w:rsidRPr="00086199">
        <w:rPr>
          <w:rFonts w:ascii="Arial" w:eastAsia="Arial" w:hAnsi="Arial" w:cs="Arial"/>
          <w:position w:val="1"/>
          <w:sz w:val="24"/>
          <w:szCs w:val="24"/>
        </w:rPr>
        <w:t xml:space="preserve">oportunidad,    puntualidad,   rectitud, corrección   </w:t>
      </w:r>
      <w:r w:rsidRPr="00086199">
        <w:rPr>
          <w:rFonts w:ascii="Arial" w:eastAsia="Times New Roman" w:hAnsi="Arial" w:cs="Arial"/>
          <w:position w:val="1"/>
          <w:sz w:val="24"/>
          <w:szCs w:val="24"/>
        </w:rPr>
        <w:t xml:space="preserve">y </w:t>
      </w:r>
      <w:r w:rsidRPr="00086199">
        <w:rPr>
          <w:rFonts w:ascii="Arial" w:eastAsia="Arial" w:hAnsi="Arial" w:cs="Arial"/>
          <w:position w:val="1"/>
          <w:sz w:val="24"/>
          <w:szCs w:val="24"/>
        </w:rPr>
        <w:t xml:space="preserve">honestidad.      Su  trabajo  deberá </w:t>
      </w:r>
      <w:r w:rsidRPr="00086199">
        <w:rPr>
          <w:rFonts w:ascii="Arial" w:eastAsia="Arial" w:hAnsi="Arial" w:cs="Arial"/>
          <w:sz w:val="24"/>
          <w:szCs w:val="24"/>
        </w:rPr>
        <w:t>enmarcarse  en</w:t>
      </w:r>
      <w:r w:rsidR="00451042">
        <w:rPr>
          <w:rFonts w:ascii="Arial" w:eastAsia="Arial" w:hAnsi="Arial" w:cs="Arial"/>
          <w:sz w:val="24"/>
          <w:szCs w:val="24"/>
        </w:rPr>
        <w:t xml:space="preserve"> </w:t>
      </w:r>
      <w:r w:rsidRPr="00086199">
        <w:rPr>
          <w:rFonts w:ascii="Arial" w:eastAsia="Arial" w:hAnsi="Arial" w:cs="Arial"/>
          <w:sz w:val="24"/>
          <w:szCs w:val="24"/>
        </w:rPr>
        <w:t>todo momento en</w:t>
      </w:r>
      <w:r w:rsidR="00451042">
        <w:rPr>
          <w:rFonts w:ascii="Arial" w:eastAsia="Arial" w:hAnsi="Arial" w:cs="Arial"/>
          <w:sz w:val="24"/>
          <w:szCs w:val="24"/>
        </w:rPr>
        <w:t xml:space="preserve"> </w:t>
      </w:r>
      <w:r w:rsidRPr="00086199">
        <w:rPr>
          <w:rFonts w:ascii="Arial" w:eastAsia="Arial" w:hAnsi="Arial" w:cs="Arial"/>
          <w:sz w:val="24"/>
          <w:szCs w:val="24"/>
        </w:rPr>
        <w:t>la</w:t>
      </w:r>
      <w:r w:rsidR="00451042">
        <w:rPr>
          <w:rFonts w:ascii="Arial" w:eastAsia="Arial" w:hAnsi="Arial" w:cs="Arial"/>
          <w:sz w:val="24"/>
          <w:szCs w:val="24"/>
        </w:rPr>
        <w:t xml:space="preserve"> </w:t>
      </w:r>
      <w:r w:rsidRPr="00086199">
        <w:rPr>
          <w:rFonts w:ascii="Arial" w:eastAsia="Arial" w:hAnsi="Arial" w:cs="Arial"/>
          <w:sz w:val="24"/>
          <w:szCs w:val="24"/>
        </w:rPr>
        <w:t>ética, con la</w:t>
      </w:r>
      <w:r w:rsidR="00451042">
        <w:rPr>
          <w:rFonts w:ascii="Arial" w:eastAsia="Arial" w:hAnsi="Arial" w:cs="Arial"/>
          <w:sz w:val="24"/>
          <w:szCs w:val="24"/>
        </w:rPr>
        <w:t xml:space="preserve"> </w:t>
      </w:r>
      <w:r w:rsidRPr="00086199">
        <w:rPr>
          <w:rFonts w:ascii="Arial" w:eastAsia="Arial" w:hAnsi="Arial" w:cs="Arial"/>
          <w:sz w:val="24"/>
          <w:szCs w:val="24"/>
        </w:rPr>
        <w:t>presentación  de</w:t>
      </w:r>
      <w:r w:rsidR="00451042">
        <w:rPr>
          <w:rFonts w:ascii="Arial" w:eastAsia="Arial" w:hAnsi="Arial" w:cs="Arial"/>
          <w:sz w:val="24"/>
          <w:szCs w:val="24"/>
        </w:rPr>
        <w:t xml:space="preserve"> </w:t>
      </w:r>
      <w:r w:rsidRPr="00086199">
        <w:rPr>
          <w:rFonts w:ascii="Arial" w:eastAsia="Arial" w:hAnsi="Arial" w:cs="Arial"/>
          <w:sz w:val="24"/>
          <w:szCs w:val="24"/>
        </w:rPr>
        <w:t>su</w:t>
      </w:r>
      <w:r w:rsidR="00451042">
        <w:rPr>
          <w:rFonts w:ascii="Arial" w:eastAsia="Arial" w:hAnsi="Arial" w:cs="Arial"/>
          <w:sz w:val="24"/>
          <w:szCs w:val="24"/>
        </w:rPr>
        <w:t xml:space="preserve"> </w:t>
      </w:r>
      <w:r w:rsidRPr="00086199">
        <w:rPr>
          <w:rFonts w:ascii="Arial" w:eastAsia="Arial" w:hAnsi="Arial" w:cs="Arial"/>
          <w:sz w:val="24"/>
          <w:szCs w:val="24"/>
        </w:rPr>
        <w:t xml:space="preserve">criterio  técnico </w:t>
      </w:r>
      <w:r w:rsidRPr="00086199">
        <w:rPr>
          <w:rFonts w:ascii="Arial" w:eastAsia="Times New Roman" w:hAnsi="Arial" w:cs="Arial"/>
          <w:sz w:val="24"/>
          <w:szCs w:val="24"/>
        </w:rPr>
        <w:t xml:space="preserve">y </w:t>
      </w:r>
      <w:r w:rsidRPr="00086199">
        <w:rPr>
          <w:rFonts w:ascii="Arial" w:eastAsia="Arial" w:hAnsi="Arial" w:cs="Arial"/>
          <w:sz w:val="24"/>
          <w:szCs w:val="24"/>
        </w:rPr>
        <w:t>especializado exento de</w:t>
      </w:r>
      <w:r w:rsidR="00451042">
        <w:rPr>
          <w:rFonts w:ascii="Arial" w:eastAsia="Arial" w:hAnsi="Arial" w:cs="Arial"/>
          <w:sz w:val="24"/>
          <w:szCs w:val="24"/>
        </w:rPr>
        <w:t xml:space="preserve"> </w:t>
      </w:r>
      <w:r w:rsidRPr="00086199">
        <w:rPr>
          <w:rFonts w:ascii="Arial" w:eastAsia="Arial" w:hAnsi="Arial" w:cs="Arial"/>
          <w:sz w:val="24"/>
          <w:szCs w:val="24"/>
        </w:rPr>
        <w:t>juicios de</w:t>
      </w:r>
      <w:r w:rsidR="00451042">
        <w:rPr>
          <w:rFonts w:ascii="Arial" w:eastAsia="Arial" w:hAnsi="Arial" w:cs="Arial"/>
          <w:sz w:val="24"/>
          <w:szCs w:val="24"/>
        </w:rPr>
        <w:t xml:space="preserve"> </w:t>
      </w:r>
      <w:r w:rsidRPr="00086199">
        <w:rPr>
          <w:rFonts w:ascii="Arial" w:eastAsia="Arial" w:hAnsi="Arial" w:cs="Arial"/>
          <w:sz w:val="24"/>
          <w:szCs w:val="24"/>
        </w:rPr>
        <w:t>valor</w:t>
      </w:r>
      <w:r w:rsidR="00451042">
        <w:rPr>
          <w:rFonts w:ascii="Arial" w:eastAsia="Arial" w:hAnsi="Arial" w:cs="Arial"/>
          <w:sz w:val="24"/>
          <w:szCs w:val="24"/>
        </w:rPr>
        <w:t xml:space="preserve"> </w:t>
      </w:r>
      <w:r w:rsidRPr="00086199">
        <w:rPr>
          <w:rFonts w:ascii="Arial" w:eastAsia="Arial" w:hAnsi="Arial" w:cs="Arial"/>
          <w:sz w:val="24"/>
          <w:szCs w:val="24"/>
        </w:rPr>
        <w:t>de</w:t>
      </w:r>
      <w:r w:rsidR="00451042">
        <w:rPr>
          <w:rFonts w:ascii="Arial" w:eastAsia="Arial" w:hAnsi="Arial" w:cs="Arial"/>
          <w:sz w:val="24"/>
          <w:szCs w:val="24"/>
        </w:rPr>
        <w:t xml:space="preserve"> </w:t>
      </w:r>
      <w:r w:rsidRPr="00086199">
        <w:rPr>
          <w:rFonts w:ascii="Arial" w:eastAsia="Arial" w:hAnsi="Arial" w:cs="Arial"/>
          <w:sz w:val="24"/>
          <w:szCs w:val="24"/>
        </w:rPr>
        <w:t>ningún</w:t>
      </w:r>
      <w:r w:rsidR="00451042">
        <w:rPr>
          <w:rFonts w:ascii="Arial" w:eastAsia="Arial" w:hAnsi="Arial" w:cs="Arial"/>
          <w:sz w:val="24"/>
          <w:szCs w:val="24"/>
        </w:rPr>
        <w:t xml:space="preserve"> </w:t>
      </w:r>
      <w:r w:rsidRPr="00086199">
        <w:rPr>
          <w:rFonts w:ascii="Arial" w:eastAsia="Arial" w:hAnsi="Arial" w:cs="Arial"/>
          <w:sz w:val="24"/>
          <w:szCs w:val="24"/>
        </w:rPr>
        <w:t>tipo.                                                     La</w:t>
      </w:r>
      <w:r w:rsidR="00451042">
        <w:rPr>
          <w:rFonts w:ascii="Arial" w:eastAsia="Arial" w:hAnsi="Arial" w:cs="Arial"/>
          <w:sz w:val="24"/>
          <w:szCs w:val="24"/>
        </w:rPr>
        <w:t xml:space="preserve"> </w:t>
      </w:r>
      <w:r w:rsidRPr="00086199">
        <w:rPr>
          <w:rFonts w:ascii="Arial" w:eastAsia="Arial" w:hAnsi="Arial" w:cs="Arial"/>
          <w:sz w:val="24"/>
          <w:szCs w:val="24"/>
        </w:rPr>
        <w:t>obligación  del</w:t>
      </w:r>
      <w:r w:rsidR="00451042">
        <w:rPr>
          <w:rFonts w:ascii="Arial" w:eastAsia="Arial" w:hAnsi="Arial" w:cs="Arial"/>
          <w:sz w:val="24"/>
          <w:szCs w:val="24"/>
        </w:rPr>
        <w:t xml:space="preserve"> </w:t>
      </w:r>
      <w:r w:rsidRPr="00086199">
        <w:rPr>
          <w:rFonts w:ascii="Arial" w:eastAsia="Arial" w:hAnsi="Arial" w:cs="Arial"/>
          <w:sz w:val="24"/>
          <w:szCs w:val="24"/>
        </w:rPr>
        <w:t>perito es</w:t>
      </w:r>
      <w:r w:rsidR="00451042">
        <w:rPr>
          <w:rFonts w:ascii="Arial" w:eastAsia="Arial" w:hAnsi="Arial" w:cs="Arial"/>
          <w:sz w:val="24"/>
          <w:szCs w:val="24"/>
        </w:rPr>
        <w:t xml:space="preserve"> </w:t>
      </w:r>
      <w:r w:rsidRPr="00086199">
        <w:rPr>
          <w:rFonts w:ascii="Arial" w:eastAsia="Arial" w:hAnsi="Arial" w:cs="Arial"/>
          <w:sz w:val="24"/>
          <w:szCs w:val="24"/>
        </w:rPr>
        <w:t>única e</w:t>
      </w:r>
      <w:r w:rsidR="00451042">
        <w:rPr>
          <w:rFonts w:ascii="Arial" w:eastAsia="Arial" w:hAnsi="Arial" w:cs="Arial"/>
          <w:sz w:val="24"/>
          <w:szCs w:val="24"/>
        </w:rPr>
        <w:t xml:space="preserve"> </w:t>
      </w:r>
      <w:r w:rsidRPr="00086199">
        <w:rPr>
          <w:rFonts w:ascii="Arial" w:eastAsia="Arial" w:hAnsi="Arial" w:cs="Arial"/>
          <w:sz w:val="24"/>
          <w:szCs w:val="24"/>
        </w:rPr>
        <w:t>integral y</w:t>
      </w:r>
      <w:r w:rsidR="00451042">
        <w:rPr>
          <w:rFonts w:ascii="Arial" w:eastAsia="Arial" w:hAnsi="Arial" w:cs="Arial"/>
          <w:sz w:val="24"/>
          <w:szCs w:val="24"/>
        </w:rPr>
        <w:t xml:space="preserve"> </w:t>
      </w:r>
      <w:r w:rsidRPr="00086199">
        <w:rPr>
          <w:rFonts w:ascii="Arial" w:eastAsia="Arial" w:hAnsi="Arial" w:cs="Arial"/>
          <w:sz w:val="24"/>
          <w:szCs w:val="24"/>
        </w:rPr>
        <w:t>comprende  las</w:t>
      </w:r>
      <w:r w:rsidR="00451042">
        <w:rPr>
          <w:rFonts w:ascii="Arial" w:eastAsia="Arial" w:hAnsi="Arial" w:cs="Arial"/>
          <w:sz w:val="24"/>
          <w:szCs w:val="24"/>
        </w:rPr>
        <w:t xml:space="preserve"> </w:t>
      </w:r>
      <w:r w:rsidRPr="00086199">
        <w:rPr>
          <w:rFonts w:ascii="Arial" w:eastAsia="Arial" w:hAnsi="Arial" w:cs="Arial"/>
          <w:sz w:val="24"/>
          <w:szCs w:val="24"/>
        </w:rPr>
        <w:t>siguientes actividades:  la posesión, la</w:t>
      </w:r>
      <w:r w:rsidR="00451042">
        <w:rPr>
          <w:rFonts w:ascii="Arial" w:eastAsia="Arial" w:hAnsi="Arial" w:cs="Arial"/>
          <w:sz w:val="24"/>
          <w:szCs w:val="24"/>
        </w:rPr>
        <w:t xml:space="preserve"> </w:t>
      </w:r>
      <w:r w:rsidRPr="00086199">
        <w:rPr>
          <w:rFonts w:ascii="Arial" w:eastAsia="Arial" w:hAnsi="Arial" w:cs="Arial"/>
          <w:sz w:val="24"/>
          <w:szCs w:val="24"/>
        </w:rPr>
        <w:t>presentación  del</w:t>
      </w:r>
      <w:r w:rsidR="00451042">
        <w:rPr>
          <w:rFonts w:ascii="Arial" w:eastAsia="Arial" w:hAnsi="Arial" w:cs="Arial"/>
          <w:sz w:val="24"/>
          <w:szCs w:val="24"/>
        </w:rPr>
        <w:t xml:space="preserve"> </w:t>
      </w:r>
      <w:r w:rsidRPr="00086199">
        <w:rPr>
          <w:rFonts w:ascii="Arial" w:eastAsia="Arial" w:hAnsi="Arial" w:cs="Arial"/>
          <w:sz w:val="24"/>
          <w:szCs w:val="24"/>
        </w:rPr>
        <w:t xml:space="preserve">informe verbal </w:t>
      </w:r>
      <w:r w:rsidRPr="00086199">
        <w:rPr>
          <w:rFonts w:ascii="Arial" w:eastAsia="Times New Roman" w:hAnsi="Arial" w:cs="Arial"/>
          <w:sz w:val="24"/>
          <w:szCs w:val="24"/>
        </w:rPr>
        <w:t>y</w:t>
      </w:r>
      <w:r w:rsidR="00451042">
        <w:rPr>
          <w:rFonts w:ascii="Arial" w:eastAsia="Times New Roman" w:hAnsi="Arial" w:cs="Arial"/>
          <w:sz w:val="24"/>
          <w:szCs w:val="24"/>
        </w:rPr>
        <w:t xml:space="preserve"> </w:t>
      </w:r>
      <w:r w:rsidRPr="00086199">
        <w:rPr>
          <w:rFonts w:ascii="Arial" w:eastAsia="Arial" w:hAnsi="Arial" w:cs="Arial"/>
          <w:sz w:val="24"/>
          <w:szCs w:val="24"/>
        </w:rPr>
        <w:t>escrito, la</w:t>
      </w:r>
      <w:r w:rsidR="00451042">
        <w:rPr>
          <w:rFonts w:ascii="Arial" w:eastAsia="Arial" w:hAnsi="Arial" w:cs="Arial"/>
          <w:sz w:val="24"/>
          <w:szCs w:val="24"/>
        </w:rPr>
        <w:t xml:space="preserve"> </w:t>
      </w:r>
      <w:r w:rsidRPr="00086199">
        <w:rPr>
          <w:rFonts w:ascii="Arial" w:eastAsia="Arial" w:hAnsi="Arial" w:cs="Arial"/>
          <w:sz w:val="24"/>
          <w:szCs w:val="24"/>
        </w:rPr>
        <w:t>presentación de</w:t>
      </w:r>
      <w:r w:rsidR="00451042">
        <w:rPr>
          <w:rFonts w:ascii="Arial" w:eastAsia="Arial" w:hAnsi="Arial" w:cs="Arial"/>
          <w:sz w:val="24"/>
          <w:szCs w:val="24"/>
        </w:rPr>
        <w:t xml:space="preserve"> </w:t>
      </w:r>
      <w:r w:rsidRPr="00086199">
        <w:rPr>
          <w:rFonts w:ascii="Arial" w:eastAsia="Arial" w:hAnsi="Arial" w:cs="Arial"/>
          <w:sz w:val="24"/>
          <w:szCs w:val="24"/>
        </w:rPr>
        <w:t>aclaraciones, ampliaciones  u</w:t>
      </w:r>
      <w:r w:rsidR="00A11182">
        <w:rPr>
          <w:rFonts w:ascii="Arial" w:eastAsia="Arial" w:hAnsi="Arial" w:cs="Arial"/>
          <w:sz w:val="24"/>
          <w:szCs w:val="24"/>
        </w:rPr>
        <w:t xml:space="preserve"> </w:t>
      </w:r>
      <w:r w:rsidRPr="00086199">
        <w:rPr>
          <w:rFonts w:ascii="Arial" w:eastAsia="Arial" w:hAnsi="Arial" w:cs="Arial"/>
          <w:sz w:val="24"/>
          <w:szCs w:val="24"/>
        </w:rPr>
        <w:t>observaciones  .al informe,  la defensa  y/o exposición  del informe en audiencias  orales de</w:t>
      </w:r>
      <w:r w:rsidR="00A11182">
        <w:rPr>
          <w:rFonts w:ascii="Arial" w:eastAsia="Arial" w:hAnsi="Arial" w:cs="Arial"/>
          <w:sz w:val="24"/>
          <w:szCs w:val="24"/>
        </w:rPr>
        <w:t xml:space="preserve"> </w:t>
      </w:r>
      <w:r w:rsidRPr="00086199">
        <w:rPr>
          <w:rFonts w:ascii="Arial" w:eastAsia="Arial" w:hAnsi="Arial" w:cs="Arial"/>
          <w:sz w:val="24"/>
          <w:szCs w:val="24"/>
        </w:rPr>
        <w:t>prueba o</w:t>
      </w:r>
      <w:r w:rsidR="00A11182">
        <w:rPr>
          <w:rFonts w:ascii="Arial" w:eastAsia="Arial" w:hAnsi="Arial" w:cs="Arial"/>
          <w:sz w:val="24"/>
          <w:szCs w:val="24"/>
        </w:rPr>
        <w:t xml:space="preserve"> </w:t>
      </w:r>
      <w:r w:rsidRPr="00086199">
        <w:rPr>
          <w:rFonts w:ascii="Arial" w:eastAsia="Arial" w:hAnsi="Arial" w:cs="Arial"/>
          <w:sz w:val="24"/>
          <w:szCs w:val="24"/>
        </w:rPr>
        <w:t>de</w:t>
      </w:r>
      <w:r w:rsidR="00A11182">
        <w:rPr>
          <w:rFonts w:ascii="Arial" w:eastAsia="Arial" w:hAnsi="Arial" w:cs="Arial"/>
          <w:sz w:val="24"/>
          <w:szCs w:val="24"/>
        </w:rPr>
        <w:t xml:space="preserve"> </w:t>
      </w:r>
      <w:r w:rsidRPr="00086199">
        <w:rPr>
          <w:rFonts w:ascii="Arial" w:eastAsia="Arial" w:hAnsi="Arial" w:cs="Arial"/>
          <w:sz w:val="24"/>
          <w:szCs w:val="24"/>
        </w:rPr>
        <w:t xml:space="preserve">juicio; </w:t>
      </w:r>
      <w:r w:rsidRPr="00086199">
        <w:rPr>
          <w:rFonts w:ascii="Arial" w:eastAsia="Arial" w:hAnsi="Arial" w:cs="Arial"/>
          <w:spacing w:val="1"/>
          <w:sz w:val="24"/>
          <w:szCs w:val="24"/>
        </w:rPr>
        <w:t xml:space="preserve"> así como</w:t>
      </w:r>
      <w:r w:rsidRPr="00086199">
        <w:rPr>
          <w:rFonts w:ascii="Arial" w:eastAsia="Times New Roman" w:hAnsi="Arial" w:cs="Arial"/>
          <w:sz w:val="24"/>
          <w:szCs w:val="24"/>
        </w:rPr>
        <w:t xml:space="preserve">, </w:t>
      </w:r>
      <w:r w:rsidRPr="00086199">
        <w:rPr>
          <w:rFonts w:ascii="Arial" w:eastAsia="Arial" w:hAnsi="Arial" w:cs="Arial"/>
          <w:sz w:val="24"/>
          <w:szCs w:val="24"/>
        </w:rPr>
        <w:t>cualquier  otra actividad necesaria para</w:t>
      </w:r>
      <w:r w:rsidR="00A11182">
        <w:rPr>
          <w:rFonts w:ascii="Arial" w:eastAsia="Arial" w:hAnsi="Arial" w:cs="Arial"/>
          <w:sz w:val="24"/>
          <w:szCs w:val="24"/>
        </w:rPr>
        <w:t xml:space="preserve"> </w:t>
      </w:r>
      <w:r w:rsidRPr="00086199">
        <w:rPr>
          <w:rFonts w:ascii="Arial" w:eastAsia="Arial" w:hAnsi="Arial" w:cs="Arial"/>
          <w:sz w:val="24"/>
          <w:szCs w:val="24"/>
        </w:rPr>
        <w:t>cumplir con</w:t>
      </w:r>
      <w:r w:rsidR="00A11182">
        <w:rPr>
          <w:rFonts w:ascii="Arial" w:eastAsia="Arial" w:hAnsi="Arial" w:cs="Arial"/>
          <w:sz w:val="24"/>
          <w:szCs w:val="24"/>
        </w:rPr>
        <w:t xml:space="preserve"> </w:t>
      </w:r>
      <w:r w:rsidRPr="00086199">
        <w:rPr>
          <w:rFonts w:ascii="Arial" w:eastAsia="Arial" w:hAnsi="Arial" w:cs="Arial"/>
          <w:sz w:val="24"/>
          <w:szCs w:val="24"/>
        </w:rPr>
        <w:t>su</w:t>
      </w:r>
      <w:r w:rsidR="00A11182">
        <w:rPr>
          <w:rFonts w:ascii="Arial" w:eastAsia="Arial" w:hAnsi="Arial" w:cs="Arial"/>
          <w:sz w:val="24"/>
          <w:szCs w:val="24"/>
        </w:rPr>
        <w:t xml:space="preserve"> </w:t>
      </w:r>
      <w:r w:rsidRPr="00086199">
        <w:rPr>
          <w:rFonts w:ascii="Arial" w:eastAsia="Arial" w:hAnsi="Arial" w:cs="Arial"/>
          <w:sz w:val="24"/>
          <w:szCs w:val="24"/>
        </w:rPr>
        <w:t>encargo judicial”.</w:t>
      </w:r>
    </w:p>
    <w:p w:rsidR="00086199" w:rsidRPr="00086199" w:rsidRDefault="00086199" w:rsidP="00086199">
      <w:pPr>
        <w:pStyle w:val="Prrafodelista"/>
        <w:rPr>
          <w:rFonts w:ascii="Arial" w:hAnsi="Arial" w:cs="Arial"/>
          <w:b/>
          <w:sz w:val="24"/>
          <w:szCs w:val="24"/>
        </w:rPr>
      </w:pPr>
    </w:p>
    <w:p w:rsidR="00086199"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eastAsia="Arial" w:hAnsi="Arial" w:cs="Arial"/>
          <w:b/>
          <w:sz w:val="24"/>
          <w:szCs w:val="24"/>
        </w:rPr>
        <w:t xml:space="preserve">Reconocimiento pericial.- </w:t>
      </w:r>
      <w:r w:rsidRPr="00086199">
        <w:rPr>
          <w:rFonts w:ascii="Arial" w:eastAsia="Arial" w:hAnsi="Arial" w:cs="Arial"/>
          <w:sz w:val="24"/>
          <w:szCs w:val="24"/>
        </w:rPr>
        <w:t>El Regla</w:t>
      </w:r>
      <w:r w:rsidR="00B74D0D">
        <w:rPr>
          <w:rFonts w:ascii="Arial" w:eastAsia="Arial" w:hAnsi="Arial" w:cs="Arial"/>
          <w:sz w:val="24"/>
          <w:szCs w:val="24"/>
        </w:rPr>
        <w:t xml:space="preserve">mento a la LOTTTSV artículo 231 </w:t>
      </w:r>
      <w:r w:rsidRPr="00086199">
        <w:rPr>
          <w:rFonts w:ascii="Arial" w:eastAsia="Arial" w:hAnsi="Arial" w:cs="Arial"/>
          <w:sz w:val="24"/>
          <w:szCs w:val="24"/>
        </w:rPr>
        <w:t>párrafo décimo señala “</w:t>
      </w:r>
      <w:r w:rsidRPr="00086199">
        <w:rPr>
          <w:rFonts w:ascii="Arial" w:eastAsia="Times New Roman" w:hAnsi="Arial" w:cs="Arial"/>
          <w:spacing w:val="-3"/>
          <w:sz w:val="24"/>
          <w:szCs w:val="24"/>
        </w:rPr>
        <w:t>l</w:t>
      </w:r>
      <w:r w:rsidRPr="00086199">
        <w:rPr>
          <w:rFonts w:ascii="Arial" w:eastAsia="Times New Roman" w:hAnsi="Arial" w:cs="Arial"/>
          <w:spacing w:val="3"/>
          <w:sz w:val="24"/>
          <w:szCs w:val="24"/>
        </w:rPr>
        <w:t>a</w:t>
      </w:r>
      <w:r w:rsidRPr="00086199">
        <w:rPr>
          <w:rFonts w:ascii="Arial" w:eastAsia="Times New Roman" w:hAnsi="Arial" w:cs="Arial"/>
          <w:sz w:val="24"/>
          <w:szCs w:val="24"/>
        </w:rPr>
        <w:t>s</w:t>
      </w:r>
      <w:r w:rsidR="00A11182">
        <w:rPr>
          <w:rFonts w:ascii="Arial" w:eastAsia="Times New Roman" w:hAnsi="Arial" w:cs="Arial"/>
          <w:sz w:val="24"/>
          <w:szCs w:val="24"/>
        </w:rPr>
        <w:t xml:space="preserve"> </w:t>
      </w:r>
      <w:r w:rsidRPr="00086199">
        <w:rPr>
          <w:rFonts w:ascii="Arial" w:eastAsia="Times New Roman" w:hAnsi="Arial" w:cs="Arial"/>
          <w:sz w:val="24"/>
          <w:szCs w:val="24"/>
        </w:rPr>
        <w:t>d</w:t>
      </w:r>
      <w:r w:rsidRPr="00086199">
        <w:rPr>
          <w:rFonts w:ascii="Arial" w:eastAsia="Times New Roman" w:hAnsi="Arial" w:cs="Arial"/>
          <w:spacing w:val="2"/>
          <w:sz w:val="24"/>
          <w:szCs w:val="24"/>
        </w:rPr>
        <w:t>i</w:t>
      </w:r>
      <w:r w:rsidRPr="00086199">
        <w:rPr>
          <w:rFonts w:ascii="Arial" w:eastAsia="Times New Roman" w:hAnsi="Arial" w:cs="Arial"/>
          <w:sz w:val="24"/>
          <w:szCs w:val="24"/>
        </w:rPr>
        <w:t>li</w:t>
      </w:r>
      <w:r w:rsidRPr="00086199">
        <w:rPr>
          <w:rFonts w:ascii="Arial" w:eastAsia="Times New Roman" w:hAnsi="Arial" w:cs="Arial"/>
          <w:spacing w:val="-2"/>
          <w:sz w:val="24"/>
          <w:szCs w:val="24"/>
        </w:rPr>
        <w:t>g</w:t>
      </w:r>
      <w:r w:rsidRPr="00086199">
        <w:rPr>
          <w:rFonts w:ascii="Arial" w:eastAsia="Times New Roman" w:hAnsi="Arial" w:cs="Arial"/>
          <w:spacing w:val="3"/>
          <w:sz w:val="24"/>
          <w:szCs w:val="24"/>
        </w:rPr>
        <w:t>e</w:t>
      </w:r>
      <w:r w:rsidRPr="00086199">
        <w:rPr>
          <w:rFonts w:ascii="Arial" w:eastAsia="Times New Roman" w:hAnsi="Arial" w:cs="Arial"/>
          <w:sz w:val="24"/>
          <w:szCs w:val="24"/>
        </w:rPr>
        <w:t>n</w:t>
      </w:r>
      <w:r w:rsidRPr="00086199">
        <w:rPr>
          <w:rFonts w:ascii="Arial" w:eastAsia="Times New Roman" w:hAnsi="Arial" w:cs="Arial"/>
          <w:spacing w:val="1"/>
          <w:sz w:val="24"/>
          <w:szCs w:val="24"/>
        </w:rPr>
        <w:t>c</w:t>
      </w:r>
      <w:r w:rsidRPr="00086199">
        <w:rPr>
          <w:rFonts w:ascii="Arial" w:eastAsia="Times New Roman" w:hAnsi="Arial" w:cs="Arial"/>
          <w:sz w:val="24"/>
          <w:szCs w:val="24"/>
        </w:rPr>
        <w:t>i</w:t>
      </w:r>
      <w:r w:rsidRPr="00086199">
        <w:rPr>
          <w:rFonts w:ascii="Arial" w:eastAsia="Times New Roman" w:hAnsi="Arial" w:cs="Arial"/>
          <w:spacing w:val="3"/>
          <w:sz w:val="24"/>
          <w:szCs w:val="24"/>
        </w:rPr>
        <w:t>a</w:t>
      </w:r>
      <w:r w:rsidRPr="00086199">
        <w:rPr>
          <w:rFonts w:ascii="Arial" w:eastAsia="Times New Roman" w:hAnsi="Arial" w:cs="Arial"/>
          <w:sz w:val="24"/>
          <w:szCs w:val="24"/>
        </w:rPr>
        <w:t>s</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r</w:t>
      </w:r>
      <w:r w:rsidRPr="00086199">
        <w:rPr>
          <w:rFonts w:ascii="Arial" w:eastAsia="Times New Roman" w:hAnsi="Arial" w:cs="Arial"/>
          <w:spacing w:val="1"/>
          <w:sz w:val="24"/>
          <w:szCs w:val="24"/>
        </w:rPr>
        <w:t>e</w:t>
      </w:r>
      <w:r w:rsidRPr="00086199">
        <w:rPr>
          <w:rFonts w:ascii="Arial" w:eastAsia="Times New Roman" w:hAnsi="Arial" w:cs="Arial"/>
          <w:spacing w:val="3"/>
          <w:sz w:val="24"/>
          <w:szCs w:val="24"/>
        </w:rPr>
        <w:t>c</w:t>
      </w:r>
      <w:r w:rsidRPr="00086199">
        <w:rPr>
          <w:rFonts w:ascii="Arial" w:eastAsia="Times New Roman" w:hAnsi="Arial" w:cs="Arial"/>
          <w:sz w:val="24"/>
          <w:szCs w:val="24"/>
        </w:rPr>
        <w:t>ono</w:t>
      </w:r>
      <w:r w:rsidRPr="00086199">
        <w:rPr>
          <w:rFonts w:ascii="Arial" w:eastAsia="Times New Roman" w:hAnsi="Arial" w:cs="Arial"/>
          <w:spacing w:val="1"/>
          <w:sz w:val="24"/>
          <w:szCs w:val="24"/>
        </w:rPr>
        <w:t>c</w:t>
      </w:r>
      <w:r w:rsidRPr="00086199">
        <w:rPr>
          <w:rFonts w:ascii="Arial" w:eastAsia="Times New Roman" w:hAnsi="Arial" w:cs="Arial"/>
          <w:sz w:val="24"/>
          <w:szCs w:val="24"/>
        </w:rPr>
        <w:t>im</w:t>
      </w:r>
      <w:r w:rsidRPr="00086199">
        <w:rPr>
          <w:rFonts w:ascii="Arial" w:eastAsia="Times New Roman" w:hAnsi="Arial" w:cs="Arial"/>
          <w:spacing w:val="2"/>
          <w:sz w:val="24"/>
          <w:szCs w:val="24"/>
        </w:rPr>
        <w:t>i</w:t>
      </w:r>
      <w:r w:rsidRPr="00086199">
        <w:rPr>
          <w:rFonts w:ascii="Arial" w:eastAsia="Times New Roman" w:hAnsi="Arial" w:cs="Arial"/>
          <w:spacing w:val="1"/>
          <w:sz w:val="24"/>
          <w:szCs w:val="24"/>
        </w:rPr>
        <w:t>e</w:t>
      </w:r>
      <w:r w:rsidRPr="00086199">
        <w:rPr>
          <w:rFonts w:ascii="Arial" w:eastAsia="Times New Roman" w:hAnsi="Arial" w:cs="Arial"/>
          <w:sz w:val="24"/>
          <w:szCs w:val="24"/>
        </w:rPr>
        <w:t>nto</w:t>
      </w:r>
      <w:r w:rsidR="00A11182">
        <w:rPr>
          <w:rFonts w:ascii="Arial" w:eastAsia="Times New Roman" w:hAnsi="Arial" w:cs="Arial"/>
          <w:sz w:val="24"/>
          <w:szCs w:val="24"/>
        </w:rPr>
        <w:t xml:space="preserve"> </w:t>
      </w:r>
      <w:r w:rsidRPr="00086199">
        <w:rPr>
          <w:rFonts w:ascii="Arial" w:eastAsia="Times New Roman" w:hAnsi="Arial" w:cs="Arial"/>
          <w:sz w:val="24"/>
          <w:szCs w:val="24"/>
        </w:rPr>
        <w:t>d</w:t>
      </w:r>
      <w:r w:rsidRPr="00086199">
        <w:rPr>
          <w:rFonts w:ascii="Arial" w:eastAsia="Times New Roman" w:hAnsi="Arial" w:cs="Arial"/>
          <w:spacing w:val="1"/>
          <w:sz w:val="24"/>
          <w:szCs w:val="24"/>
        </w:rPr>
        <w:t>e</w:t>
      </w:r>
      <w:r w:rsidRPr="00086199">
        <w:rPr>
          <w:rFonts w:ascii="Arial" w:eastAsia="Times New Roman" w:hAnsi="Arial" w:cs="Arial"/>
          <w:sz w:val="24"/>
          <w:szCs w:val="24"/>
        </w:rPr>
        <w:t>l</w:t>
      </w:r>
      <w:r w:rsidR="00A11182">
        <w:rPr>
          <w:rFonts w:ascii="Arial" w:eastAsia="Times New Roman" w:hAnsi="Arial" w:cs="Arial"/>
          <w:sz w:val="24"/>
          <w:szCs w:val="24"/>
        </w:rPr>
        <w:t xml:space="preserve"> </w:t>
      </w:r>
      <w:r w:rsidRPr="00086199">
        <w:rPr>
          <w:rFonts w:ascii="Arial" w:eastAsia="Times New Roman" w:hAnsi="Arial" w:cs="Arial"/>
          <w:spacing w:val="2"/>
          <w:sz w:val="24"/>
          <w:szCs w:val="24"/>
        </w:rPr>
        <w:t>l</w:t>
      </w:r>
      <w:r w:rsidRPr="00086199">
        <w:rPr>
          <w:rFonts w:ascii="Arial" w:eastAsia="Times New Roman" w:hAnsi="Arial" w:cs="Arial"/>
          <w:sz w:val="24"/>
          <w:szCs w:val="24"/>
        </w:rPr>
        <w:t>u</w:t>
      </w:r>
      <w:r w:rsidRPr="00086199">
        <w:rPr>
          <w:rFonts w:ascii="Arial" w:eastAsia="Times New Roman" w:hAnsi="Arial" w:cs="Arial"/>
          <w:spacing w:val="-2"/>
          <w:sz w:val="24"/>
          <w:szCs w:val="24"/>
        </w:rPr>
        <w:t>g</w:t>
      </w:r>
      <w:r w:rsidRPr="00086199">
        <w:rPr>
          <w:rFonts w:ascii="Arial" w:eastAsia="Times New Roman" w:hAnsi="Arial" w:cs="Arial"/>
          <w:spacing w:val="1"/>
          <w:sz w:val="24"/>
          <w:szCs w:val="24"/>
        </w:rPr>
        <w:t>a</w:t>
      </w:r>
      <w:r w:rsidRPr="00086199">
        <w:rPr>
          <w:rFonts w:ascii="Arial" w:eastAsia="Times New Roman" w:hAnsi="Arial" w:cs="Arial"/>
          <w:sz w:val="24"/>
          <w:szCs w:val="24"/>
        </w:rPr>
        <w:t>r</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z w:val="24"/>
          <w:szCs w:val="24"/>
        </w:rPr>
        <w:t>los</w:t>
      </w:r>
      <w:r w:rsidR="00A11182">
        <w:rPr>
          <w:rFonts w:ascii="Arial" w:eastAsia="Times New Roman" w:hAnsi="Arial" w:cs="Arial"/>
          <w:sz w:val="24"/>
          <w:szCs w:val="24"/>
        </w:rPr>
        <w:t xml:space="preserve"> </w:t>
      </w:r>
      <w:r w:rsidRPr="00086199">
        <w:rPr>
          <w:rFonts w:ascii="Arial" w:eastAsia="Times New Roman" w:hAnsi="Arial" w:cs="Arial"/>
          <w:sz w:val="24"/>
          <w:szCs w:val="24"/>
        </w:rPr>
        <w:t>h</w:t>
      </w:r>
      <w:r w:rsidRPr="00086199">
        <w:rPr>
          <w:rFonts w:ascii="Arial" w:eastAsia="Times New Roman" w:hAnsi="Arial" w:cs="Arial"/>
          <w:spacing w:val="1"/>
          <w:sz w:val="24"/>
          <w:szCs w:val="24"/>
        </w:rPr>
        <w:t>ec</w:t>
      </w:r>
      <w:r w:rsidRPr="00086199">
        <w:rPr>
          <w:rFonts w:ascii="Arial" w:eastAsia="Times New Roman" w:hAnsi="Arial" w:cs="Arial"/>
          <w:sz w:val="24"/>
          <w:szCs w:val="24"/>
        </w:rPr>
        <w:t>ho</w:t>
      </w:r>
      <w:r w:rsidRPr="00086199">
        <w:rPr>
          <w:rFonts w:ascii="Arial" w:eastAsia="Times New Roman" w:hAnsi="Arial" w:cs="Arial"/>
          <w:spacing w:val="1"/>
          <w:sz w:val="24"/>
          <w:szCs w:val="24"/>
        </w:rPr>
        <w:t>s</w:t>
      </w:r>
      <w:r w:rsidRPr="00086199">
        <w:rPr>
          <w:rFonts w:ascii="Arial" w:eastAsia="Times New Roman" w:hAnsi="Arial" w:cs="Arial"/>
          <w:sz w:val="24"/>
          <w:szCs w:val="24"/>
        </w:rPr>
        <w:t>,</w:t>
      </w:r>
      <w:r w:rsidR="00A11182">
        <w:rPr>
          <w:rFonts w:ascii="Arial" w:eastAsia="Times New Roman" w:hAnsi="Arial" w:cs="Arial"/>
          <w:sz w:val="24"/>
          <w:szCs w:val="24"/>
        </w:rPr>
        <w:t xml:space="preserve"> </w:t>
      </w:r>
      <w:r w:rsidRPr="00086199">
        <w:rPr>
          <w:rFonts w:ascii="Arial" w:eastAsia="Times New Roman" w:hAnsi="Arial" w:cs="Arial"/>
          <w:sz w:val="24"/>
          <w:szCs w:val="24"/>
        </w:rPr>
        <w:t>in</w:t>
      </w:r>
      <w:r w:rsidRPr="00086199">
        <w:rPr>
          <w:rFonts w:ascii="Arial" w:eastAsia="Times New Roman" w:hAnsi="Arial" w:cs="Arial"/>
          <w:spacing w:val="1"/>
          <w:sz w:val="24"/>
          <w:szCs w:val="24"/>
        </w:rPr>
        <w:t>s</w:t>
      </w:r>
      <w:r w:rsidRPr="00086199">
        <w:rPr>
          <w:rFonts w:ascii="Arial" w:eastAsia="Times New Roman" w:hAnsi="Arial" w:cs="Arial"/>
          <w:sz w:val="24"/>
          <w:szCs w:val="24"/>
        </w:rPr>
        <w:t>p</w:t>
      </w:r>
      <w:r w:rsidRPr="00086199">
        <w:rPr>
          <w:rFonts w:ascii="Arial" w:eastAsia="Times New Roman" w:hAnsi="Arial" w:cs="Arial"/>
          <w:spacing w:val="1"/>
          <w:sz w:val="24"/>
          <w:szCs w:val="24"/>
        </w:rPr>
        <w:t>ecc</w:t>
      </w:r>
      <w:r w:rsidRPr="00086199">
        <w:rPr>
          <w:rFonts w:ascii="Arial" w:eastAsia="Times New Roman" w:hAnsi="Arial" w:cs="Arial"/>
          <w:spacing w:val="2"/>
          <w:sz w:val="24"/>
          <w:szCs w:val="24"/>
        </w:rPr>
        <w:t>i</w:t>
      </w:r>
      <w:r w:rsidRPr="00086199">
        <w:rPr>
          <w:rFonts w:ascii="Arial" w:eastAsia="Times New Roman" w:hAnsi="Arial" w:cs="Arial"/>
          <w:sz w:val="24"/>
          <w:szCs w:val="24"/>
        </w:rPr>
        <w:t>on</w:t>
      </w:r>
      <w:r w:rsidRPr="00086199">
        <w:rPr>
          <w:rFonts w:ascii="Arial" w:eastAsia="Times New Roman" w:hAnsi="Arial" w:cs="Arial"/>
          <w:spacing w:val="1"/>
          <w:sz w:val="24"/>
          <w:szCs w:val="24"/>
        </w:rPr>
        <w:t>e</w:t>
      </w:r>
      <w:r w:rsidRPr="00086199">
        <w:rPr>
          <w:rFonts w:ascii="Arial" w:eastAsia="Times New Roman" w:hAnsi="Arial" w:cs="Arial"/>
          <w:sz w:val="24"/>
          <w:szCs w:val="24"/>
        </w:rPr>
        <w:t>s</w:t>
      </w:r>
      <w:r w:rsidR="00A11182">
        <w:rPr>
          <w:rFonts w:ascii="Arial" w:eastAsia="Times New Roman" w:hAnsi="Arial" w:cs="Arial"/>
          <w:sz w:val="24"/>
          <w:szCs w:val="24"/>
        </w:rPr>
        <w:t xml:space="preserve"> </w:t>
      </w:r>
      <w:r w:rsidRPr="00086199">
        <w:rPr>
          <w:rFonts w:ascii="Arial" w:eastAsia="Times New Roman" w:hAnsi="Arial" w:cs="Arial"/>
          <w:sz w:val="24"/>
          <w:szCs w:val="24"/>
        </w:rPr>
        <w:t>y p</w:t>
      </w:r>
      <w:r w:rsidRPr="00086199">
        <w:rPr>
          <w:rFonts w:ascii="Arial" w:eastAsia="Times New Roman" w:hAnsi="Arial" w:cs="Arial"/>
          <w:spacing w:val="1"/>
          <w:sz w:val="24"/>
          <w:szCs w:val="24"/>
        </w:rPr>
        <w:t>e</w:t>
      </w:r>
      <w:r w:rsidRPr="00086199">
        <w:rPr>
          <w:rFonts w:ascii="Arial" w:eastAsia="Times New Roman" w:hAnsi="Arial" w:cs="Arial"/>
          <w:spacing w:val="-1"/>
          <w:sz w:val="24"/>
          <w:szCs w:val="24"/>
        </w:rPr>
        <w:t>r</w:t>
      </w:r>
      <w:r w:rsidRPr="00086199">
        <w:rPr>
          <w:rFonts w:ascii="Arial" w:eastAsia="Times New Roman" w:hAnsi="Arial" w:cs="Arial"/>
          <w:spacing w:val="2"/>
          <w:sz w:val="24"/>
          <w:szCs w:val="24"/>
        </w:rPr>
        <w:t>i</w:t>
      </w:r>
      <w:r w:rsidRPr="00086199">
        <w:rPr>
          <w:rFonts w:ascii="Arial" w:eastAsia="Times New Roman" w:hAnsi="Arial" w:cs="Arial"/>
          <w:sz w:val="24"/>
          <w:szCs w:val="24"/>
        </w:rPr>
        <w:t>t</w:t>
      </w:r>
      <w:r w:rsidRPr="00086199">
        <w:rPr>
          <w:rFonts w:ascii="Arial" w:eastAsia="Times New Roman" w:hAnsi="Arial" w:cs="Arial"/>
          <w:spacing w:val="1"/>
          <w:sz w:val="24"/>
          <w:szCs w:val="24"/>
        </w:rPr>
        <w:t>a</w:t>
      </w:r>
      <w:r w:rsidRPr="00086199">
        <w:rPr>
          <w:rFonts w:ascii="Arial" w:eastAsia="Times New Roman" w:hAnsi="Arial" w:cs="Arial"/>
          <w:spacing w:val="5"/>
          <w:sz w:val="24"/>
          <w:szCs w:val="24"/>
        </w:rPr>
        <w:t>j</w:t>
      </w:r>
      <w:r w:rsidRPr="00086199">
        <w:rPr>
          <w:rFonts w:ascii="Arial" w:eastAsia="Times New Roman" w:hAnsi="Arial" w:cs="Arial"/>
          <w:spacing w:val="1"/>
          <w:sz w:val="24"/>
          <w:szCs w:val="24"/>
        </w:rPr>
        <w:t>es</w:t>
      </w:r>
      <w:r w:rsidRPr="00086199">
        <w:rPr>
          <w:rFonts w:ascii="Arial" w:eastAsia="Times New Roman" w:hAnsi="Arial" w:cs="Arial"/>
          <w:sz w:val="24"/>
          <w:szCs w:val="24"/>
        </w:rPr>
        <w:t>,</w:t>
      </w:r>
      <w:r w:rsidR="00A11182">
        <w:rPr>
          <w:rFonts w:ascii="Arial" w:eastAsia="Times New Roman" w:hAnsi="Arial" w:cs="Arial"/>
          <w:sz w:val="24"/>
          <w:szCs w:val="24"/>
        </w:rPr>
        <w:t xml:space="preserve"> </w:t>
      </w:r>
      <w:r w:rsidRPr="00086199">
        <w:rPr>
          <w:rFonts w:ascii="Arial" w:eastAsia="Times New Roman" w:hAnsi="Arial" w:cs="Arial"/>
          <w:spacing w:val="1"/>
          <w:w w:val="102"/>
          <w:sz w:val="24"/>
          <w:szCs w:val="24"/>
        </w:rPr>
        <w:t>e</w:t>
      </w:r>
      <w:r w:rsidRPr="00086199">
        <w:rPr>
          <w:rFonts w:ascii="Arial" w:eastAsia="Times New Roman" w:hAnsi="Arial" w:cs="Arial"/>
          <w:w w:val="102"/>
          <w:sz w:val="24"/>
          <w:szCs w:val="24"/>
        </w:rPr>
        <w:t xml:space="preserve">n </w:t>
      </w:r>
      <w:r w:rsidRPr="00086199">
        <w:rPr>
          <w:rFonts w:ascii="Arial" w:eastAsia="Times New Roman" w:hAnsi="Arial" w:cs="Arial"/>
          <w:spacing w:val="1"/>
          <w:sz w:val="24"/>
          <w:szCs w:val="24"/>
        </w:rPr>
        <w:t>c</w:t>
      </w:r>
      <w:r w:rsidRPr="00086199">
        <w:rPr>
          <w:rFonts w:ascii="Arial" w:eastAsia="Times New Roman" w:hAnsi="Arial" w:cs="Arial"/>
          <w:spacing w:val="3"/>
          <w:sz w:val="24"/>
          <w:szCs w:val="24"/>
        </w:rPr>
        <w:t>a</w:t>
      </w:r>
      <w:r w:rsidRPr="00086199">
        <w:rPr>
          <w:rFonts w:ascii="Arial" w:eastAsia="Times New Roman" w:hAnsi="Arial" w:cs="Arial"/>
          <w:spacing w:val="-1"/>
          <w:sz w:val="24"/>
          <w:szCs w:val="24"/>
        </w:rPr>
        <w:t>s</w:t>
      </w:r>
      <w:r w:rsidRPr="00086199">
        <w:rPr>
          <w:rFonts w:ascii="Arial" w:eastAsia="Times New Roman" w:hAnsi="Arial" w:cs="Arial"/>
          <w:sz w:val="24"/>
          <w:szCs w:val="24"/>
        </w:rPr>
        <w:t>os</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a</w:t>
      </w:r>
      <w:r w:rsidRPr="00086199">
        <w:rPr>
          <w:rFonts w:ascii="Arial" w:eastAsia="Times New Roman" w:hAnsi="Arial" w:cs="Arial"/>
          <w:spacing w:val="3"/>
          <w:sz w:val="24"/>
          <w:szCs w:val="24"/>
        </w:rPr>
        <w:t>c</w:t>
      </w:r>
      <w:r w:rsidRPr="00086199">
        <w:rPr>
          <w:rFonts w:ascii="Arial" w:eastAsia="Times New Roman" w:hAnsi="Arial" w:cs="Arial"/>
          <w:spacing w:val="1"/>
          <w:sz w:val="24"/>
          <w:szCs w:val="24"/>
        </w:rPr>
        <w:t>c</w:t>
      </w:r>
      <w:r w:rsidRPr="00086199">
        <w:rPr>
          <w:rFonts w:ascii="Arial" w:eastAsia="Times New Roman" w:hAnsi="Arial" w:cs="Arial"/>
          <w:sz w:val="24"/>
          <w:szCs w:val="24"/>
        </w:rPr>
        <w:t>id</w:t>
      </w:r>
      <w:r w:rsidRPr="00086199">
        <w:rPr>
          <w:rFonts w:ascii="Arial" w:eastAsia="Times New Roman" w:hAnsi="Arial" w:cs="Arial"/>
          <w:spacing w:val="3"/>
          <w:sz w:val="24"/>
          <w:szCs w:val="24"/>
        </w:rPr>
        <w:t>e</w:t>
      </w:r>
      <w:r w:rsidRPr="00086199">
        <w:rPr>
          <w:rFonts w:ascii="Arial" w:eastAsia="Times New Roman" w:hAnsi="Arial" w:cs="Arial"/>
          <w:sz w:val="24"/>
          <w:szCs w:val="24"/>
        </w:rPr>
        <w:t>nt</w:t>
      </w:r>
      <w:r w:rsidRPr="00086199">
        <w:rPr>
          <w:rFonts w:ascii="Arial" w:eastAsia="Times New Roman" w:hAnsi="Arial" w:cs="Arial"/>
          <w:spacing w:val="1"/>
          <w:sz w:val="24"/>
          <w:szCs w:val="24"/>
        </w:rPr>
        <w:t>e</w:t>
      </w:r>
      <w:r w:rsidRPr="00086199">
        <w:rPr>
          <w:rFonts w:ascii="Arial" w:eastAsia="Times New Roman" w:hAnsi="Arial" w:cs="Arial"/>
          <w:sz w:val="24"/>
          <w:szCs w:val="24"/>
        </w:rPr>
        <w:t>s</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z w:val="24"/>
          <w:szCs w:val="24"/>
        </w:rPr>
        <w:t>t</w:t>
      </w:r>
      <w:r w:rsidRPr="00086199">
        <w:rPr>
          <w:rFonts w:ascii="Arial" w:eastAsia="Times New Roman" w:hAnsi="Arial" w:cs="Arial"/>
          <w:spacing w:val="-1"/>
          <w:sz w:val="24"/>
          <w:szCs w:val="24"/>
        </w:rPr>
        <w:t>r</w:t>
      </w:r>
      <w:r w:rsidRPr="00086199">
        <w:rPr>
          <w:rFonts w:ascii="Arial" w:eastAsia="Times New Roman" w:hAnsi="Arial" w:cs="Arial"/>
          <w:spacing w:val="3"/>
          <w:sz w:val="24"/>
          <w:szCs w:val="24"/>
        </w:rPr>
        <w:t>á</w:t>
      </w:r>
      <w:r w:rsidRPr="00086199">
        <w:rPr>
          <w:rFonts w:ascii="Arial" w:eastAsia="Times New Roman" w:hAnsi="Arial" w:cs="Arial"/>
          <w:sz w:val="24"/>
          <w:szCs w:val="24"/>
        </w:rPr>
        <w:t>n</w:t>
      </w:r>
      <w:r w:rsidRPr="00086199">
        <w:rPr>
          <w:rFonts w:ascii="Arial" w:eastAsia="Times New Roman" w:hAnsi="Arial" w:cs="Arial"/>
          <w:spacing w:val="-1"/>
          <w:sz w:val="24"/>
          <w:szCs w:val="24"/>
        </w:rPr>
        <w:t>s</w:t>
      </w:r>
      <w:r w:rsidRPr="00086199">
        <w:rPr>
          <w:rFonts w:ascii="Arial" w:eastAsia="Times New Roman" w:hAnsi="Arial" w:cs="Arial"/>
          <w:spacing w:val="2"/>
          <w:sz w:val="24"/>
          <w:szCs w:val="24"/>
        </w:rPr>
        <w:t>i</w:t>
      </w:r>
      <w:r w:rsidRPr="00086199">
        <w:rPr>
          <w:rFonts w:ascii="Arial" w:eastAsia="Times New Roman" w:hAnsi="Arial" w:cs="Arial"/>
          <w:sz w:val="24"/>
          <w:szCs w:val="24"/>
        </w:rPr>
        <w:t>to,</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se</w:t>
      </w:r>
      <w:r w:rsidRPr="00086199">
        <w:rPr>
          <w:rFonts w:ascii="Arial" w:eastAsia="Times New Roman" w:hAnsi="Arial" w:cs="Arial"/>
          <w:spacing w:val="-1"/>
          <w:sz w:val="24"/>
          <w:szCs w:val="24"/>
        </w:rPr>
        <w:t>r</w:t>
      </w:r>
      <w:r w:rsidRPr="00086199">
        <w:rPr>
          <w:rFonts w:ascii="Arial" w:eastAsia="Times New Roman" w:hAnsi="Arial" w:cs="Arial"/>
          <w:spacing w:val="1"/>
          <w:sz w:val="24"/>
          <w:szCs w:val="24"/>
        </w:rPr>
        <w:t>á</w:t>
      </w:r>
      <w:r w:rsidRPr="00086199">
        <w:rPr>
          <w:rFonts w:ascii="Arial" w:eastAsia="Times New Roman" w:hAnsi="Arial" w:cs="Arial"/>
          <w:sz w:val="24"/>
          <w:szCs w:val="24"/>
        </w:rPr>
        <w:t>n</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r</w:t>
      </w:r>
      <w:r w:rsidRPr="00086199">
        <w:rPr>
          <w:rFonts w:ascii="Arial" w:eastAsia="Times New Roman" w:hAnsi="Arial" w:cs="Arial"/>
          <w:spacing w:val="1"/>
          <w:sz w:val="24"/>
          <w:szCs w:val="24"/>
        </w:rPr>
        <w:t>ea</w:t>
      </w:r>
      <w:r w:rsidRPr="00086199">
        <w:rPr>
          <w:rFonts w:ascii="Arial" w:eastAsia="Times New Roman" w:hAnsi="Arial" w:cs="Arial"/>
          <w:spacing w:val="2"/>
          <w:sz w:val="24"/>
          <w:szCs w:val="24"/>
        </w:rPr>
        <w:t>l</w:t>
      </w:r>
      <w:r w:rsidRPr="00086199">
        <w:rPr>
          <w:rFonts w:ascii="Arial" w:eastAsia="Times New Roman" w:hAnsi="Arial" w:cs="Arial"/>
          <w:sz w:val="24"/>
          <w:szCs w:val="24"/>
        </w:rPr>
        <w:t>i</w:t>
      </w:r>
      <w:r w:rsidRPr="00086199">
        <w:rPr>
          <w:rFonts w:ascii="Arial" w:eastAsia="Times New Roman" w:hAnsi="Arial" w:cs="Arial"/>
          <w:spacing w:val="-1"/>
          <w:sz w:val="24"/>
          <w:szCs w:val="24"/>
        </w:rPr>
        <w:t>z</w:t>
      </w:r>
      <w:r w:rsidRPr="00086199">
        <w:rPr>
          <w:rFonts w:ascii="Arial" w:eastAsia="Times New Roman" w:hAnsi="Arial" w:cs="Arial"/>
          <w:spacing w:val="3"/>
          <w:sz w:val="24"/>
          <w:szCs w:val="24"/>
        </w:rPr>
        <w:t>a</w:t>
      </w:r>
      <w:r w:rsidRPr="00086199">
        <w:rPr>
          <w:rFonts w:ascii="Arial" w:eastAsia="Times New Roman" w:hAnsi="Arial" w:cs="Arial"/>
          <w:sz w:val="24"/>
          <w:szCs w:val="24"/>
        </w:rPr>
        <w:t>d</w:t>
      </w:r>
      <w:r w:rsidRPr="00086199">
        <w:rPr>
          <w:rFonts w:ascii="Arial" w:eastAsia="Times New Roman" w:hAnsi="Arial" w:cs="Arial"/>
          <w:spacing w:val="1"/>
          <w:sz w:val="24"/>
          <w:szCs w:val="24"/>
        </w:rPr>
        <w:t>a</w:t>
      </w:r>
      <w:r w:rsidRPr="00086199">
        <w:rPr>
          <w:rFonts w:ascii="Arial" w:eastAsia="Times New Roman" w:hAnsi="Arial" w:cs="Arial"/>
          <w:sz w:val="24"/>
          <w:szCs w:val="24"/>
        </w:rPr>
        <w:t>s</w:t>
      </w:r>
      <w:r w:rsidR="00A11182">
        <w:rPr>
          <w:rFonts w:ascii="Arial" w:eastAsia="Times New Roman" w:hAnsi="Arial" w:cs="Arial"/>
          <w:sz w:val="24"/>
          <w:szCs w:val="24"/>
        </w:rPr>
        <w:t xml:space="preserve"> </w:t>
      </w:r>
      <w:r w:rsidRPr="00086199">
        <w:rPr>
          <w:rFonts w:ascii="Arial" w:eastAsia="Times New Roman" w:hAnsi="Arial" w:cs="Arial"/>
          <w:sz w:val="24"/>
          <w:szCs w:val="24"/>
        </w:rPr>
        <w:t>úni</w:t>
      </w:r>
      <w:r w:rsidRPr="00086199">
        <w:rPr>
          <w:rFonts w:ascii="Arial" w:eastAsia="Times New Roman" w:hAnsi="Arial" w:cs="Arial"/>
          <w:spacing w:val="3"/>
          <w:sz w:val="24"/>
          <w:szCs w:val="24"/>
        </w:rPr>
        <w:t>c</w:t>
      </w:r>
      <w:r w:rsidRPr="00086199">
        <w:rPr>
          <w:rFonts w:ascii="Arial" w:eastAsia="Times New Roman" w:hAnsi="Arial" w:cs="Arial"/>
          <w:spacing w:val="1"/>
          <w:sz w:val="24"/>
          <w:szCs w:val="24"/>
        </w:rPr>
        <w:t>a</w:t>
      </w:r>
      <w:r w:rsidRPr="00086199">
        <w:rPr>
          <w:rFonts w:ascii="Arial" w:eastAsia="Times New Roman" w:hAnsi="Arial" w:cs="Arial"/>
          <w:sz w:val="24"/>
          <w:szCs w:val="24"/>
        </w:rPr>
        <w:t>m</w:t>
      </w:r>
      <w:r w:rsidRPr="00086199">
        <w:rPr>
          <w:rFonts w:ascii="Arial" w:eastAsia="Times New Roman" w:hAnsi="Arial" w:cs="Arial"/>
          <w:spacing w:val="1"/>
          <w:sz w:val="24"/>
          <w:szCs w:val="24"/>
        </w:rPr>
        <w:t>e</w:t>
      </w:r>
      <w:r w:rsidRPr="00086199">
        <w:rPr>
          <w:rFonts w:ascii="Arial" w:eastAsia="Times New Roman" w:hAnsi="Arial" w:cs="Arial"/>
          <w:sz w:val="24"/>
          <w:szCs w:val="24"/>
        </w:rPr>
        <w:t>n</w:t>
      </w:r>
      <w:r w:rsidRPr="00086199">
        <w:rPr>
          <w:rFonts w:ascii="Arial" w:eastAsia="Times New Roman" w:hAnsi="Arial" w:cs="Arial"/>
          <w:spacing w:val="2"/>
          <w:sz w:val="24"/>
          <w:szCs w:val="24"/>
        </w:rPr>
        <w:t>t</w:t>
      </w:r>
      <w:r w:rsidRPr="00086199">
        <w:rPr>
          <w:rFonts w:ascii="Arial" w:eastAsia="Times New Roman" w:hAnsi="Arial" w:cs="Arial"/>
          <w:sz w:val="24"/>
          <w:szCs w:val="24"/>
        </w:rPr>
        <w:t>e</w:t>
      </w:r>
      <w:r w:rsidR="00A11182">
        <w:rPr>
          <w:rFonts w:ascii="Arial" w:eastAsia="Times New Roman" w:hAnsi="Arial" w:cs="Arial"/>
          <w:sz w:val="24"/>
          <w:szCs w:val="24"/>
        </w:rPr>
        <w:t xml:space="preserve"> </w:t>
      </w:r>
      <w:r w:rsidRPr="00086199">
        <w:rPr>
          <w:rFonts w:ascii="Arial" w:eastAsia="Times New Roman" w:hAnsi="Arial" w:cs="Arial"/>
          <w:sz w:val="24"/>
          <w:szCs w:val="24"/>
        </w:rPr>
        <w:t>por la</w:t>
      </w:r>
      <w:r w:rsidRPr="00086199">
        <w:rPr>
          <w:rFonts w:ascii="Arial" w:eastAsia="Times New Roman" w:hAnsi="Arial" w:cs="Arial"/>
          <w:spacing w:val="1"/>
          <w:sz w:val="24"/>
          <w:szCs w:val="24"/>
        </w:rPr>
        <w:t xml:space="preserve"> A</w:t>
      </w:r>
      <w:r w:rsidRPr="00086199">
        <w:rPr>
          <w:rFonts w:ascii="Arial" w:eastAsia="Times New Roman" w:hAnsi="Arial" w:cs="Arial"/>
          <w:spacing w:val="-2"/>
          <w:sz w:val="24"/>
          <w:szCs w:val="24"/>
        </w:rPr>
        <w:t>g</w:t>
      </w:r>
      <w:r w:rsidRPr="00086199">
        <w:rPr>
          <w:rFonts w:ascii="Arial" w:eastAsia="Times New Roman" w:hAnsi="Arial" w:cs="Arial"/>
          <w:spacing w:val="1"/>
          <w:sz w:val="24"/>
          <w:szCs w:val="24"/>
        </w:rPr>
        <w:t>e</w:t>
      </w:r>
      <w:r w:rsidRPr="00086199">
        <w:rPr>
          <w:rFonts w:ascii="Arial" w:eastAsia="Times New Roman" w:hAnsi="Arial" w:cs="Arial"/>
          <w:sz w:val="24"/>
          <w:szCs w:val="24"/>
        </w:rPr>
        <w:t>n</w:t>
      </w:r>
      <w:r w:rsidRPr="00086199">
        <w:rPr>
          <w:rFonts w:ascii="Arial" w:eastAsia="Times New Roman" w:hAnsi="Arial" w:cs="Arial"/>
          <w:spacing w:val="1"/>
          <w:sz w:val="24"/>
          <w:szCs w:val="24"/>
        </w:rPr>
        <w:t>c</w:t>
      </w:r>
      <w:r w:rsidRPr="00086199">
        <w:rPr>
          <w:rFonts w:ascii="Arial" w:eastAsia="Times New Roman" w:hAnsi="Arial" w:cs="Arial"/>
          <w:spacing w:val="2"/>
          <w:sz w:val="24"/>
          <w:szCs w:val="24"/>
        </w:rPr>
        <w:t>i</w:t>
      </w:r>
      <w:r w:rsidRPr="00086199">
        <w:rPr>
          <w:rFonts w:ascii="Arial" w:eastAsia="Times New Roman" w:hAnsi="Arial" w:cs="Arial"/>
          <w:sz w:val="24"/>
          <w:szCs w:val="24"/>
        </w:rPr>
        <w:t>a</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Na</w:t>
      </w:r>
      <w:r w:rsidRPr="00086199">
        <w:rPr>
          <w:rFonts w:ascii="Arial" w:eastAsia="Times New Roman" w:hAnsi="Arial" w:cs="Arial"/>
          <w:spacing w:val="3"/>
          <w:sz w:val="24"/>
          <w:szCs w:val="24"/>
        </w:rPr>
        <w:t>c</w:t>
      </w:r>
      <w:r w:rsidRPr="00086199">
        <w:rPr>
          <w:rFonts w:ascii="Arial" w:eastAsia="Times New Roman" w:hAnsi="Arial" w:cs="Arial"/>
          <w:sz w:val="24"/>
          <w:szCs w:val="24"/>
        </w:rPr>
        <w:t>ion</w:t>
      </w:r>
      <w:r w:rsidRPr="00086199">
        <w:rPr>
          <w:rFonts w:ascii="Arial" w:eastAsia="Times New Roman" w:hAnsi="Arial" w:cs="Arial"/>
          <w:spacing w:val="1"/>
          <w:sz w:val="24"/>
          <w:szCs w:val="24"/>
        </w:rPr>
        <w:t>a</w:t>
      </w:r>
      <w:r w:rsidRPr="00086199">
        <w:rPr>
          <w:rFonts w:ascii="Arial" w:eastAsia="Times New Roman" w:hAnsi="Arial" w:cs="Arial"/>
          <w:sz w:val="24"/>
          <w:szCs w:val="24"/>
        </w:rPr>
        <w:t>l</w:t>
      </w:r>
      <w:r w:rsidR="00A11182">
        <w:rPr>
          <w:rFonts w:ascii="Arial" w:eastAsia="Times New Roman" w:hAnsi="Arial" w:cs="Arial"/>
          <w:sz w:val="24"/>
          <w:szCs w:val="24"/>
        </w:rPr>
        <w:t xml:space="preserve"> </w:t>
      </w:r>
      <w:r w:rsidRPr="00086199">
        <w:rPr>
          <w:rFonts w:ascii="Arial" w:eastAsia="Times New Roman" w:hAnsi="Arial" w:cs="Arial"/>
          <w:w w:val="102"/>
          <w:sz w:val="24"/>
          <w:szCs w:val="24"/>
        </w:rPr>
        <w:t xml:space="preserve">de </w:t>
      </w:r>
      <w:r w:rsidRPr="00086199">
        <w:rPr>
          <w:rFonts w:ascii="Arial" w:eastAsia="Times New Roman" w:hAnsi="Arial" w:cs="Arial"/>
          <w:spacing w:val="-1"/>
          <w:sz w:val="24"/>
          <w:szCs w:val="24"/>
        </w:rPr>
        <w:t>Tr</w:t>
      </w:r>
      <w:r w:rsidRPr="00086199">
        <w:rPr>
          <w:rFonts w:ascii="Arial" w:eastAsia="Times New Roman" w:hAnsi="Arial" w:cs="Arial"/>
          <w:spacing w:val="3"/>
          <w:sz w:val="24"/>
          <w:szCs w:val="24"/>
        </w:rPr>
        <w:t>á</w:t>
      </w:r>
      <w:r w:rsidRPr="00086199">
        <w:rPr>
          <w:rFonts w:ascii="Arial" w:eastAsia="Times New Roman" w:hAnsi="Arial" w:cs="Arial"/>
          <w:sz w:val="24"/>
          <w:szCs w:val="24"/>
        </w:rPr>
        <w:t>n</w:t>
      </w:r>
      <w:r w:rsidRPr="00086199">
        <w:rPr>
          <w:rFonts w:ascii="Arial" w:eastAsia="Times New Roman" w:hAnsi="Arial" w:cs="Arial"/>
          <w:spacing w:val="-1"/>
          <w:sz w:val="24"/>
          <w:szCs w:val="24"/>
        </w:rPr>
        <w:t>s</w:t>
      </w:r>
      <w:r w:rsidRPr="00086199">
        <w:rPr>
          <w:rFonts w:ascii="Arial" w:eastAsia="Times New Roman" w:hAnsi="Arial" w:cs="Arial"/>
          <w:spacing w:val="2"/>
          <w:sz w:val="24"/>
          <w:szCs w:val="24"/>
        </w:rPr>
        <w:t>i</w:t>
      </w:r>
      <w:r w:rsidRPr="00086199">
        <w:rPr>
          <w:rFonts w:ascii="Arial" w:eastAsia="Times New Roman" w:hAnsi="Arial" w:cs="Arial"/>
          <w:sz w:val="24"/>
          <w:szCs w:val="24"/>
        </w:rPr>
        <w:t>to</w:t>
      </w:r>
      <w:r w:rsidR="00A11182">
        <w:rPr>
          <w:rFonts w:ascii="Arial" w:eastAsia="Times New Roman" w:hAnsi="Arial" w:cs="Arial"/>
          <w:sz w:val="24"/>
          <w:szCs w:val="24"/>
        </w:rPr>
        <w:t xml:space="preserve"> </w:t>
      </w:r>
      <w:r w:rsidRPr="00086199">
        <w:rPr>
          <w:rFonts w:ascii="Arial" w:eastAsia="Times New Roman" w:hAnsi="Arial" w:cs="Arial"/>
          <w:sz w:val="24"/>
          <w:szCs w:val="24"/>
        </w:rPr>
        <w:t>o</w:t>
      </w:r>
      <w:r w:rsidR="00A11182">
        <w:rPr>
          <w:rFonts w:ascii="Arial" w:eastAsia="Times New Roman" w:hAnsi="Arial" w:cs="Arial"/>
          <w:sz w:val="24"/>
          <w:szCs w:val="24"/>
        </w:rPr>
        <w:t xml:space="preserve"> </w:t>
      </w:r>
      <w:r w:rsidRPr="00086199">
        <w:rPr>
          <w:rFonts w:ascii="Arial" w:eastAsia="Times New Roman" w:hAnsi="Arial" w:cs="Arial"/>
          <w:sz w:val="24"/>
          <w:szCs w:val="24"/>
        </w:rPr>
        <w:t>por</w:t>
      </w:r>
      <w:r w:rsidR="00A11182">
        <w:rPr>
          <w:rFonts w:ascii="Arial" w:eastAsia="Times New Roman" w:hAnsi="Arial" w:cs="Arial"/>
          <w:sz w:val="24"/>
          <w:szCs w:val="24"/>
        </w:rPr>
        <w:t xml:space="preserve"> </w:t>
      </w:r>
      <w:r w:rsidRPr="00086199">
        <w:rPr>
          <w:rFonts w:ascii="Arial" w:eastAsia="Times New Roman" w:hAnsi="Arial" w:cs="Arial"/>
          <w:spacing w:val="-2"/>
          <w:sz w:val="24"/>
          <w:szCs w:val="24"/>
        </w:rPr>
        <w:t>O</w:t>
      </w:r>
      <w:r w:rsidRPr="00086199">
        <w:rPr>
          <w:rFonts w:ascii="Arial" w:eastAsia="Times New Roman" w:hAnsi="Arial" w:cs="Arial"/>
          <w:spacing w:val="2"/>
          <w:sz w:val="24"/>
          <w:szCs w:val="24"/>
        </w:rPr>
        <w:t>fi</w:t>
      </w:r>
      <w:r w:rsidRPr="00086199">
        <w:rPr>
          <w:rFonts w:ascii="Arial" w:eastAsia="Times New Roman" w:hAnsi="Arial" w:cs="Arial"/>
          <w:spacing w:val="1"/>
          <w:sz w:val="24"/>
          <w:szCs w:val="24"/>
        </w:rPr>
        <w:t>c</w:t>
      </w:r>
      <w:r w:rsidRPr="00086199">
        <w:rPr>
          <w:rFonts w:ascii="Arial" w:eastAsia="Times New Roman" w:hAnsi="Arial" w:cs="Arial"/>
          <w:sz w:val="24"/>
          <w:szCs w:val="24"/>
        </w:rPr>
        <w:t>i</w:t>
      </w:r>
      <w:r w:rsidRPr="00086199">
        <w:rPr>
          <w:rFonts w:ascii="Arial" w:eastAsia="Times New Roman" w:hAnsi="Arial" w:cs="Arial"/>
          <w:spacing w:val="3"/>
          <w:sz w:val="24"/>
          <w:szCs w:val="24"/>
        </w:rPr>
        <w:t>a</w:t>
      </w:r>
      <w:r w:rsidRPr="00086199">
        <w:rPr>
          <w:rFonts w:ascii="Arial" w:eastAsia="Times New Roman" w:hAnsi="Arial" w:cs="Arial"/>
          <w:sz w:val="24"/>
          <w:szCs w:val="24"/>
        </w:rPr>
        <w:t>l</w:t>
      </w:r>
      <w:r w:rsidRPr="00086199">
        <w:rPr>
          <w:rFonts w:ascii="Arial" w:eastAsia="Times New Roman" w:hAnsi="Arial" w:cs="Arial"/>
          <w:spacing w:val="1"/>
          <w:sz w:val="24"/>
          <w:szCs w:val="24"/>
        </w:rPr>
        <w:t>e</w:t>
      </w:r>
      <w:r w:rsidRPr="00086199">
        <w:rPr>
          <w:rFonts w:ascii="Arial" w:eastAsia="Times New Roman" w:hAnsi="Arial" w:cs="Arial"/>
          <w:sz w:val="24"/>
          <w:szCs w:val="24"/>
        </w:rPr>
        <w:t>s</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es</w:t>
      </w:r>
      <w:r w:rsidRPr="00086199">
        <w:rPr>
          <w:rFonts w:ascii="Arial" w:eastAsia="Times New Roman" w:hAnsi="Arial" w:cs="Arial"/>
          <w:sz w:val="24"/>
          <w:szCs w:val="24"/>
        </w:rPr>
        <w:t>p</w:t>
      </w:r>
      <w:r w:rsidRPr="00086199">
        <w:rPr>
          <w:rFonts w:ascii="Arial" w:eastAsia="Times New Roman" w:hAnsi="Arial" w:cs="Arial"/>
          <w:spacing w:val="1"/>
          <w:sz w:val="24"/>
          <w:szCs w:val="24"/>
        </w:rPr>
        <w:t>e</w:t>
      </w:r>
      <w:r w:rsidRPr="00086199">
        <w:rPr>
          <w:rFonts w:ascii="Arial" w:eastAsia="Times New Roman" w:hAnsi="Arial" w:cs="Arial"/>
          <w:spacing w:val="3"/>
          <w:sz w:val="24"/>
          <w:szCs w:val="24"/>
        </w:rPr>
        <w:t>c</w:t>
      </w:r>
      <w:r w:rsidRPr="00086199">
        <w:rPr>
          <w:rFonts w:ascii="Arial" w:eastAsia="Times New Roman" w:hAnsi="Arial" w:cs="Arial"/>
          <w:sz w:val="24"/>
          <w:szCs w:val="24"/>
        </w:rPr>
        <w:t>i</w:t>
      </w:r>
      <w:r w:rsidRPr="00086199">
        <w:rPr>
          <w:rFonts w:ascii="Arial" w:eastAsia="Times New Roman" w:hAnsi="Arial" w:cs="Arial"/>
          <w:spacing w:val="1"/>
          <w:sz w:val="24"/>
          <w:szCs w:val="24"/>
        </w:rPr>
        <w:t>a</w:t>
      </w:r>
      <w:r w:rsidRPr="00086199">
        <w:rPr>
          <w:rFonts w:ascii="Arial" w:eastAsia="Times New Roman" w:hAnsi="Arial" w:cs="Arial"/>
          <w:spacing w:val="2"/>
          <w:sz w:val="24"/>
          <w:szCs w:val="24"/>
        </w:rPr>
        <w:t>l</w:t>
      </w:r>
      <w:r w:rsidRPr="00086199">
        <w:rPr>
          <w:rFonts w:ascii="Arial" w:eastAsia="Times New Roman" w:hAnsi="Arial" w:cs="Arial"/>
          <w:sz w:val="24"/>
          <w:szCs w:val="24"/>
        </w:rPr>
        <w:t>i</w:t>
      </w:r>
      <w:r w:rsidRPr="00086199">
        <w:rPr>
          <w:rFonts w:ascii="Arial" w:eastAsia="Times New Roman" w:hAnsi="Arial" w:cs="Arial"/>
          <w:spacing w:val="-1"/>
          <w:sz w:val="24"/>
          <w:szCs w:val="24"/>
        </w:rPr>
        <w:t>z</w:t>
      </w:r>
      <w:r w:rsidRPr="00086199">
        <w:rPr>
          <w:rFonts w:ascii="Arial" w:eastAsia="Times New Roman" w:hAnsi="Arial" w:cs="Arial"/>
          <w:spacing w:val="3"/>
          <w:sz w:val="24"/>
          <w:szCs w:val="24"/>
        </w:rPr>
        <w:t>a</w:t>
      </w:r>
      <w:r w:rsidRPr="00086199">
        <w:rPr>
          <w:rFonts w:ascii="Arial" w:eastAsia="Times New Roman" w:hAnsi="Arial" w:cs="Arial"/>
          <w:sz w:val="24"/>
          <w:szCs w:val="24"/>
        </w:rPr>
        <w:t>dos</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pacing w:val="2"/>
          <w:sz w:val="24"/>
          <w:szCs w:val="24"/>
        </w:rPr>
        <w:t>l</w:t>
      </w:r>
      <w:r w:rsidRPr="00086199">
        <w:rPr>
          <w:rFonts w:ascii="Arial" w:eastAsia="Times New Roman" w:hAnsi="Arial" w:cs="Arial"/>
          <w:sz w:val="24"/>
          <w:szCs w:val="24"/>
        </w:rPr>
        <w:t xml:space="preserve">a </w:t>
      </w:r>
      <w:r w:rsidRPr="00086199">
        <w:rPr>
          <w:rFonts w:ascii="Arial" w:eastAsia="Times New Roman" w:hAnsi="Arial" w:cs="Arial"/>
          <w:spacing w:val="1"/>
          <w:sz w:val="24"/>
          <w:szCs w:val="24"/>
        </w:rPr>
        <w:t>O</w:t>
      </w:r>
      <w:r w:rsidRPr="00086199">
        <w:rPr>
          <w:rFonts w:ascii="Arial" w:eastAsia="Times New Roman" w:hAnsi="Arial" w:cs="Arial"/>
          <w:spacing w:val="2"/>
          <w:sz w:val="24"/>
          <w:szCs w:val="24"/>
        </w:rPr>
        <w:t>f</w:t>
      </w:r>
      <w:r w:rsidRPr="00086199">
        <w:rPr>
          <w:rFonts w:ascii="Arial" w:eastAsia="Times New Roman" w:hAnsi="Arial" w:cs="Arial"/>
          <w:sz w:val="24"/>
          <w:szCs w:val="24"/>
        </w:rPr>
        <w:t>i</w:t>
      </w:r>
      <w:r w:rsidRPr="00086199">
        <w:rPr>
          <w:rFonts w:ascii="Arial" w:eastAsia="Times New Roman" w:hAnsi="Arial" w:cs="Arial"/>
          <w:spacing w:val="1"/>
          <w:sz w:val="24"/>
          <w:szCs w:val="24"/>
        </w:rPr>
        <w:t>c</w:t>
      </w:r>
      <w:r w:rsidRPr="00086199">
        <w:rPr>
          <w:rFonts w:ascii="Arial" w:eastAsia="Times New Roman" w:hAnsi="Arial" w:cs="Arial"/>
          <w:spacing w:val="2"/>
          <w:sz w:val="24"/>
          <w:szCs w:val="24"/>
        </w:rPr>
        <w:t>i</w:t>
      </w:r>
      <w:r w:rsidRPr="00086199">
        <w:rPr>
          <w:rFonts w:ascii="Arial" w:eastAsia="Times New Roman" w:hAnsi="Arial" w:cs="Arial"/>
          <w:sz w:val="24"/>
          <w:szCs w:val="24"/>
        </w:rPr>
        <w:t>na</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I</w:t>
      </w:r>
      <w:r w:rsidRPr="00086199">
        <w:rPr>
          <w:rFonts w:ascii="Arial" w:eastAsia="Times New Roman" w:hAnsi="Arial" w:cs="Arial"/>
          <w:sz w:val="24"/>
          <w:szCs w:val="24"/>
        </w:rPr>
        <w:t>n</w:t>
      </w:r>
      <w:r w:rsidRPr="00086199">
        <w:rPr>
          <w:rFonts w:ascii="Arial" w:eastAsia="Times New Roman" w:hAnsi="Arial" w:cs="Arial"/>
          <w:spacing w:val="-2"/>
          <w:sz w:val="24"/>
          <w:szCs w:val="24"/>
        </w:rPr>
        <w:t>v</w:t>
      </w:r>
      <w:r w:rsidRPr="00086199">
        <w:rPr>
          <w:rFonts w:ascii="Arial" w:eastAsia="Times New Roman" w:hAnsi="Arial" w:cs="Arial"/>
          <w:spacing w:val="1"/>
          <w:sz w:val="24"/>
          <w:szCs w:val="24"/>
        </w:rPr>
        <w:t>es</w:t>
      </w:r>
      <w:r w:rsidRPr="00086199">
        <w:rPr>
          <w:rFonts w:ascii="Arial" w:eastAsia="Times New Roman" w:hAnsi="Arial" w:cs="Arial"/>
          <w:sz w:val="24"/>
          <w:szCs w:val="24"/>
        </w:rPr>
        <w:t>t</w:t>
      </w:r>
      <w:r w:rsidRPr="00086199">
        <w:rPr>
          <w:rFonts w:ascii="Arial" w:eastAsia="Times New Roman" w:hAnsi="Arial" w:cs="Arial"/>
          <w:spacing w:val="2"/>
          <w:sz w:val="24"/>
          <w:szCs w:val="24"/>
        </w:rPr>
        <w:t>i</w:t>
      </w:r>
      <w:r w:rsidRPr="00086199">
        <w:rPr>
          <w:rFonts w:ascii="Arial" w:eastAsia="Times New Roman" w:hAnsi="Arial" w:cs="Arial"/>
          <w:spacing w:val="-2"/>
          <w:sz w:val="24"/>
          <w:szCs w:val="24"/>
        </w:rPr>
        <w:t>g</w:t>
      </w:r>
      <w:r w:rsidRPr="00086199">
        <w:rPr>
          <w:rFonts w:ascii="Arial" w:eastAsia="Times New Roman" w:hAnsi="Arial" w:cs="Arial"/>
          <w:spacing w:val="1"/>
          <w:sz w:val="24"/>
          <w:szCs w:val="24"/>
        </w:rPr>
        <w:t>ac</w:t>
      </w:r>
      <w:r w:rsidRPr="00086199">
        <w:rPr>
          <w:rFonts w:ascii="Arial" w:eastAsia="Times New Roman" w:hAnsi="Arial" w:cs="Arial"/>
          <w:spacing w:val="2"/>
          <w:sz w:val="24"/>
          <w:szCs w:val="24"/>
        </w:rPr>
        <w:t>i</w:t>
      </w:r>
      <w:r w:rsidRPr="00086199">
        <w:rPr>
          <w:rFonts w:ascii="Arial" w:eastAsia="Times New Roman" w:hAnsi="Arial" w:cs="Arial"/>
          <w:sz w:val="24"/>
          <w:szCs w:val="24"/>
        </w:rPr>
        <w:t>ón</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pacing w:val="-2"/>
          <w:sz w:val="24"/>
          <w:szCs w:val="24"/>
        </w:rPr>
        <w:t>A</w:t>
      </w:r>
      <w:r w:rsidRPr="00086199">
        <w:rPr>
          <w:rFonts w:ascii="Arial" w:eastAsia="Times New Roman" w:hAnsi="Arial" w:cs="Arial"/>
          <w:spacing w:val="3"/>
          <w:sz w:val="24"/>
          <w:szCs w:val="24"/>
        </w:rPr>
        <w:t>c</w:t>
      </w:r>
      <w:r w:rsidRPr="00086199">
        <w:rPr>
          <w:rFonts w:ascii="Arial" w:eastAsia="Times New Roman" w:hAnsi="Arial" w:cs="Arial"/>
          <w:spacing w:val="1"/>
          <w:sz w:val="24"/>
          <w:szCs w:val="24"/>
        </w:rPr>
        <w:t>c</w:t>
      </w:r>
      <w:r w:rsidRPr="00086199">
        <w:rPr>
          <w:rFonts w:ascii="Arial" w:eastAsia="Times New Roman" w:hAnsi="Arial" w:cs="Arial"/>
          <w:sz w:val="24"/>
          <w:szCs w:val="24"/>
        </w:rPr>
        <w:t>id</w:t>
      </w:r>
      <w:r w:rsidRPr="00086199">
        <w:rPr>
          <w:rFonts w:ascii="Arial" w:eastAsia="Times New Roman" w:hAnsi="Arial" w:cs="Arial"/>
          <w:spacing w:val="1"/>
          <w:sz w:val="24"/>
          <w:szCs w:val="24"/>
        </w:rPr>
        <w:t>e</w:t>
      </w:r>
      <w:r w:rsidRPr="00086199">
        <w:rPr>
          <w:rFonts w:ascii="Arial" w:eastAsia="Times New Roman" w:hAnsi="Arial" w:cs="Arial"/>
          <w:sz w:val="24"/>
          <w:szCs w:val="24"/>
        </w:rPr>
        <w:t>n</w:t>
      </w:r>
      <w:r w:rsidRPr="00086199">
        <w:rPr>
          <w:rFonts w:ascii="Arial" w:eastAsia="Times New Roman" w:hAnsi="Arial" w:cs="Arial"/>
          <w:spacing w:val="2"/>
          <w:sz w:val="24"/>
          <w:szCs w:val="24"/>
        </w:rPr>
        <w:t>t</w:t>
      </w:r>
      <w:r w:rsidRPr="00086199">
        <w:rPr>
          <w:rFonts w:ascii="Arial" w:eastAsia="Times New Roman" w:hAnsi="Arial" w:cs="Arial"/>
          <w:spacing w:val="1"/>
          <w:sz w:val="24"/>
          <w:szCs w:val="24"/>
        </w:rPr>
        <w:t>e</w:t>
      </w:r>
      <w:r w:rsidRPr="00086199">
        <w:rPr>
          <w:rFonts w:ascii="Arial" w:eastAsia="Times New Roman" w:hAnsi="Arial" w:cs="Arial"/>
          <w:sz w:val="24"/>
          <w:szCs w:val="24"/>
        </w:rPr>
        <w:t>s</w:t>
      </w:r>
      <w:r w:rsidR="00A11182">
        <w:rPr>
          <w:rFonts w:ascii="Arial" w:eastAsia="Times New Roman" w:hAnsi="Arial" w:cs="Arial"/>
          <w:sz w:val="24"/>
          <w:szCs w:val="24"/>
        </w:rPr>
        <w:t xml:space="preserve"> </w:t>
      </w:r>
      <w:r w:rsidRPr="00086199">
        <w:rPr>
          <w:rFonts w:ascii="Arial" w:eastAsia="Times New Roman" w:hAnsi="Arial" w:cs="Arial"/>
          <w:w w:val="102"/>
          <w:sz w:val="24"/>
          <w:szCs w:val="24"/>
        </w:rPr>
        <w:t xml:space="preserve">de </w:t>
      </w:r>
      <w:r w:rsidRPr="00086199">
        <w:rPr>
          <w:rFonts w:ascii="Arial" w:eastAsia="Times New Roman" w:hAnsi="Arial" w:cs="Arial"/>
          <w:spacing w:val="-1"/>
          <w:sz w:val="24"/>
          <w:szCs w:val="24"/>
        </w:rPr>
        <w:t>Tr</w:t>
      </w:r>
      <w:r w:rsidRPr="00086199">
        <w:rPr>
          <w:rFonts w:ascii="Arial" w:eastAsia="Times New Roman" w:hAnsi="Arial" w:cs="Arial"/>
          <w:spacing w:val="3"/>
          <w:sz w:val="24"/>
          <w:szCs w:val="24"/>
        </w:rPr>
        <w:t>á</w:t>
      </w:r>
      <w:r w:rsidRPr="00086199">
        <w:rPr>
          <w:rFonts w:ascii="Arial" w:eastAsia="Times New Roman" w:hAnsi="Arial" w:cs="Arial"/>
          <w:sz w:val="24"/>
          <w:szCs w:val="24"/>
        </w:rPr>
        <w:t>n</w:t>
      </w:r>
      <w:r w:rsidRPr="00086199">
        <w:rPr>
          <w:rFonts w:ascii="Arial" w:eastAsia="Times New Roman" w:hAnsi="Arial" w:cs="Arial"/>
          <w:spacing w:val="-1"/>
          <w:sz w:val="24"/>
          <w:szCs w:val="24"/>
        </w:rPr>
        <w:t>s</w:t>
      </w:r>
      <w:r w:rsidRPr="00086199">
        <w:rPr>
          <w:rFonts w:ascii="Arial" w:eastAsia="Times New Roman" w:hAnsi="Arial" w:cs="Arial"/>
          <w:spacing w:val="2"/>
          <w:sz w:val="24"/>
          <w:szCs w:val="24"/>
        </w:rPr>
        <w:t>i</w:t>
      </w:r>
      <w:r w:rsidRPr="00086199">
        <w:rPr>
          <w:rFonts w:ascii="Arial" w:eastAsia="Times New Roman" w:hAnsi="Arial" w:cs="Arial"/>
          <w:sz w:val="24"/>
          <w:szCs w:val="24"/>
        </w:rPr>
        <w:t>to</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z w:val="24"/>
          <w:szCs w:val="24"/>
        </w:rPr>
        <w:t>la</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C</w:t>
      </w:r>
      <w:r w:rsidRPr="00086199">
        <w:rPr>
          <w:rFonts w:ascii="Arial" w:eastAsia="Times New Roman" w:hAnsi="Arial" w:cs="Arial"/>
          <w:sz w:val="24"/>
          <w:szCs w:val="24"/>
        </w:rPr>
        <w:t>om</w:t>
      </w:r>
      <w:r w:rsidRPr="00086199">
        <w:rPr>
          <w:rFonts w:ascii="Arial" w:eastAsia="Times New Roman" w:hAnsi="Arial" w:cs="Arial"/>
          <w:spacing w:val="2"/>
          <w:sz w:val="24"/>
          <w:szCs w:val="24"/>
        </w:rPr>
        <w:t>i</w:t>
      </w:r>
      <w:r w:rsidRPr="00086199">
        <w:rPr>
          <w:rFonts w:ascii="Arial" w:eastAsia="Times New Roman" w:hAnsi="Arial" w:cs="Arial"/>
          <w:spacing w:val="-1"/>
          <w:sz w:val="24"/>
          <w:szCs w:val="24"/>
        </w:rPr>
        <w:t>s</w:t>
      </w:r>
      <w:r w:rsidRPr="00086199">
        <w:rPr>
          <w:rFonts w:ascii="Arial" w:eastAsia="Times New Roman" w:hAnsi="Arial" w:cs="Arial"/>
          <w:spacing w:val="2"/>
          <w:sz w:val="24"/>
          <w:szCs w:val="24"/>
        </w:rPr>
        <w:t>i</w:t>
      </w:r>
      <w:r w:rsidRPr="00086199">
        <w:rPr>
          <w:rFonts w:ascii="Arial" w:eastAsia="Times New Roman" w:hAnsi="Arial" w:cs="Arial"/>
          <w:sz w:val="24"/>
          <w:szCs w:val="24"/>
        </w:rPr>
        <w:t>ón</w:t>
      </w:r>
      <w:r w:rsidR="00A11182">
        <w:rPr>
          <w:rFonts w:ascii="Arial" w:eastAsia="Times New Roman" w:hAnsi="Arial" w:cs="Arial"/>
          <w:sz w:val="24"/>
          <w:szCs w:val="24"/>
        </w:rPr>
        <w:t xml:space="preserve"> </w:t>
      </w:r>
      <w:r w:rsidRPr="00086199">
        <w:rPr>
          <w:rFonts w:ascii="Arial" w:eastAsia="Times New Roman" w:hAnsi="Arial" w:cs="Arial"/>
          <w:sz w:val="24"/>
          <w:szCs w:val="24"/>
        </w:rPr>
        <w:t>de</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Tr</w:t>
      </w:r>
      <w:r w:rsidRPr="00086199">
        <w:rPr>
          <w:rFonts w:ascii="Arial" w:eastAsia="Times New Roman" w:hAnsi="Arial" w:cs="Arial"/>
          <w:spacing w:val="3"/>
          <w:sz w:val="24"/>
          <w:szCs w:val="24"/>
        </w:rPr>
        <w:t>á</w:t>
      </w:r>
      <w:r w:rsidRPr="00086199">
        <w:rPr>
          <w:rFonts w:ascii="Arial" w:eastAsia="Times New Roman" w:hAnsi="Arial" w:cs="Arial"/>
          <w:sz w:val="24"/>
          <w:szCs w:val="24"/>
        </w:rPr>
        <w:t>n</w:t>
      </w:r>
      <w:r w:rsidRPr="00086199">
        <w:rPr>
          <w:rFonts w:ascii="Arial" w:eastAsia="Times New Roman" w:hAnsi="Arial" w:cs="Arial"/>
          <w:spacing w:val="-1"/>
          <w:sz w:val="24"/>
          <w:szCs w:val="24"/>
        </w:rPr>
        <w:t>s</w:t>
      </w:r>
      <w:r w:rsidRPr="00086199">
        <w:rPr>
          <w:rFonts w:ascii="Arial" w:eastAsia="Times New Roman" w:hAnsi="Arial" w:cs="Arial"/>
          <w:spacing w:val="2"/>
          <w:sz w:val="24"/>
          <w:szCs w:val="24"/>
        </w:rPr>
        <w:t>i</w:t>
      </w:r>
      <w:r w:rsidRPr="00086199">
        <w:rPr>
          <w:rFonts w:ascii="Arial" w:eastAsia="Times New Roman" w:hAnsi="Arial" w:cs="Arial"/>
          <w:sz w:val="24"/>
          <w:szCs w:val="24"/>
        </w:rPr>
        <w:t>to</w:t>
      </w:r>
      <w:r w:rsidR="00A11182">
        <w:rPr>
          <w:rFonts w:ascii="Arial" w:eastAsia="Times New Roman" w:hAnsi="Arial" w:cs="Arial"/>
          <w:sz w:val="24"/>
          <w:szCs w:val="24"/>
        </w:rPr>
        <w:t xml:space="preserve"> </w:t>
      </w:r>
      <w:r w:rsidRPr="00086199">
        <w:rPr>
          <w:rFonts w:ascii="Arial" w:eastAsia="Times New Roman" w:hAnsi="Arial" w:cs="Arial"/>
          <w:sz w:val="24"/>
          <w:szCs w:val="24"/>
        </w:rPr>
        <w:t>d</w:t>
      </w:r>
      <w:r w:rsidRPr="00086199">
        <w:rPr>
          <w:rFonts w:ascii="Arial" w:eastAsia="Times New Roman" w:hAnsi="Arial" w:cs="Arial"/>
          <w:spacing w:val="3"/>
          <w:sz w:val="24"/>
          <w:szCs w:val="24"/>
        </w:rPr>
        <w:t>e</w:t>
      </w:r>
      <w:r w:rsidRPr="00086199">
        <w:rPr>
          <w:rFonts w:ascii="Arial" w:eastAsia="Times New Roman" w:hAnsi="Arial" w:cs="Arial"/>
          <w:sz w:val="24"/>
          <w:szCs w:val="24"/>
        </w:rPr>
        <w:t>l</w:t>
      </w:r>
      <w:r w:rsidR="00A11182">
        <w:rPr>
          <w:rFonts w:ascii="Arial" w:eastAsia="Times New Roman" w:hAnsi="Arial" w:cs="Arial"/>
          <w:sz w:val="24"/>
          <w:szCs w:val="24"/>
        </w:rPr>
        <w:t xml:space="preserve"> </w:t>
      </w:r>
      <w:r w:rsidRPr="00086199">
        <w:rPr>
          <w:rFonts w:ascii="Arial" w:eastAsia="Times New Roman" w:hAnsi="Arial" w:cs="Arial"/>
          <w:spacing w:val="2"/>
          <w:sz w:val="24"/>
          <w:szCs w:val="24"/>
        </w:rPr>
        <w:t>E</w:t>
      </w:r>
      <w:r w:rsidRPr="00086199">
        <w:rPr>
          <w:rFonts w:ascii="Arial" w:eastAsia="Times New Roman" w:hAnsi="Arial" w:cs="Arial"/>
          <w:spacing w:val="1"/>
          <w:sz w:val="24"/>
          <w:szCs w:val="24"/>
        </w:rPr>
        <w:t>c</w:t>
      </w:r>
      <w:r w:rsidRPr="00086199">
        <w:rPr>
          <w:rFonts w:ascii="Arial" w:eastAsia="Times New Roman" w:hAnsi="Arial" w:cs="Arial"/>
          <w:sz w:val="24"/>
          <w:szCs w:val="24"/>
        </w:rPr>
        <w:t>u</w:t>
      </w:r>
      <w:r w:rsidRPr="00086199">
        <w:rPr>
          <w:rFonts w:ascii="Arial" w:eastAsia="Times New Roman" w:hAnsi="Arial" w:cs="Arial"/>
          <w:spacing w:val="1"/>
          <w:sz w:val="24"/>
          <w:szCs w:val="24"/>
        </w:rPr>
        <w:t>a</w:t>
      </w:r>
      <w:r w:rsidRPr="00086199">
        <w:rPr>
          <w:rFonts w:ascii="Arial" w:eastAsia="Times New Roman" w:hAnsi="Arial" w:cs="Arial"/>
          <w:sz w:val="24"/>
          <w:szCs w:val="24"/>
        </w:rPr>
        <w:t>dor</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w:t>
      </w:r>
      <w:r w:rsidRPr="00086199">
        <w:rPr>
          <w:rFonts w:ascii="Arial" w:eastAsia="Times New Roman" w:hAnsi="Arial" w:cs="Arial"/>
          <w:spacing w:val="1"/>
          <w:sz w:val="24"/>
          <w:szCs w:val="24"/>
        </w:rPr>
        <w:t>O</w:t>
      </w:r>
      <w:r w:rsidRPr="00086199">
        <w:rPr>
          <w:rFonts w:ascii="Arial" w:eastAsia="Times New Roman" w:hAnsi="Arial" w:cs="Arial"/>
          <w:spacing w:val="-1"/>
          <w:sz w:val="24"/>
          <w:szCs w:val="24"/>
        </w:rPr>
        <w:t>I</w:t>
      </w:r>
      <w:r w:rsidRPr="00086199">
        <w:rPr>
          <w:rFonts w:ascii="Arial" w:eastAsia="Times New Roman" w:hAnsi="Arial" w:cs="Arial"/>
          <w:spacing w:val="-2"/>
          <w:sz w:val="24"/>
          <w:szCs w:val="24"/>
        </w:rPr>
        <w:t>A</w:t>
      </w:r>
      <w:r w:rsidRPr="00086199">
        <w:rPr>
          <w:rFonts w:ascii="Arial" w:eastAsia="Times New Roman" w:hAnsi="Arial" w:cs="Arial"/>
          <w:sz w:val="24"/>
          <w:szCs w:val="24"/>
        </w:rPr>
        <w:t>T-</w:t>
      </w:r>
      <w:r w:rsidRPr="00086199">
        <w:rPr>
          <w:rFonts w:ascii="Arial" w:eastAsia="Times New Roman" w:hAnsi="Arial" w:cs="Arial"/>
          <w:spacing w:val="1"/>
          <w:sz w:val="24"/>
          <w:szCs w:val="24"/>
        </w:rPr>
        <w:t>C</w:t>
      </w:r>
      <w:r w:rsidRPr="00086199">
        <w:rPr>
          <w:rFonts w:ascii="Arial" w:eastAsia="Times New Roman" w:hAnsi="Arial" w:cs="Arial"/>
          <w:spacing w:val="2"/>
          <w:sz w:val="24"/>
          <w:szCs w:val="24"/>
        </w:rPr>
        <w:t>T</w:t>
      </w:r>
      <w:r w:rsidRPr="00086199">
        <w:rPr>
          <w:rFonts w:ascii="Arial" w:eastAsia="Times New Roman" w:hAnsi="Arial" w:cs="Arial"/>
          <w:spacing w:val="-1"/>
          <w:sz w:val="24"/>
          <w:szCs w:val="24"/>
        </w:rPr>
        <w:t>E</w:t>
      </w:r>
      <w:r w:rsidRPr="00086199">
        <w:rPr>
          <w:rFonts w:ascii="Arial" w:eastAsia="Times New Roman" w:hAnsi="Arial" w:cs="Arial"/>
          <w:sz w:val="24"/>
          <w:szCs w:val="24"/>
        </w:rPr>
        <w:t>)</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e</w:t>
      </w:r>
      <w:r w:rsidRPr="00086199">
        <w:rPr>
          <w:rFonts w:ascii="Arial" w:eastAsia="Times New Roman" w:hAnsi="Arial" w:cs="Arial"/>
          <w:sz w:val="24"/>
          <w:szCs w:val="24"/>
        </w:rPr>
        <w:t>n</w:t>
      </w:r>
      <w:r w:rsidR="00A11182">
        <w:rPr>
          <w:rFonts w:ascii="Arial" w:eastAsia="Times New Roman" w:hAnsi="Arial" w:cs="Arial"/>
          <w:sz w:val="24"/>
          <w:szCs w:val="24"/>
        </w:rPr>
        <w:t xml:space="preserve"> </w:t>
      </w:r>
      <w:r w:rsidRPr="00086199">
        <w:rPr>
          <w:rFonts w:ascii="Arial" w:eastAsia="Times New Roman" w:hAnsi="Arial" w:cs="Arial"/>
          <w:spacing w:val="1"/>
          <w:sz w:val="24"/>
          <w:szCs w:val="24"/>
        </w:rPr>
        <w:t>s</w:t>
      </w:r>
      <w:r w:rsidRPr="00086199">
        <w:rPr>
          <w:rFonts w:ascii="Arial" w:eastAsia="Times New Roman" w:hAnsi="Arial" w:cs="Arial"/>
          <w:sz w:val="24"/>
          <w:szCs w:val="24"/>
        </w:rPr>
        <w:t>us</w:t>
      </w:r>
      <w:r w:rsidR="00A11182">
        <w:rPr>
          <w:rFonts w:ascii="Arial" w:eastAsia="Times New Roman" w:hAnsi="Arial" w:cs="Arial"/>
          <w:sz w:val="24"/>
          <w:szCs w:val="24"/>
        </w:rPr>
        <w:t xml:space="preserve"> </w:t>
      </w:r>
      <w:r w:rsidRPr="00086199">
        <w:rPr>
          <w:rFonts w:ascii="Arial" w:eastAsia="Times New Roman" w:hAnsi="Arial" w:cs="Arial"/>
          <w:spacing w:val="2"/>
          <w:w w:val="102"/>
          <w:sz w:val="24"/>
          <w:szCs w:val="24"/>
        </w:rPr>
        <w:t>j</w:t>
      </w:r>
      <w:r w:rsidRPr="00086199">
        <w:rPr>
          <w:rFonts w:ascii="Arial" w:eastAsia="Times New Roman" w:hAnsi="Arial" w:cs="Arial"/>
          <w:w w:val="102"/>
          <w:sz w:val="24"/>
          <w:szCs w:val="24"/>
        </w:rPr>
        <w:t>u</w:t>
      </w:r>
      <w:r w:rsidRPr="00086199">
        <w:rPr>
          <w:rFonts w:ascii="Arial" w:eastAsia="Times New Roman" w:hAnsi="Arial" w:cs="Arial"/>
          <w:spacing w:val="-1"/>
          <w:w w:val="102"/>
          <w:sz w:val="24"/>
          <w:szCs w:val="24"/>
        </w:rPr>
        <w:t>r</w:t>
      </w:r>
      <w:r w:rsidRPr="00086199">
        <w:rPr>
          <w:rFonts w:ascii="Arial" w:eastAsia="Times New Roman" w:hAnsi="Arial" w:cs="Arial"/>
          <w:spacing w:val="2"/>
          <w:w w:val="102"/>
          <w:sz w:val="24"/>
          <w:szCs w:val="24"/>
        </w:rPr>
        <w:t>i</w:t>
      </w:r>
      <w:r w:rsidRPr="00086199">
        <w:rPr>
          <w:rFonts w:ascii="Arial" w:eastAsia="Times New Roman" w:hAnsi="Arial" w:cs="Arial"/>
          <w:spacing w:val="-1"/>
          <w:w w:val="102"/>
          <w:sz w:val="24"/>
          <w:szCs w:val="24"/>
        </w:rPr>
        <w:t>s</w:t>
      </w:r>
      <w:r w:rsidRPr="00086199">
        <w:rPr>
          <w:rFonts w:ascii="Arial" w:eastAsia="Times New Roman" w:hAnsi="Arial" w:cs="Arial"/>
          <w:w w:val="102"/>
          <w:sz w:val="24"/>
          <w:szCs w:val="24"/>
        </w:rPr>
        <w:t>d</w:t>
      </w:r>
      <w:r w:rsidRPr="00086199">
        <w:rPr>
          <w:rFonts w:ascii="Arial" w:eastAsia="Times New Roman" w:hAnsi="Arial" w:cs="Arial"/>
          <w:spacing w:val="2"/>
          <w:w w:val="102"/>
          <w:sz w:val="24"/>
          <w:szCs w:val="24"/>
        </w:rPr>
        <w:t>i</w:t>
      </w:r>
      <w:r w:rsidRPr="00086199">
        <w:rPr>
          <w:rFonts w:ascii="Arial" w:eastAsia="Times New Roman" w:hAnsi="Arial" w:cs="Arial"/>
          <w:spacing w:val="1"/>
          <w:w w:val="102"/>
          <w:sz w:val="24"/>
          <w:szCs w:val="24"/>
        </w:rPr>
        <w:t>cc</w:t>
      </w:r>
      <w:r w:rsidRPr="00086199">
        <w:rPr>
          <w:rFonts w:ascii="Arial" w:eastAsia="Times New Roman" w:hAnsi="Arial" w:cs="Arial"/>
          <w:spacing w:val="2"/>
          <w:w w:val="102"/>
          <w:sz w:val="24"/>
          <w:szCs w:val="24"/>
        </w:rPr>
        <w:t>i</w:t>
      </w:r>
      <w:r w:rsidRPr="00086199">
        <w:rPr>
          <w:rFonts w:ascii="Arial" w:eastAsia="Times New Roman" w:hAnsi="Arial" w:cs="Arial"/>
          <w:w w:val="102"/>
          <w:sz w:val="24"/>
          <w:szCs w:val="24"/>
        </w:rPr>
        <w:t>on</w:t>
      </w:r>
      <w:r w:rsidRPr="00086199">
        <w:rPr>
          <w:rFonts w:ascii="Arial" w:eastAsia="Times New Roman" w:hAnsi="Arial" w:cs="Arial"/>
          <w:spacing w:val="1"/>
          <w:w w:val="102"/>
          <w:sz w:val="24"/>
          <w:szCs w:val="24"/>
        </w:rPr>
        <w:t>es</w:t>
      </w:r>
      <w:r w:rsidRPr="00086199">
        <w:rPr>
          <w:rFonts w:ascii="Arial" w:eastAsia="Arial" w:hAnsi="Arial" w:cs="Arial"/>
          <w:sz w:val="24"/>
          <w:szCs w:val="24"/>
        </w:rPr>
        <w:t>”.</w:t>
      </w:r>
    </w:p>
    <w:p w:rsidR="00086199" w:rsidRPr="00086199" w:rsidRDefault="00086199" w:rsidP="00086199">
      <w:pPr>
        <w:pStyle w:val="Prrafodelista"/>
        <w:rPr>
          <w:rFonts w:ascii="Arial" w:hAnsi="Arial" w:cs="Arial"/>
          <w:b/>
          <w:sz w:val="24"/>
          <w:szCs w:val="24"/>
        </w:rPr>
      </w:pPr>
    </w:p>
    <w:p w:rsidR="00864B2F"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086199">
        <w:rPr>
          <w:rFonts w:ascii="Arial" w:hAnsi="Arial" w:cs="Arial"/>
          <w:b/>
          <w:sz w:val="24"/>
          <w:szCs w:val="24"/>
        </w:rPr>
        <w:t xml:space="preserve">Revisión Técnica Vehicular.- </w:t>
      </w:r>
      <w:r w:rsidRPr="00086199">
        <w:rPr>
          <w:rFonts w:ascii="Arial" w:hAnsi="Arial" w:cs="Arial"/>
          <w:sz w:val="24"/>
          <w:szCs w:val="24"/>
        </w:rPr>
        <w:t>El</w:t>
      </w:r>
      <w:r w:rsidRPr="00086199">
        <w:rPr>
          <w:rFonts w:ascii="Arial" w:eastAsia="Arial" w:hAnsi="Arial" w:cs="Arial"/>
          <w:sz w:val="24"/>
          <w:szCs w:val="24"/>
        </w:rPr>
        <w:t xml:space="preserve"> Reglamento a la LOTTTSV artículo 307 señala “la revisión técnica vehicular es el procedimiento con el cual, la Agencia Nacional de Tránsito o los </w:t>
      </w:r>
      <w:proofErr w:type="spellStart"/>
      <w:r w:rsidRPr="00086199">
        <w:rPr>
          <w:rFonts w:ascii="Arial" w:eastAsia="Arial" w:hAnsi="Arial" w:cs="Arial"/>
          <w:sz w:val="24"/>
          <w:szCs w:val="24"/>
        </w:rPr>
        <w:t>GADs</w:t>
      </w:r>
      <w:proofErr w:type="spellEnd"/>
      <w:r w:rsidRPr="00086199">
        <w:rPr>
          <w:rFonts w:ascii="Arial" w:eastAsia="Arial" w:hAnsi="Arial" w:cs="Arial"/>
          <w:sz w:val="24"/>
          <w:szCs w:val="24"/>
        </w:rPr>
        <w:t>, según el ámbito de sus competencias, verifican las condiciones técnico-mecánico, de seguridad, ambiental, de confort de los vehículos, por sí mismos a través de los centros autorizados para el efecto”.</w:t>
      </w: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lastRenderedPageBreak/>
        <w:t xml:space="preserve">Seguridad Activa.- </w:t>
      </w:r>
      <w:r w:rsidRPr="00864B2F">
        <w:rPr>
          <w:rFonts w:ascii="Arial" w:hAnsi="Arial" w:cs="Arial"/>
          <w:sz w:val="24"/>
          <w:szCs w:val="24"/>
        </w:rPr>
        <w:t>El</w:t>
      </w:r>
      <w:r w:rsidRPr="00864B2F">
        <w:rPr>
          <w:rFonts w:ascii="Arial" w:eastAsia="Arial" w:hAnsi="Arial" w:cs="Arial"/>
          <w:sz w:val="24"/>
          <w:szCs w:val="24"/>
        </w:rPr>
        <w:t xml:space="preserve"> Reglamento a la LOTTTSV indica “seguridad activa aquellos sistemas o elementos que permiten el funcionamiento normal del vehículo”.</w:t>
      </w:r>
    </w:p>
    <w:p w:rsidR="00864B2F" w:rsidRPr="00864B2F" w:rsidRDefault="00864B2F" w:rsidP="00864B2F">
      <w:pPr>
        <w:pStyle w:val="Prrafodelista"/>
        <w:spacing w:after="0" w:line="360" w:lineRule="auto"/>
        <w:ind w:left="1211" w:right="136"/>
        <w:jc w:val="both"/>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Seguridad Pasiva.- </w:t>
      </w:r>
      <w:r w:rsidRPr="00864B2F">
        <w:rPr>
          <w:rFonts w:ascii="Arial" w:hAnsi="Arial" w:cs="Arial"/>
          <w:sz w:val="24"/>
          <w:szCs w:val="24"/>
        </w:rPr>
        <w:t>El</w:t>
      </w:r>
      <w:r w:rsidRPr="00864B2F">
        <w:rPr>
          <w:rFonts w:ascii="Arial" w:eastAsia="Arial" w:hAnsi="Arial" w:cs="Arial"/>
          <w:sz w:val="24"/>
          <w:szCs w:val="24"/>
        </w:rPr>
        <w:t xml:space="preserve"> Reglamento a la LOTTTSV indica “seguridad pasiva conformada por aquellos elementos que actúan en el momento del accidente, minimizando las consecuencias del mismo disminuyendo los daños materiales y personales”.</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Seguridad Vial.- </w:t>
      </w:r>
      <w:r w:rsidRPr="00864B2F">
        <w:rPr>
          <w:rFonts w:ascii="Arial" w:hAnsi="Arial" w:cs="Arial"/>
          <w:sz w:val="24"/>
          <w:szCs w:val="24"/>
        </w:rPr>
        <w:t>El</w:t>
      </w:r>
      <w:r w:rsidRPr="00864B2F">
        <w:rPr>
          <w:rFonts w:ascii="Arial" w:eastAsia="Arial" w:hAnsi="Arial" w:cs="Arial"/>
          <w:sz w:val="24"/>
          <w:szCs w:val="24"/>
        </w:rPr>
        <w:t xml:space="preserve"> Reglamento a la LOTTTSV indica “reducción del riesgo de accidentes de tránsito y la morbimortalidad en las vías, lograda a través de enfoques multidisciplinarios que abarcan ingeniería de tránsito; diseño de los vehículos; gestión del tránsito; educación, formación y capacitación de los usuarios de las vías; y la investigación de accidentes”.</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Sillas especiales para niños.- </w:t>
      </w:r>
      <w:r w:rsidRPr="00864B2F">
        <w:rPr>
          <w:rFonts w:ascii="Arial" w:hAnsi="Arial" w:cs="Arial"/>
          <w:sz w:val="24"/>
          <w:szCs w:val="24"/>
        </w:rPr>
        <w:t>El</w:t>
      </w:r>
      <w:r w:rsidRPr="00864B2F">
        <w:rPr>
          <w:rFonts w:ascii="Arial" w:eastAsia="Arial" w:hAnsi="Arial" w:cs="Arial"/>
          <w:sz w:val="24"/>
          <w:szCs w:val="24"/>
        </w:rPr>
        <w:t xml:space="preserve"> Reglamento a la LOTTTSV indica “son los dispositivos de seguridad diseñados especialmente para el traslado en vehículo de niños de acuerdo a las edades y pesos específicos.</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Tipos de Vehículos Policiales.- </w:t>
      </w:r>
      <w:r w:rsidRPr="00864B2F">
        <w:rPr>
          <w:rFonts w:ascii="Arial" w:hAnsi="Arial" w:cs="Arial"/>
          <w:sz w:val="24"/>
          <w:szCs w:val="24"/>
        </w:rPr>
        <w:t>El Reglamento para uso de vehículos de la Policía Nacional indica “los vehículos policiales se clasifican en: Operativos, Administrativos, Investigativos e Inteligencia, los mismos que se determinan por las funciones policiales a las que fueren asignados”.</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eastAsia="Arial" w:hAnsi="Arial" w:cs="Arial"/>
          <w:b/>
          <w:color w:val="000000"/>
          <w:sz w:val="24"/>
          <w:szCs w:val="24"/>
        </w:rPr>
        <w:t>Transporte Terrestre Automotor</w:t>
      </w:r>
      <w:r w:rsidRPr="00864B2F">
        <w:rPr>
          <w:rFonts w:ascii="Arial" w:eastAsia="Arial" w:hAnsi="Arial" w:cs="Arial"/>
          <w:color w:val="000000"/>
          <w:sz w:val="24"/>
          <w:szCs w:val="24"/>
        </w:rPr>
        <w:t>.- La LOTTTSV artículo 46 señala “transporte terrestre automotor es un servicio público esencial y una actividad económica estratégica del Estado, que consiste en la movilización libre y segura de personas o de bienes de un lugar a otro, haciendo uso del sistema vial nacional, terminales terrestres y centros de transferencia de pasajeros y carga en el territorio ecuatoriano. Su organización es un elemento fundamental contra la</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lastRenderedPageBreak/>
        <w:t>informalidad,</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mejorar</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la</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competitividad</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y</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lograr</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el</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desarrollo</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productivo,</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económico</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y</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social</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del país, interconectado con la red vial internacional”.</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Vehículo.- </w:t>
      </w:r>
      <w:r w:rsidRPr="00864B2F">
        <w:rPr>
          <w:rFonts w:ascii="Arial" w:hAnsi="Arial" w:cs="Arial"/>
          <w:sz w:val="24"/>
          <w:szCs w:val="24"/>
        </w:rPr>
        <w:t>La NTE 1 155:2009 segunda versión numeral 3.1.33 indica “vehículo. Medio para transportar personas o bienes de un lugar a otro”.</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Vehículo de Emergencia.- </w:t>
      </w:r>
      <w:r w:rsidRPr="00864B2F">
        <w:rPr>
          <w:rFonts w:ascii="Arial" w:hAnsi="Arial" w:cs="Arial"/>
          <w:sz w:val="24"/>
          <w:szCs w:val="24"/>
        </w:rPr>
        <w:t>El</w:t>
      </w:r>
      <w:r w:rsidRPr="00864B2F">
        <w:rPr>
          <w:rFonts w:ascii="Arial" w:eastAsia="Arial" w:hAnsi="Arial" w:cs="Arial"/>
          <w:sz w:val="24"/>
          <w:szCs w:val="24"/>
        </w:rPr>
        <w:t xml:space="preserve"> Reglamento a la LOTTTSV indica “vehículo de emergencia el perteneciente a la Policía Nacional o al Cuerpo de Bomberos y las ambulancias de las instituciones públicas o privadas que porten los distintivos especiales determinados para el efecto”.</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Vehículos Administrativos.- </w:t>
      </w:r>
      <w:r w:rsidRPr="00864B2F">
        <w:rPr>
          <w:rFonts w:ascii="Arial" w:hAnsi="Arial" w:cs="Arial"/>
          <w:sz w:val="24"/>
          <w:szCs w:val="24"/>
        </w:rPr>
        <w:t xml:space="preserve">El Reglamento para uso de vehículos de la Policía Nacional indica “son aquellos vehículos de cualquier gama de color, provistos de logotipos de identificación institucional, y que se encuentren asignados a las actividades de transporte de funciones públicas policiales, que cumplan procesos inherentes a la misión específica de la Policía Nacional, pudiendo ser utilizados únicamente en días y horas hábiles de trabajo, observando permanentemente las disposiciones del presente reglamento”. </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Vehículos Investigativos e Inteligencia.- </w:t>
      </w:r>
      <w:r w:rsidRPr="00864B2F">
        <w:rPr>
          <w:rFonts w:ascii="Arial" w:hAnsi="Arial" w:cs="Arial"/>
          <w:sz w:val="24"/>
          <w:szCs w:val="24"/>
        </w:rPr>
        <w:t>El Reglamento para uso de vehículos de la Policía Nacional indica “son aquellos vehículos de cualquier gama de color, sin logotipos de identificación institucional, y que se encuentren asignados a las actividades de investigación e inteligencia</w:t>
      </w:r>
      <w:proofErr w:type="gramStart"/>
      <w:r w:rsidRPr="00864B2F">
        <w:rPr>
          <w:rFonts w:ascii="Arial" w:hAnsi="Arial" w:cs="Arial"/>
          <w:sz w:val="24"/>
          <w:szCs w:val="24"/>
        </w:rPr>
        <w:t>, ,</w:t>
      </w:r>
      <w:proofErr w:type="gramEnd"/>
      <w:r w:rsidRPr="00864B2F">
        <w:rPr>
          <w:rFonts w:ascii="Arial" w:hAnsi="Arial" w:cs="Arial"/>
          <w:sz w:val="24"/>
          <w:szCs w:val="24"/>
        </w:rPr>
        <w:t xml:space="preserve"> que cumplan procesos inherentes a la misión específica de la Policía Nacional, pudiendo circular sin restricción en todo el territorio nacional…”.</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Vehículos Operativos.- </w:t>
      </w:r>
      <w:r w:rsidRPr="00864B2F">
        <w:rPr>
          <w:rFonts w:ascii="Arial" w:hAnsi="Arial" w:cs="Arial"/>
          <w:sz w:val="24"/>
          <w:szCs w:val="24"/>
        </w:rPr>
        <w:t>El Reglamento para uso de vehículos de la Policía Nacional indica “son los provistos de sistemas de emergencia como sirena, balizas o luces visibles o discretas (</w:t>
      </w:r>
      <w:proofErr w:type="spellStart"/>
      <w:r w:rsidRPr="00864B2F">
        <w:rPr>
          <w:rFonts w:ascii="Arial" w:hAnsi="Arial" w:cs="Arial"/>
          <w:sz w:val="24"/>
          <w:szCs w:val="24"/>
        </w:rPr>
        <w:t>troboscópicas</w:t>
      </w:r>
      <w:proofErr w:type="spellEnd"/>
      <w:r w:rsidRPr="00864B2F">
        <w:rPr>
          <w:rFonts w:ascii="Arial" w:hAnsi="Arial" w:cs="Arial"/>
          <w:sz w:val="24"/>
          <w:szCs w:val="24"/>
        </w:rPr>
        <w:t xml:space="preserve">) que se encuentran asignados a las actividades de seguridad, control y </w:t>
      </w:r>
      <w:r w:rsidRPr="00864B2F">
        <w:rPr>
          <w:rFonts w:ascii="Arial" w:hAnsi="Arial" w:cs="Arial"/>
          <w:sz w:val="24"/>
          <w:szCs w:val="24"/>
        </w:rPr>
        <w:lastRenderedPageBreak/>
        <w:t>supervisión de los diferentes servicios que presta la Policía Nacional…”</w:t>
      </w:r>
    </w:p>
    <w:p w:rsidR="00864B2F" w:rsidRPr="00864B2F" w:rsidRDefault="00864B2F" w:rsidP="00864B2F">
      <w:pPr>
        <w:pStyle w:val="Prrafodelista"/>
        <w:rPr>
          <w:rFonts w:ascii="Arial" w:hAnsi="Arial" w:cs="Arial"/>
          <w:b/>
          <w:sz w:val="24"/>
          <w:szCs w:val="24"/>
        </w:rPr>
      </w:pPr>
    </w:p>
    <w:p w:rsidR="00086199"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hAnsi="Arial" w:cs="Arial"/>
          <w:b/>
          <w:sz w:val="24"/>
          <w:szCs w:val="24"/>
        </w:rPr>
        <w:t xml:space="preserve">Vehículos Policiales.- </w:t>
      </w:r>
      <w:r w:rsidRPr="00864B2F">
        <w:rPr>
          <w:rFonts w:ascii="Arial" w:hAnsi="Arial" w:cs="Arial"/>
          <w:sz w:val="24"/>
          <w:szCs w:val="24"/>
        </w:rPr>
        <w:t>El Reglamento para uso de vehículos de la Policía Nacional indica “son de propiedad del Ministerio de Interior, asignados a la Policía Nacional para el cumplimiento de las funciones determinadas en la Constitución de la República del Ecuador”.</w:t>
      </w:r>
    </w:p>
    <w:p w:rsidR="00864B2F" w:rsidRPr="00864B2F" w:rsidRDefault="00864B2F" w:rsidP="00864B2F">
      <w:pPr>
        <w:pStyle w:val="Prrafodelista"/>
        <w:rPr>
          <w:rFonts w:ascii="Arial" w:hAnsi="Arial" w:cs="Arial"/>
          <w:b/>
          <w:sz w:val="24"/>
          <w:szCs w:val="24"/>
        </w:rPr>
      </w:pPr>
    </w:p>
    <w:p w:rsidR="004C1BB5" w:rsidRPr="00864B2F" w:rsidRDefault="00086199" w:rsidP="000A1043">
      <w:pPr>
        <w:pStyle w:val="Prrafodelista"/>
        <w:numPr>
          <w:ilvl w:val="0"/>
          <w:numId w:val="5"/>
        </w:numPr>
        <w:spacing w:after="0" w:line="360" w:lineRule="auto"/>
        <w:ind w:right="136"/>
        <w:jc w:val="both"/>
        <w:rPr>
          <w:rFonts w:ascii="Arial" w:hAnsi="Arial" w:cs="Arial"/>
          <w:b/>
          <w:sz w:val="24"/>
          <w:szCs w:val="24"/>
        </w:rPr>
      </w:pPr>
      <w:r w:rsidRPr="00864B2F">
        <w:rPr>
          <w:rFonts w:ascii="Arial" w:eastAsia="Arial" w:hAnsi="Arial" w:cs="Arial"/>
          <w:b/>
          <w:color w:val="000000"/>
          <w:sz w:val="24"/>
          <w:szCs w:val="24"/>
        </w:rPr>
        <w:t xml:space="preserve">Vías de Circulación Terrestre.- </w:t>
      </w:r>
      <w:r w:rsidRPr="00864B2F">
        <w:rPr>
          <w:rFonts w:ascii="Arial" w:eastAsia="Arial" w:hAnsi="Arial" w:cs="Arial"/>
          <w:color w:val="000000"/>
          <w:sz w:val="24"/>
          <w:szCs w:val="24"/>
        </w:rPr>
        <w:t>La LOTTTSV artículo 7 señala “las vías de circulación terrestre del país son bienes nacionales de uso público, y quedan abiertas</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al</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tránsito</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nacional</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e</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internacional</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de</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peatones</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y</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vehículos</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motorizados</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y</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no</w:t>
      </w:r>
      <w:r w:rsidR="00A11182">
        <w:rPr>
          <w:rFonts w:ascii="Arial" w:eastAsia="Arial" w:hAnsi="Arial" w:cs="Arial"/>
          <w:color w:val="000000"/>
          <w:sz w:val="24"/>
          <w:szCs w:val="24"/>
        </w:rPr>
        <w:t xml:space="preserve"> </w:t>
      </w:r>
      <w:r w:rsidRPr="00864B2F">
        <w:rPr>
          <w:rFonts w:ascii="Arial" w:eastAsia="Arial" w:hAnsi="Arial" w:cs="Arial"/>
          <w:color w:val="000000"/>
          <w:sz w:val="24"/>
          <w:szCs w:val="24"/>
        </w:rPr>
        <w:t>motorizados, de conformidad con la Ley, sus reglamentos e instrumentos internacionales vigentes. En materia de transporte terrestre y tránsito, el Estado garantiza la libre movilidad de personas, vehículos y bienes, bajo normas y condiciones de seguridad vial y observancia de las disposiciones de circulación vial</w:t>
      </w: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CF5941" w:rsidRDefault="00CF5941" w:rsidP="00904FC8">
      <w:pPr>
        <w:pStyle w:val="Prrafodelista"/>
        <w:spacing w:after="0" w:line="360" w:lineRule="auto"/>
        <w:ind w:left="0"/>
        <w:jc w:val="both"/>
        <w:rPr>
          <w:rFonts w:ascii="Arial" w:hAnsi="Arial" w:cs="Arial"/>
          <w:b/>
          <w:sz w:val="24"/>
          <w:szCs w:val="24"/>
        </w:rPr>
      </w:pPr>
    </w:p>
    <w:p w:rsidR="00CF5941" w:rsidRDefault="00CF5941" w:rsidP="00904FC8">
      <w:pPr>
        <w:pStyle w:val="Prrafodelista"/>
        <w:spacing w:after="0" w:line="360" w:lineRule="auto"/>
        <w:ind w:left="0"/>
        <w:jc w:val="both"/>
        <w:rPr>
          <w:rFonts w:ascii="Arial" w:hAnsi="Arial" w:cs="Arial"/>
          <w:b/>
          <w:sz w:val="24"/>
          <w:szCs w:val="24"/>
        </w:rPr>
      </w:pPr>
    </w:p>
    <w:p w:rsidR="00484F3A" w:rsidRDefault="00484F3A" w:rsidP="00904FC8">
      <w:pPr>
        <w:pStyle w:val="Prrafodelista"/>
        <w:spacing w:after="0" w:line="360" w:lineRule="auto"/>
        <w:ind w:left="0"/>
        <w:jc w:val="both"/>
        <w:rPr>
          <w:rFonts w:ascii="Arial" w:hAnsi="Arial" w:cs="Arial"/>
          <w:b/>
          <w:sz w:val="24"/>
          <w:szCs w:val="24"/>
        </w:rPr>
      </w:pPr>
    </w:p>
    <w:p w:rsidR="004C1BB5" w:rsidRDefault="004C1BB5" w:rsidP="00904FC8">
      <w:pPr>
        <w:pStyle w:val="Prrafodelista"/>
        <w:spacing w:after="0" w:line="360" w:lineRule="auto"/>
        <w:ind w:left="0"/>
        <w:jc w:val="both"/>
        <w:rPr>
          <w:rFonts w:ascii="Arial" w:hAnsi="Arial" w:cs="Arial"/>
          <w:b/>
          <w:sz w:val="24"/>
          <w:szCs w:val="24"/>
        </w:rPr>
      </w:pPr>
    </w:p>
    <w:p w:rsidR="004C1BB5" w:rsidRPr="00D4064B" w:rsidRDefault="002C36D4" w:rsidP="00F23C2F">
      <w:pPr>
        <w:pStyle w:val="Ttulo1"/>
        <w:spacing w:line="360" w:lineRule="auto"/>
        <w:rPr>
          <w:rFonts w:ascii="Arial" w:hAnsi="Arial" w:cs="Arial"/>
          <w:sz w:val="24"/>
          <w:szCs w:val="24"/>
        </w:rPr>
      </w:pPr>
      <w:bookmarkStart w:id="68" w:name="_Toc423330193"/>
      <w:r w:rsidRPr="00D4064B">
        <w:rPr>
          <w:rFonts w:ascii="Arial" w:hAnsi="Arial" w:cs="Arial"/>
          <w:sz w:val="24"/>
          <w:szCs w:val="24"/>
        </w:rPr>
        <w:lastRenderedPageBreak/>
        <w:t>CAPITULO II</w:t>
      </w:r>
      <w:bookmarkEnd w:id="68"/>
    </w:p>
    <w:p w:rsidR="00E84265" w:rsidRPr="00175C87" w:rsidRDefault="00E84265" w:rsidP="00F23C2F">
      <w:pPr>
        <w:pStyle w:val="Ttulo1"/>
        <w:numPr>
          <w:ilvl w:val="0"/>
          <w:numId w:val="1"/>
        </w:numPr>
        <w:spacing w:line="360" w:lineRule="auto"/>
        <w:rPr>
          <w:rFonts w:ascii="Arial" w:hAnsi="Arial" w:cs="Arial"/>
          <w:sz w:val="24"/>
          <w:szCs w:val="24"/>
        </w:rPr>
      </w:pPr>
      <w:bookmarkStart w:id="69" w:name="_Toc423330194"/>
      <w:r w:rsidRPr="00175C87">
        <w:rPr>
          <w:rFonts w:ascii="Arial" w:hAnsi="Arial" w:cs="Arial"/>
          <w:sz w:val="24"/>
          <w:szCs w:val="24"/>
        </w:rPr>
        <w:t>METODOLOGÍA DE LA INVESTIGACIÓN</w:t>
      </w:r>
      <w:bookmarkEnd w:id="69"/>
    </w:p>
    <w:p w:rsidR="004C1BB5" w:rsidRPr="001E168B" w:rsidRDefault="004C1BB5" w:rsidP="004C1BB5">
      <w:pPr>
        <w:pStyle w:val="Prrafodelista"/>
        <w:spacing w:after="0" w:line="360" w:lineRule="auto"/>
        <w:ind w:left="360"/>
        <w:jc w:val="both"/>
        <w:rPr>
          <w:rFonts w:ascii="Arial" w:hAnsi="Arial" w:cs="Arial"/>
          <w:b/>
          <w:sz w:val="24"/>
          <w:szCs w:val="24"/>
        </w:rPr>
      </w:pPr>
    </w:p>
    <w:p w:rsidR="00E84265" w:rsidRPr="00E735B3" w:rsidRDefault="00E84265" w:rsidP="00E735B3">
      <w:pPr>
        <w:pStyle w:val="Ttulo2"/>
        <w:numPr>
          <w:ilvl w:val="1"/>
          <w:numId w:val="1"/>
        </w:numPr>
        <w:spacing w:line="360" w:lineRule="auto"/>
        <w:rPr>
          <w:rFonts w:ascii="Arial" w:hAnsi="Arial" w:cs="Arial"/>
        </w:rPr>
      </w:pPr>
      <w:bookmarkStart w:id="70" w:name="_Toc423330195"/>
      <w:r w:rsidRPr="00E735B3">
        <w:rPr>
          <w:rFonts w:ascii="Arial" w:hAnsi="Arial" w:cs="Arial"/>
        </w:rPr>
        <w:t>Fuentes de información</w:t>
      </w:r>
      <w:bookmarkEnd w:id="70"/>
    </w:p>
    <w:p w:rsidR="00864B2F" w:rsidRPr="00443DFB" w:rsidRDefault="00864B2F" w:rsidP="00443DFB">
      <w:pPr>
        <w:spacing w:after="0" w:line="360" w:lineRule="auto"/>
        <w:ind w:left="708" w:right="136"/>
        <w:jc w:val="both"/>
        <w:rPr>
          <w:rFonts w:ascii="Arial" w:eastAsia="Arial" w:hAnsi="Arial" w:cs="Arial"/>
          <w:sz w:val="24"/>
          <w:szCs w:val="24"/>
        </w:rPr>
      </w:pPr>
      <w:r w:rsidRPr="00443DFB">
        <w:rPr>
          <w:rFonts w:ascii="Arial" w:eastAsia="Arial" w:hAnsi="Arial" w:cs="Arial"/>
          <w:sz w:val="24"/>
          <w:szCs w:val="24"/>
        </w:rPr>
        <w:t xml:space="preserve">Para el desarrollo de la presente investigación se </w:t>
      </w:r>
      <w:r w:rsidR="00830249">
        <w:rPr>
          <w:rFonts w:ascii="Arial" w:eastAsia="Arial" w:hAnsi="Arial" w:cs="Arial"/>
          <w:sz w:val="24"/>
          <w:szCs w:val="24"/>
        </w:rPr>
        <w:t xml:space="preserve">determinó </w:t>
      </w:r>
      <w:r w:rsidRPr="00443DFB">
        <w:rPr>
          <w:rFonts w:ascii="Arial" w:eastAsia="Arial" w:hAnsi="Arial" w:cs="Arial"/>
          <w:sz w:val="24"/>
          <w:szCs w:val="24"/>
        </w:rPr>
        <w:t xml:space="preserve"> las siguientes fuentes de información:</w:t>
      </w:r>
    </w:p>
    <w:p w:rsidR="00864B2F" w:rsidRPr="00830249" w:rsidRDefault="00864B2F" w:rsidP="000A1043">
      <w:pPr>
        <w:pStyle w:val="Prrafodelista"/>
        <w:numPr>
          <w:ilvl w:val="0"/>
          <w:numId w:val="22"/>
        </w:numPr>
        <w:spacing w:after="0" w:line="360" w:lineRule="auto"/>
        <w:ind w:right="136"/>
        <w:jc w:val="both"/>
        <w:rPr>
          <w:rFonts w:ascii="Arial" w:hAnsi="Arial" w:cs="Arial"/>
          <w:b/>
          <w:sz w:val="24"/>
          <w:szCs w:val="24"/>
        </w:rPr>
      </w:pPr>
      <w:r>
        <w:rPr>
          <w:rFonts w:ascii="Arial" w:eastAsia="Arial" w:hAnsi="Arial" w:cs="Arial"/>
          <w:spacing w:val="3"/>
          <w:w w:val="106"/>
          <w:sz w:val="24"/>
          <w:szCs w:val="24"/>
        </w:rPr>
        <w:t>Fuentes Directas como:</w:t>
      </w:r>
      <w:r w:rsidR="00830249">
        <w:rPr>
          <w:rFonts w:ascii="Arial" w:eastAsia="Arial" w:hAnsi="Arial" w:cs="Arial"/>
          <w:spacing w:val="3"/>
          <w:w w:val="106"/>
          <w:sz w:val="24"/>
          <w:szCs w:val="24"/>
        </w:rPr>
        <w:t xml:space="preserve"> Dirección General de Logística;</w:t>
      </w:r>
      <w:r>
        <w:rPr>
          <w:rFonts w:ascii="Arial" w:eastAsia="Arial" w:hAnsi="Arial" w:cs="Arial"/>
          <w:spacing w:val="3"/>
          <w:w w:val="106"/>
          <w:sz w:val="24"/>
          <w:szCs w:val="24"/>
        </w:rPr>
        <w:t xml:space="preserve"> Dirección Nacional de Tránsito</w:t>
      </w:r>
      <w:r w:rsidR="00830249">
        <w:rPr>
          <w:rFonts w:ascii="Arial" w:eastAsia="Arial" w:hAnsi="Arial" w:cs="Arial"/>
          <w:spacing w:val="3"/>
          <w:w w:val="106"/>
          <w:sz w:val="24"/>
          <w:szCs w:val="24"/>
        </w:rPr>
        <w:t>, Transporte Terrestre y Seguridad Vial;</w:t>
      </w:r>
      <w:r>
        <w:rPr>
          <w:rFonts w:ascii="Arial" w:eastAsia="Arial" w:hAnsi="Arial" w:cs="Arial"/>
          <w:spacing w:val="3"/>
          <w:w w:val="106"/>
          <w:sz w:val="24"/>
          <w:szCs w:val="24"/>
        </w:rPr>
        <w:t xml:space="preserve"> y</w:t>
      </w:r>
      <w:r w:rsidR="00830249">
        <w:rPr>
          <w:rFonts w:ascii="Arial" w:eastAsia="Arial" w:hAnsi="Arial" w:cs="Arial"/>
          <w:spacing w:val="3"/>
          <w:w w:val="106"/>
          <w:sz w:val="24"/>
          <w:szCs w:val="24"/>
        </w:rPr>
        <w:t>,</w:t>
      </w:r>
      <w:r>
        <w:rPr>
          <w:rFonts w:ascii="Arial" w:eastAsia="Arial" w:hAnsi="Arial" w:cs="Arial"/>
          <w:spacing w:val="3"/>
          <w:w w:val="106"/>
          <w:sz w:val="24"/>
          <w:szCs w:val="24"/>
        </w:rPr>
        <w:t xml:space="preserve"> el Departamento de Investigación de Accidentes de Tránsito. </w:t>
      </w:r>
    </w:p>
    <w:p w:rsidR="004C1BB5" w:rsidRPr="00830249" w:rsidRDefault="00864B2F" w:rsidP="00830249">
      <w:pPr>
        <w:pStyle w:val="Prrafodelista"/>
        <w:numPr>
          <w:ilvl w:val="0"/>
          <w:numId w:val="22"/>
        </w:numPr>
        <w:spacing w:after="0" w:line="360" w:lineRule="auto"/>
        <w:ind w:right="136"/>
        <w:jc w:val="both"/>
        <w:rPr>
          <w:rFonts w:ascii="Arial" w:hAnsi="Arial" w:cs="Arial"/>
          <w:b/>
          <w:sz w:val="24"/>
          <w:szCs w:val="24"/>
        </w:rPr>
      </w:pPr>
      <w:r w:rsidRPr="00830249">
        <w:rPr>
          <w:rFonts w:ascii="Arial" w:eastAsia="Arial" w:hAnsi="Arial" w:cs="Arial"/>
          <w:sz w:val="24"/>
          <w:szCs w:val="24"/>
        </w:rPr>
        <w:t>Fuentes Indirectas como: Ministerio de Transporte y Obras Públicas, Agencia Nacional de Tránsito</w:t>
      </w:r>
      <w:r w:rsidR="00830249">
        <w:rPr>
          <w:rFonts w:ascii="Arial" w:eastAsia="Arial" w:hAnsi="Arial" w:cs="Arial"/>
          <w:sz w:val="24"/>
          <w:szCs w:val="24"/>
        </w:rPr>
        <w:t>, Instituto Ecuatoriano de Normalización, Instituto Nacional de Estadística y Censo.</w:t>
      </w:r>
    </w:p>
    <w:p w:rsidR="004C1BB5" w:rsidRPr="002C76D1" w:rsidRDefault="004C1BB5" w:rsidP="004C1BB5">
      <w:pPr>
        <w:pStyle w:val="Prrafodelista"/>
        <w:spacing w:after="0" w:line="360" w:lineRule="auto"/>
        <w:ind w:left="716"/>
        <w:jc w:val="both"/>
        <w:rPr>
          <w:rFonts w:ascii="Arial" w:hAnsi="Arial" w:cs="Arial"/>
          <w:sz w:val="24"/>
          <w:szCs w:val="24"/>
        </w:rPr>
      </w:pPr>
    </w:p>
    <w:p w:rsidR="00E84265" w:rsidRPr="00E735B3" w:rsidRDefault="00E84265" w:rsidP="00E735B3">
      <w:pPr>
        <w:pStyle w:val="Ttulo2"/>
        <w:numPr>
          <w:ilvl w:val="1"/>
          <w:numId w:val="1"/>
        </w:numPr>
        <w:spacing w:line="360" w:lineRule="auto"/>
        <w:rPr>
          <w:rFonts w:ascii="Arial" w:hAnsi="Arial" w:cs="Arial"/>
        </w:rPr>
      </w:pPr>
      <w:bookmarkStart w:id="71" w:name="_Toc423330196"/>
      <w:r w:rsidRPr="00E735B3">
        <w:rPr>
          <w:rFonts w:ascii="Arial" w:hAnsi="Arial" w:cs="Arial"/>
        </w:rPr>
        <w:t>Diseño de la investigación</w:t>
      </w:r>
      <w:bookmarkEnd w:id="71"/>
    </w:p>
    <w:p w:rsidR="004C1BB5" w:rsidRDefault="00864B2F" w:rsidP="00E735B3">
      <w:pPr>
        <w:pStyle w:val="Prrafodelista"/>
        <w:spacing w:after="0" w:line="360" w:lineRule="auto"/>
        <w:ind w:left="708" w:right="136"/>
        <w:jc w:val="both"/>
        <w:rPr>
          <w:rFonts w:ascii="Arial" w:hAnsi="Arial" w:cs="Arial"/>
          <w:sz w:val="24"/>
          <w:szCs w:val="24"/>
        </w:rPr>
      </w:pPr>
      <w:r>
        <w:rPr>
          <w:rFonts w:ascii="Arial" w:hAnsi="Arial" w:cs="Arial"/>
          <w:sz w:val="24"/>
          <w:szCs w:val="24"/>
        </w:rPr>
        <w:t>La</w:t>
      </w:r>
      <w:r w:rsidRPr="00275133">
        <w:rPr>
          <w:rFonts w:ascii="Arial" w:hAnsi="Arial" w:cs="Arial"/>
          <w:sz w:val="24"/>
          <w:szCs w:val="24"/>
        </w:rPr>
        <w:t xml:space="preserve"> investigación </w:t>
      </w:r>
      <w:r>
        <w:rPr>
          <w:rFonts w:ascii="Arial" w:hAnsi="Arial" w:cs="Arial"/>
          <w:sz w:val="24"/>
          <w:szCs w:val="24"/>
        </w:rPr>
        <w:t xml:space="preserve">se </w:t>
      </w:r>
      <w:r w:rsidR="000138C0">
        <w:rPr>
          <w:rFonts w:ascii="Arial" w:hAnsi="Arial" w:cs="Arial"/>
          <w:sz w:val="24"/>
          <w:szCs w:val="24"/>
        </w:rPr>
        <w:t>diseñó</w:t>
      </w:r>
      <w:r>
        <w:rPr>
          <w:rFonts w:ascii="Arial" w:hAnsi="Arial" w:cs="Arial"/>
          <w:sz w:val="24"/>
          <w:szCs w:val="24"/>
        </w:rPr>
        <w:t xml:space="preserve"> considerando las disposiciones de orden reglamentaria establecidas </w:t>
      </w:r>
      <w:r w:rsidRPr="00275133">
        <w:rPr>
          <w:rFonts w:ascii="Arial" w:hAnsi="Arial" w:cs="Arial"/>
          <w:sz w:val="24"/>
          <w:szCs w:val="24"/>
        </w:rPr>
        <w:t>por el Instituto Tecnológico Superior Policía Nacional para el trabajo escrito de graduación de la Carrera de Investig</w:t>
      </w:r>
      <w:r>
        <w:rPr>
          <w:rFonts w:ascii="Arial" w:hAnsi="Arial" w:cs="Arial"/>
          <w:sz w:val="24"/>
          <w:szCs w:val="24"/>
        </w:rPr>
        <w:t>ación de Accidentes de Tránsito</w:t>
      </w:r>
      <w:r w:rsidR="004C1BB5" w:rsidRPr="00275133">
        <w:rPr>
          <w:rFonts w:ascii="Arial" w:hAnsi="Arial" w:cs="Arial"/>
          <w:sz w:val="24"/>
          <w:szCs w:val="24"/>
        </w:rPr>
        <w:t xml:space="preserve">. </w:t>
      </w:r>
    </w:p>
    <w:p w:rsidR="004C1BB5" w:rsidRPr="004C1BB5" w:rsidRDefault="004C1BB5" w:rsidP="004C1BB5">
      <w:pPr>
        <w:pStyle w:val="Prrafodelista"/>
        <w:spacing w:after="0" w:line="360" w:lineRule="auto"/>
        <w:ind w:left="716"/>
        <w:jc w:val="both"/>
        <w:rPr>
          <w:rFonts w:ascii="Arial" w:hAnsi="Arial" w:cs="Arial"/>
          <w:b/>
          <w:sz w:val="24"/>
          <w:szCs w:val="24"/>
        </w:rPr>
      </w:pPr>
    </w:p>
    <w:p w:rsidR="00E84265" w:rsidRDefault="00E84265" w:rsidP="00904FC8">
      <w:pPr>
        <w:pStyle w:val="Prrafodelista"/>
        <w:numPr>
          <w:ilvl w:val="2"/>
          <w:numId w:val="1"/>
        </w:numPr>
        <w:spacing w:after="0" w:line="360" w:lineRule="auto"/>
        <w:jc w:val="both"/>
        <w:rPr>
          <w:rFonts w:ascii="Arial" w:hAnsi="Arial" w:cs="Arial"/>
          <w:b/>
          <w:sz w:val="24"/>
          <w:szCs w:val="24"/>
        </w:rPr>
      </w:pPr>
      <w:r w:rsidRPr="004C1BB5">
        <w:rPr>
          <w:rFonts w:ascii="Arial" w:hAnsi="Arial" w:cs="Arial"/>
          <w:b/>
          <w:sz w:val="24"/>
          <w:szCs w:val="24"/>
        </w:rPr>
        <w:t>Enfoque, Modalidad y Tipo de investigación</w:t>
      </w:r>
    </w:p>
    <w:p w:rsidR="00864B2F" w:rsidRDefault="00864B2F" w:rsidP="00864B2F">
      <w:pPr>
        <w:spacing w:after="0" w:line="360" w:lineRule="auto"/>
        <w:ind w:left="1416" w:right="136"/>
        <w:jc w:val="both"/>
        <w:rPr>
          <w:rFonts w:ascii="Arial" w:hAnsi="Arial" w:cs="Arial"/>
          <w:sz w:val="24"/>
          <w:szCs w:val="24"/>
        </w:rPr>
      </w:pPr>
      <w:r w:rsidRPr="00864B2F">
        <w:rPr>
          <w:rFonts w:ascii="Arial" w:hAnsi="Arial" w:cs="Arial"/>
          <w:sz w:val="24"/>
          <w:szCs w:val="24"/>
        </w:rPr>
        <w:t>El enfoque mixto (cuantitativo y cualitativo) sustent</w:t>
      </w:r>
      <w:r w:rsidR="000138C0">
        <w:rPr>
          <w:rFonts w:ascii="Arial" w:hAnsi="Arial" w:cs="Arial"/>
          <w:sz w:val="24"/>
          <w:szCs w:val="24"/>
        </w:rPr>
        <w:t>ó</w:t>
      </w:r>
      <w:r w:rsidRPr="00864B2F">
        <w:rPr>
          <w:rFonts w:ascii="Arial" w:hAnsi="Arial" w:cs="Arial"/>
          <w:sz w:val="24"/>
          <w:szCs w:val="24"/>
        </w:rPr>
        <w:t xml:space="preserve"> el presente trabajo: cuantitativo, pues se present</w:t>
      </w:r>
      <w:r w:rsidR="000138C0">
        <w:rPr>
          <w:rFonts w:ascii="Arial" w:hAnsi="Arial" w:cs="Arial"/>
          <w:sz w:val="24"/>
          <w:szCs w:val="24"/>
        </w:rPr>
        <w:t>ó</w:t>
      </w:r>
      <w:r w:rsidRPr="00864B2F">
        <w:rPr>
          <w:rFonts w:ascii="Arial" w:hAnsi="Arial" w:cs="Arial"/>
          <w:sz w:val="24"/>
          <w:szCs w:val="24"/>
        </w:rPr>
        <w:t xml:space="preserve"> un proceso de recolección de datos, medición numérica y análisis estadístico sobre el tema objeto de estudio; y, cualitativo, </w:t>
      </w:r>
      <w:r w:rsidR="000138C0">
        <w:rPr>
          <w:rFonts w:ascii="Arial" w:hAnsi="Arial" w:cs="Arial"/>
          <w:sz w:val="24"/>
          <w:szCs w:val="24"/>
        </w:rPr>
        <w:t>con la utilización de</w:t>
      </w:r>
      <w:r w:rsidRPr="00864B2F">
        <w:rPr>
          <w:rFonts w:ascii="Arial" w:hAnsi="Arial" w:cs="Arial"/>
          <w:sz w:val="24"/>
          <w:szCs w:val="24"/>
        </w:rPr>
        <w:t xml:space="preserve"> instrumentos investigativos que permit</w:t>
      </w:r>
      <w:r w:rsidR="000138C0">
        <w:rPr>
          <w:rFonts w:ascii="Arial" w:hAnsi="Arial" w:cs="Arial"/>
          <w:sz w:val="24"/>
          <w:szCs w:val="24"/>
        </w:rPr>
        <w:t>ieron</w:t>
      </w:r>
      <w:r w:rsidRPr="00864B2F">
        <w:rPr>
          <w:rFonts w:ascii="Arial" w:hAnsi="Arial" w:cs="Arial"/>
          <w:sz w:val="24"/>
          <w:szCs w:val="24"/>
        </w:rPr>
        <w:t xml:space="preserve"> identificar </w:t>
      </w:r>
      <w:r w:rsidR="000138C0">
        <w:rPr>
          <w:rFonts w:ascii="Arial" w:hAnsi="Arial" w:cs="Arial"/>
          <w:sz w:val="24"/>
          <w:szCs w:val="24"/>
        </w:rPr>
        <w:t>cualidades de los participantes.</w:t>
      </w:r>
    </w:p>
    <w:p w:rsidR="000138C0" w:rsidRPr="00864B2F" w:rsidRDefault="000138C0" w:rsidP="00864B2F">
      <w:pPr>
        <w:spacing w:after="0" w:line="360" w:lineRule="auto"/>
        <w:ind w:left="1416" w:right="136"/>
        <w:jc w:val="both"/>
        <w:rPr>
          <w:rFonts w:ascii="Arial" w:hAnsi="Arial" w:cs="Arial"/>
          <w:sz w:val="24"/>
          <w:szCs w:val="24"/>
        </w:rPr>
      </w:pPr>
    </w:p>
    <w:p w:rsidR="00864B2F" w:rsidRDefault="00864B2F" w:rsidP="00864B2F">
      <w:pPr>
        <w:pStyle w:val="Prrafodelista"/>
        <w:spacing w:after="0" w:line="360" w:lineRule="auto"/>
        <w:ind w:left="1416" w:right="136"/>
        <w:jc w:val="both"/>
        <w:rPr>
          <w:rFonts w:ascii="Arial" w:hAnsi="Arial" w:cs="Arial"/>
          <w:sz w:val="24"/>
          <w:szCs w:val="24"/>
        </w:rPr>
      </w:pPr>
      <w:r>
        <w:rPr>
          <w:rFonts w:ascii="Arial" w:hAnsi="Arial" w:cs="Arial"/>
          <w:sz w:val="24"/>
          <w:szCs w:val="24"/>
        </w:rPr>
        <w:t>La</w:t>
      </w:r>
      <w:r w:rsidRPr="00275133">
        <w:rPr>
          <w:rFonts w:ascii="Arial" w:hAnsi="Arial" w:cs="Arial"/>
          <w:sz w:val="24"/>
          <w:szCs w:val="24"/>
        </w:rPr>
        <w:t xml:space="preserve"> modalidad de investigación considerada </w:t>
      </w:r>
      <w:r>
        <w:rPr>
          <w:rFonts w:ascii="Arial" w:hAnsi="Arial" w:cs="Arial"/>
          <w:sz w:val="24"/>
          <w:szCs w:val="24"/>
        </w:rPr>
        <w:t xml:space="preserve">es documental, de campo y explicativa: documental </w:t>
      </w:r>
      <w:r w:rsidR="000138C0">
        <w:rPr>
          <w:rFonts w:ascii="Arial" w:hAnsi="Arial" w:cs="Arial"/>
          <w:sz w:val="24"/>
          <w:szCs w:val="24"/>
        </w:rPr>
        <w:t>se utilizó</w:t>
      </w:r>
      <w:r>
        <w:rPr>
          <w:rFonts w:ascii="Arial" w:hAnsi="Arial" w:cs="Arial"/>
          <w:sz w:val="24"/>
          <w:szCs w:val="24"/>
        </w:rPr>
        <w:t xml:space="preserve"> material bibliográfico que fundamente el aspecto teórico; de campo </w:t>
      </w:r>
      <w:r w:rsidR="000138C0">
        <w:rPr>
          <w:rFonts w:ascii="Arial" w:hAnsi="Arial" w:cs="Arial"/>
          <w:sz w:val="24"/>
          <w:szCs w:val="24"/>
        </w:rPr>
        <w:t xml:space="preserve">con aplicación de </w:t>
      </w:r>
      <w:r>
        <w:rPr>
          <w:rFonts w:ascii="Arial" w:hAnsi="Arial" w:cs="Arial"/>
          <w:sz w:val="24"/>
          <w:szCs w:val="24"/>
        </w:rPr>
        <w:t xml:space="preserve"> entrevistas, observaciones y una encuesta que sustent</w:t>
      </w:r>
      <w:r w:rsidR="000138C0">
        <w:rPr>
          <w:rFonts w:ascii="Arial" w:hAnsi="Arial" w:cs="Arial"/>
          <w:sz w:val="24"/>
          <w:szCs w:val="24"/>
        </w:rPr>
        <w:t>ó</w:t>
      </w:r>
      <w:r>
        <w:rPr>
          <w:rFonts w:ascii="Arial" w:hAnsi="Arial" w:cs="Arial"/>
          <w:sz w:val="24"/>
          <w:szCs w:val="24"/>
        </w:rPr>
        <w:t xml:space="preserve"> la investigación in situ de</w:t>
      </w:r>
      <w:r w:rsidR="000138C0">
        <w:rPr>
          <w:rFonts w:ascii="Arial" w:hAnsi="Arial" w:cs="Arial"/>
          <w:sz w:val="24"/>
          <w:szCs w:val="24"/>
        </w:rPr>
        <w:t>l</w:t>
      </w:r>
      <w:r>
        <w:rPr>
          <w:rFonts w:ascii="Arial" w:hAnsi="Arial" w:cs="Arial"/>
          <w:sz w:val="24"/>
          <w:szCs w:val="24"/>
        </w:rPr>
        <w:t xml:space="preserve"> problema objeto de estudio; y, explicativa </w:t>
      </w:r>
      <w:r>
        <w:rPr>
          <w:rFonts w:ascii="Arial" w:hAnsi="Arial" w:cs="Arial"/>
          <w:sz w:val="24"/>
          <w:szCs w:val="24"/>
        </w:rPr>
        <w:lastRenderedPageBreak/>
        <w:t>ya que se respond</w:t>
      </w:r>
      <w:r w:rsidR="0000183E">
        <w:rPr>
          <w:rFonts w:ascii="Arial" w:hAnsi="Arial" w:cs="Arial"/>
          <w:sz w:val="24"/>
          <w:szCs w:val="24"/>
        </w:rPr>
        <w:t>ió</w:t>
      </w:r>
      <w:r w:rsidR="00A11182">
        <w:rPr>
          <w:rFonts w:ascii="Arial" w:hAnsi="Arial" w:cs="Arial"/>
          <w:sz w:val="24"/>
          <w:szCs w:val="24"/>
        </w:rPr>
        <w:t xml:space="preserve"> </w:t>
      </w:r>
      <w:r w:rsidR="00971663">
        <w:rPr>
          <w:rFonts w:ascii="Arial" w:hAnsi="Arial" w:cs="Arial"/>
          <w:sz w:val="24"/>
          <w:szCs w:val="24"/>
        </w:rPr>
        <w:t>a los objetivos</w:t>
      </w:r>
      <w:r>
        <w:rPr>
          <w:rFonts w:ascii="Arial" w:hAnsi="Arial" w:cs="Arial"/>
          <w:sz w:val="24"/>
          <w:szCs w:val="24"/>
        </w:rPr>
        <w:t xml:space="preserve"> del tema planteado y a través de ello viabilizar una propuesta de solución y/o prevención adecuada.  </w:t>
      </w:r>
    </w:p>
    <w:p w:rsidR="00971663" w:rsidRDefault="00971663" w:rsidP="00864B2F">
      <w:pPr>
        <w:pStyle w:val="Prrafodelista"/>
        <w:spacing w:after="0" w:line="360" w:lineRule="auto"/>
        <w:ind w:left="1416" w:right="136"/>
        <w:jc w:val="both"/>
        <w:rPr>
          <w:rFonts w:ascii="Arial" w:hAnsi="Arial" w:cs="Arial"/>
          <w:sz w:val="24"/>
          <w:szCs w:val="24"/>
        </w:rPr>
      </w:pPr>
    </w:p>
    <w:p w:rsidR="004C1BB5" w:rsidRPr="003A790B" w:rsidRDefault="00864B2F" w:rsidP="00864B2F">
      <w:pPr>
        <w:pStyle w:val="Prrafodelista"/>
        <w:spacing w:after="0" w:line="360" w:lineRule="auto"/>
        <w:ind w:left="1416" w:right="136"/>
        <w:jc w:val="both"/>
        <w:rPr>
          <w:rFonts w:ascii="Arial" w:hAnsi="Arial" w:cs="Arial"/>
          <w:b/>
          <w:sz w:val="24"/>
          <w:szCs w:val="24"/>
        </w:rPr>
      </w:pPr>
      <w:r>
        <w:rPr>
          <w:rFonts w:ascii="Arial" w:hAnsi="Arial" w:cs="Arial"/>
          <w:sz w:val="24"/>
          <w:szCs w:val="24"/>
        </w:rPr>
        <w:t xml:space="preserve">El tipo de investigación </w:t>
      </w:r>
      <w:r w:rsidR="00971663">
        <w:rPr>
          <w:rFonts w:ascii="Arial" w:hAnsi="Arial" w:cs="Arial"/>
          <w:sz w:val="24"/>
          <w:szCs w:val="24"/>
        </w:rPr>
        <w:t>es</w:t>
      </w:r>
      <w:r w:rsidR="00A11182">
        <w:rPr>
          <w:rFonts w:ascii="Arial" w:hAnsi="Arial" w:cs="Arial"/>
          <w:sz w:val="24"/>
          <w:szCs w:val="24"/>
        </w:rPr>
        <w:t xml:space="preserve"> </w:t>
      </w:r>
      <w:r w:rsidRPr="00275133">
        <w:rPr>
          <w:rFonts w:ascii="Arial" w:eastAsia="Arial" w:hAnsi="Arial" w:cs="Arial"/>
          <w:spacing w:val="1"/>
          <w:sz w:val="24"/>
          <w:szCs w:val="24"/>
        </w:rPr>
        <w:t>desc</w:t>
      </w:r>
      <w:r w:rsidRPr="00275133">
        <w:rPr>
          <w:rFonts w:ascii="Arial" w:eastAsia="Arial" w:hAnsi="Arial" w:cs="Arial"/>
          <w:spacing w:val="-1"/>
          <w:sz w:val="24"/>
          <w:szCs w:val="24"/>
        </w:rPr>
        <w:t>r</w:t>
      </w:r>
      <w:r w:rsidRPr="00275133">
        <w:rPr>
          <w:rFonts w:ascii="Arial" w:eastAsia="Arial" w:hAnsi="Arial" w:cs="Arial"/>
          <w:spacing w:val="3"/>
          <w:sz w:val="24"/>
          <w:szCs w:val="24"/>
        </w:rPr>
        <w:t>i</w:t>
      </w:r>
      <w:r w:rsidRPr="00275133">
        <w:rPr>
          <w:rFonts w:ascii="Arial" w:eastAsia="Arial" w:hAnsi="Arial" w:cs="Arial"/>
          <w:spacing w:val="1"/>
          <w:sz w:val="24"/>
          <w:szCs w:val="24"/>
        </w:rPr>
        <w:t>p</w:t>
      </w:r>
      <w:r w:rsidRPr="00275133">
        <w:rPr>
          <w:rFonts w:ascii="Arial" w:eastAsia="Arial" w:hAnsi="Arial" w:cs="Arial"/>
          <w:sz w:val="24"/>
          <w:szCs w:val="24"/>
        </w:rPr>
        <w:t>t</w:t>
      </w:r>
      <w:r w:rsidRPr="00275133">
        <w:rPr>
          <w:rFonts w:ascii="Arial" w:eastAsia="Arial" w:hAnsi="Arial" w:cs="Arial"/>
          <w:spacing w:val="1"/>
          <w:sz w:val="24"/>
          <w:szCs w:val="24"/>
        </w:rPr>
        <w:t>iv</w:t>
      </w:r>
      <w:r w:rsidRPr="00275133">
        <w:rPr>
          <w:rFonts w:ascii="Arial" w:eastAsia="Arial" w:hAnsi="Arial" w:cs="Arial"/>
          <w:sz w:val="24"/>
          <w:szCs w:val="24"/>
        </w:rPr>
        <w:t>a y</w:t>
      </w:r>
      <w:r w:rsidR="00A11182">
        <w:rPr>
          <w:rFonts w:ascii="Arial" w:eastAsia="Arial" w:hAnsi="Arial" w:cs="Arial"/>
          <w:sz w:val="24"/>
          <w:szCs w:val="24"/>
        </w:rPr>
        <w:t xml:space="preserve"> </w:t>
      </w:r>
      <w:r w:rsidRPr="00275133">
        <w:rPr>
          <w:rFonts w:ascii="Arial" w:eastAsia="Arial" w:hAnsi="Arial" w:cs="Arial"/>
          <w:spacing w:val="1"/>
          <w:sz w:val="24"/>
          <w:szCs w:val="24"/>
        </w:rPr>
        <w:t>basad</w:t>
      </w:r>
      <w:r w:rsidRPr="00275133">
        <w:rPr>
          <w:rFonts w:ascii="Arial" w:eastAsia="Arial" w:hAnsi="Arial" w:cs="Arial"/>
          <w:sz w:val="24"/>
          <w:szCs w:val="24"/>
        </w:rPr>
        <w:t>a</w:t>
      </w:r>
      <w:r w:rsidR="00A11182">
        <w:rPr>
          <w:rFonts w:ascii="Arial" w:eastAsia="Arial" w:hAnsi="Arial" w:cs="Arial"/>
          <w:sz w:val="24"/>
          <w:szCs w:val="24"/>
        </w:rPr>
        <w:t xml:space="preserve"> </w:t>
      </w:r>
      <w:r w:rsidRPr="00275133">
        <w:rPr>
          <w:rFonts w:ascii="Arial" w:eastAsia="Arial" w:hAnsi="Arial" w:cs="Arial"/>
          <w:spacing w:val="1"/>
          <w:sz w:val="24"/>
          <w:szCs w:val="24"/>
        </w:rPr>
        <w:t>e</w:t>
      </w:r>
      <w:r w:rsidRPr="00275133">
        <w:rPr>
          <w:rFonts w:ascii="Arial" w:eastAsia="Arial" w:hAnsi="Arial" w:cs="Arial"/>
          <w:sz w:val="24"/>
          <w:szCs w:val="24"/>
        </w:rPr>
        <w:t>n</w:t>
      </w:r>
      <w:r w:rsidR="00A11182">
        <w:rPr>
          <w:rFonts w:ascii="Arial" w:eastAsia="Arial" w:hAnsi="Arial" w:cs="Arial"/>
          <w:sz w:val="24"/>
          <w:szCs w:val="24"/>
        </w:rPr>
        <w:t xml:space="preserve"> </w:t>
      </w:r>
      <w:r w:rsidRPr="00275133">
        <w:rPr>
          <w:rFonts w:ascii="Arial" w:eastAsia="Arial" w:hAnsi="Arial" w:cs="Arial"/>
          <w:spacing w:val="-1"/>
          <w:sz w:val="24"/>
          <w:szCs w:val="24"/>
        </w:rPr>
        <w:t>e</w:t>
      </w:r>
      <w:r w:rsidRPr="00275133">
        <w:rPr>
          <w:rFonts w:ascii="Arial" w:eastAsia="Arial" w:hAnsi="Arial" w:cs="Arial"/>
          <w:sz w:val="24"/>
          <w:szCs w:val="24"/>
        </w:rPr>
        <w:t>l</w:t>
      </w:r>
      <w:r w:rsidR="00A11182">
        <w:rPr>
          <w:rFonts w:ascii="Arial" w:eastAsia="Arial" w:hAnsi="Arial" w:cs="Arial"/>
          <w:sz w:val="24"/>
          <w:szCs w:val="24"/>
        </w:rPr>
        <w:t xml:space="preserve"> </w:t>
      </w:r>
      <w:r w:rsidRPr="00275133">
        <w:rPr>
          <w:rFonts w:ascii="Arial" w:eastAsia="Arial" w:hAnsi="Arial" w:cs="Arial"/>
          <w:spacing w:val="1"/>
          <w:sz w:val="24"/>
          <w:szCs w:val="24"/>
        </w:rPr>
        <w:t>an</w:t>
      </w:r>
      <w:r w:rsidRPr="00275133">
        <w:rPr>
          <w:rFonts w:ascii="Arial" w:eastAsia="Arial" w:hAnsi="Arial" w:cs="Arial"/>
          <w:spacing w:val="-1"/>
          <w:sz w:val="24"/>
          <w:szCs w:val="24"/>
        </w:rPr>
        <w:t>á</w:t>
      </w:r>
      <w:r w:rsidRPr="00275133">
        <w:rPr>
          <w:rFonts w:ascii="Arial" w:eastAsia="Arial" w:hAnsi="Arial" w:cs="Arial"/>
          <w:sz w:val="24"/>
          <w:szCs w:val="24"/>
        </w:rPr>
        <w:t>l</w:t>
      </w:r>
      <w:r w:rsidRPr="00275133">
        <w:rPr>
          <w:rFonts w:ascii="Arial" w:eastAsia="Arial" w:hAnsi="Arial" w:cs="Arial"/>
          <w:spacing w:val="4"/>
          <w:sz w:val="24"/>
          <w:szCs w:val="24"/>
        </w:rPr>
        <w:t>i</w:t>
      </w:r>
      <w:r w:rsidRPr="00275133">
        <w:rPr>
          <w:rFonts w:ascii="Arial" w:eastAsia="Arial" w:hAnsi="Arial" w:cs="Arial"/>
          <w:spacing w:val="-1"/>
          <w:sz w:val="24"/>
          <w:szCs w:val="24"/>
        </w:rPr>
        <w:t>s</w:t>
      </w:r>
      <w:r w:rsidRPr="00275133">
        <w:rPr>
          <w:rFonts w:ascii="Arial" w:eastAsia="Arial" w:hAnsi="Arial" w:cs="Arial"/>
          <w:spacing w:val="3"/>
          <w:sz w:val="24"/>
          <w:szCs w:val="24"/>
        </w:rPr>
        <w:t>i</w:t>
      </w:r>
      <w:r w:rsidRPr="00275133">
        <w:rPr>
          <w:rFonts w:ascii="Arial" w:eastAsia="Arial" w:hAnsi="Arial" w:cs="Arial"/>
          <w:sz w:val="24"/>
          <w:szCs w:val="24"/>
        </w:rPr>
        <w:t xml:space="preserve">s </w:t>
      </w:r>
      <w:r w:rsidRPr="00275133">
        <w:rPr>
          <w:rFonts w:ascii="Arial" w:eastAsia="Arial" w:hAnsi="Arial" w:cs="Arial"/>
          <w:spacing w:val="1"/>
          <w:w w:val="106"/>
          <w:sz w:val="24"/>
          <w:szCs w:val="24"/>
        </w:rPr>
        <w:t>c</w:t>
      </w:r>
      <w:r w:rsidRPr="00275133">
        <w:rPr>
          <w:rFonts w:ascii="Arial" w:eastAsia="Arial" w:hAnsi="Arial" w:cs="Arial"/>
          <w:w w:val="106"/>
          <w:sz w:val="24"/>
          <w:szCs w:val="24"/>
        </w:rPr>
        <w:t>r</w:t>
      </w:r>
      <w:r w:rsidRPr="00275133">
        <w:rPr>
          <w:rFonts w:ascii="Arial" w:eastAsia="Arial" w:hAnsi="Arial" w:cs="Arial"/>
          <w:w w:val="107"/>
          <w:sz w:val="24"/>
          <w:szCs w:val="24"/>
        </w:rPr>
        <w:t>í</w:t>
      </w:r>
      <w:r w:rsidRPr="00275133">
        <w:rPr>
          <w:rFonts w:ascii="Arial" w:eastAsia="Arial" w:hAnsi="Arial" w:cs="Arial"/>
          <w:spacing w:val="1"/>
          <w:w w:val="107"/>
          <w:sz w:val="24"/>
          <w:szCs w:val="24"/>
        </w:rPr>
        <w:t>t</w:t>
      </w:r>
      <w:r w:rsidRPr="00275133">
        <w:rPr>
          <w:rFonts w:ascii="Arial" w:eastAsia="Arial" w:hAnsi="Arial" w:cs="Arial"/>
          <w:spacing w:val="3"/>
          <w:w w:val="106"/>
          <w:sz w:val="24"/>
          <w:szCs w:val="24"/>
        </w:rPr>
        <w:t>i</w:t>
      </w:r>
      <w:r w:rsidRPr="00275133">
        <w:rPr>
          <w:rFonts w:ascii="Arial" w:eastAsia="Arial" w:hAnsi="Arial" w:cs="Arial"/>
          <w:spacing w:val="4"/>
          <w:w w:val="106"/>
          <w:sz w:val="24"/>
          <w:szCs w:val="24"/>
        </w:rPr>
        <w:t>c</w:t>
      </w:r>
      <w:r w:rsidRPr="00275133">
        <w:rPr>
          <w:rFonts w:ascii="Arial" w:eastAsia="Arial" w:hAnsi="Arial" w:cs="Arial"/>
          <w:w w:val="106"/>
          <w:sz w:val="24"/>
          <w:szCs w:val="24"/>
        </w:rPr>
        <w:t xml:space="preserve">o, </w:t>
      </w:r>
      <w:r>
        <w:rPr>
          <w:rFonts w:ascii="Arial" w:eastAsia="Arial" w:hAnsi="Arial" w:cs="Arial"/>
          <w:w w:val="106"/>
          <w:sz w:val="24"/>
          <w:szCs w:val="24"/>
        </w:rPr>
        <w:t>fundamentándose en el desarrollo de nuevos conocimientos</w:t>
      </w:r>
      <w:r w:rsidR="004C1BB5" w:rsidRPr="00275133">
        <w:rPr>
          <w:rFonts w:ascii="Arial" w:eastAsia="Arial" w:hAnsi="Arial" w:cs="Arial"/>
          <w:w w:val="106"/>
          <w:sz w:val="24"/>
          <w:szCs w:val="24"/>
        </w:rPr>
        <w:t>.</w:t>
      </w:r>
    </w:p>
    <w:p w:rsidR="004C1BB5" w:rsidRPr="004C1BB5" w:rsidRDefault="004C1BB5" w:rsidP="004C1BB5">
      <w:pPr>
        <w:spacing w:after="0" w:line="360" w:lineRule="auto"/>
        <w:jc w:val="both"/>
        <w:rPr>
          <w:rFonts w:ascii="Arial" w:hAnsi="Arial" w:cs="Arial"/>
          <w:b/>
          <w:sz w:val="24"/>
          <w:szCs w:val="24"/>
        </w:rPr>
      </w:pPr>
    </w:p>
    <w:p w:rsidR="00E84265" w:rsidRPr="00E735B3" w:rsidRDefault="00E84265" w:rsidP="00E735B3">
      <w:pPr>
        <w:pStyle w:val="Ttulo2"/>
        <w:numPr>
          <w:ilvl w:val="1"/>
          <w:numId w:val="1"/>
        </w:numPr>
        <w:spacing w:line="360" w:lineRule="auto"/>
        <w:rPr>
          <w:rFonts w:ascii="Arial" w:hAnsi="Arial" w:cs="Arial"/>
        </w:rPr>
      </w:pPr>
      <w:bookmarkStart w:id="72" w:name="_Toc423330197"/>
      <w:r w:rsidRPr="00E735B3">
        <w:rPr>
          <w:rFonts w:ascii="Arial" w:hAnsi="Arial" w:cs="Arial"/>
        </w:rPr>
        <w:t xml:space="preserve">Plan de Muestreo </w:t>
      </w:r>
      <w:r w:rsidR="00443DFB" w:rsidRPr="00E735B3">
        <w:rPr>
          <w:rFonts w:ascii="Arial" w:hAnsi="Arial" w:cs="Arial"/>
        </w:rPr>
        <w:t>(Población</w:t>
      </w:r>
      <w:r w:rsidRPr="00E735B3">
        <w:rPr>
          <w:rFonts w:ascii="Arial" w:hAnsi="Arial" w:cs="Arial"/>
        </w:rPr>
        <w:t xml:space="preserve"> y Muestra)</w:t>
      </w:r>
      <w:bookmarkEnd w:id="72"/>
    </w:p>
    <w:p w:rsidR="00FE425E" w:rsidRDefault="00864B2F" w:rsidP="00864B2F">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La población </w:t>
      </w:r>
      <w:r w:rsidR="00837CC6">
        <w:rPr>
          <w:rFonts w:ascii="Arial" w:hAnsi="Arial" w:cs="Arial"/>
          <w:sz w:val="24"/>
          <w:szCs w:val="24"/>
        </w:rPr>
        <w:t>considerada es</w:t>
      </w:r>
      <w:r w:rsidR="00FE425E">
        <w:rPr>
          <w:rFonts w:ascii="Arial" w:hAnsi="Arial" w:cs="Arial"/>
          <w:sz w:val="24"/>
          <w:szCs w:val="24"/>
        </w:rPr>
        <w:t xml:space="preserve"> el</w:t>
      </w:r>
      <w:r w:rsidR="00A11182">
        <w:rPr>
          <w:rFonts w:ascii="Arial" w:hAnsi="Arial" w:cs="Arial"/>
          <w:sz w:val="24"/>
          <w:szCs w:val="24"/>
        </w:rPr>
        <w:t xml:space="preserve"> </w:t>
      </w:r>
      <w:r w:rsidRPr="00275133">
        <w:rPr>
          <w:rFonts w:ascii="Arial" w:hAnsi="Arial" w:cs="Arial"/>
          <w:sz w:val="24"/>
          <w:szCs w:val="24"/>
        </w:rPr>
        <w:t xml:space="preserve">numérico existente de </w:t>
      </w:r>
      <w:r>
        <w:rPr>
          <w:rFonts w:ascii="Arial" w:hAnsi="Arial" w:cs="Arial"/>
          <w:sz w:val="24"/>
          <w:szCs w:val="24"/>
        </w:rPr>
        <w:t xml:space="preserve">conductores asignado al servicio preventivo en el Distrito de Policía </w:t>
      </w:r>
      <w:r w:rsidR="00563BA3">
        <w:rPr>
          <w:rFonts w:ascii="Arial" w:hAnsi="Arial" w:cs="Arial"/>
          <w:sz w:val="24"/>
          <w:szCs w:val="24"/>
        </w:rPr>
        <w:t>“</w:t>
      </w:r>
      <w:r>
        <w:rPr>
          <w:rFonts w:ascii="Arial" w:hAnsi="Arial" w:cs="Arial"/>
          <w:sz w:val="24"/>
          <w:szCs w:val="24"/>
        </w:rPr>
        <w:t>La Delicia</w:t>
      </w:r>
      <w:r w:rsidR="00563BA3">
        <w:rPr>
          <w:rFonts w:ascii="Arial" w:hAnsi="Arial" w:cs="Arial"/>
          <w:sz w:val="24"/>
          <w:szCs w:val="24"/>
        </w:rPr>
        <w:t>”</w:t>
      </w:r>
      <w:r>
        <w:rPr>
          <w:rFonts w:ascii="Arial" w:hAnsi="Arial" w:cs="Arial"/>
          <w:sz w:val="24"/>
          <w:szCs w:val="24"/>
        </w:rPr>
        <w:t xml:space="preserve"> del D</w:t>
      </w:r>
      <w:r w:rsidR="00FE425E">
        <w:rPr>
          <w:rFonts w:ascii="Arial" w:hAnsi="Arial" w:cs="Arial"/>
          <w:sz w:val="24"/>
          <w:szCs w:val="24"/>
        </w:rPr>
        <w:t xml:space="preserve">istrito Metropolitano de Quito, el cual registra 74 servidores policiales. </w:t>
      </w:r>
    </w:p>
    <w:p w:rsidR="00FE425E" w:rsidRDefault="00FE425E" w:rsidP="00864B2F">
      <w:pPr>
        <w:pStyle w:val="Prrafodelista"/>
        <w:spacing w:after="0" w:line="360" w:lineRule="auto"/>
        <w:ind w:left="708" w:right="136"/>
        <w:jc w:val="both"/>
        <w:rPr>
          <w:rFonts w:ascii="Arial" w:hAnsi="Arial" w:cs="Arial"/>
          <w:sz w:val="24"/>
          <w:szCs w:val="24"/>
        </w:rPr>
      </w:pPr>
    </w:p>
    <w:p w:rsidR="00864B2F" w:rsidRPr="00275133" w:rsidRDefault="00864B2F" w:rsidP="00864B2F">
      <w:pPr>
        <w:pStyle w:val="Prrafodelista"/>
        <w:spacing w:after="0" w:line="360" w:lineRule="auto"/>
        <w:ind w:left="708" w:right="136"/>
        <w:jc w:val="both"/>
        <w:rPr>
          <w:rFonts w:ascii="Arial" w:hAnsi="Arial" w:cs="Arial"/>
          <w:sz w:val="24"/>
          <w:szCs w:val="24"/>
        </w:rPr>
      </w:pPr>
      <w:r w:rsidRPr="00275133">
        <w:rPr>
          <w:rFonts w:ascii="Arial" w:hAnsi="Arial" w:cs="Arial"/>
          <w:sz w:val="24"/>
          <w:szCs w:val="24"/>
        </w:rPr>
        <w:t>Para la aplicación del instrumento de investigación y el desarrollo del trabajo de campo se considera como muestra la fórmula para población finita:</w:t>
      </w:r>
    </w:p>
    <w:p w:rsidR="00864B2F" w:rsidRPr="00864B2F" w:rsidRDefault="006E49AE" w:rsidP="00864B2F">
      <w:pPr>
        <w:pStyle w:val="Prrafodelista"/>
        <w:autoSpaceDE w:val="0"/>
        <w:autoSpaceDN w:val="0"/>
        <w:adjustRightInd w:val="0"/>
        <w:spacing w:after="0" w:line="360" w:lineRule="auto"/>
        <w:ind w:left="360"/>
        <w:jc w:val="both"/>
        <w:rPr>
          <w:rFonts w:ascii="Arial" w:hAnsi="Arial" w:cs="Arial"/>
          <w:sz w:val="24"/>
        </w:rPr>
      </w:pPr>
      <w:r>
        <w:rPr>
          <w:noProof/>
          <w:lang w:eastAsia="es-EC"/>
        </w:rPr>
        <w:pict>
          <v:group id="Grupo 4" o:spid="_x0000_s1035" style="position:absolute;left:0;text-align:left;margin-left:110.6pt;margin-top:10.8pt;width:204pt;height:60.35pt;z-index:251657728" coordorigin="6501,10624" coordsize="37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">
            <v:rect id="Rectangle 6" o:spid="_x0000_s1036" style="position:absolute;left:6501;top:10624;width:372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group id="Group 7" o:spid="_x0000_s1037" style="position:absolute;left:6861;top:10744;width:3000;height:1025" coordorigin="6861,10744" coordsize="3000,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8" o:spid="_x0000_s1038" type="#_x0000_t202" style="position:absolute;left:6861;top:10984;width:720;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6E49AE" w:rsidRPr="00B62A6F" w:rsidRDefault="006E49AE" w:rsidP="00864B2F">
                      <w:r w:rsidRPr="00B62A6F">
                        <w:rPr>
                          <w:sz w:val="32"/>
                          <w:szCs w:val="32"/>
                        </w:rPr>
                        <w:t>n</w:t>
                      </w:r>
                      <w:r>
                        <w:t>=</w:t>
                      </w:r>
                    </w:p>
                  </w:txbxContent>
                </v:textbox>
              </v:shape>
              <v:group id="Group 9" o:spid="_x0000_s1039" style="position:absolute;left:7341;top:10744;width:2520;height:1025" coordorigin="6261,12599" coordsize="2520,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10" o:spid="_x0000_s1040" type="#_x0000_t202" style="position:absolute;left:6305;top:12599;width:2476;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6E49AE" w:rsidRDefault="006E49AE" w:rsidP="00864B2F">
                        <w:pPr>
                          <w:pStyle w:val="Textoindependiente"/>
                          <w:jc w:val="center"/>
                          <w:rPr>
                            <w:rFonts w:ascii="Times New Roman" w:hAnsi="Times New Roman"/>
                            <w:szCs w:val="24"/>
                          </w:rPr>
                        </w:pPr>
                        <w:r>
                          <w:rPr>
                            <w:rFonts w:ascii="Times New Roman" w:hAnsi="Times New Roman"/>
                            <w:sz w:val="32"/>
                            <w:szCs w:val="32"/>
                          </w:rPr>
                          <w:t>Z</w:t>
                        </w:r>
                        <w:r w:rsidRPr="00990381">
                          <w:rPr>
                            <w:rFonts w:ascii="Times New Roman" w:hAnsi="Times New Roman"/>
                            <w:sz w:val="32"/>
                            <w:szCs w:val="32"/>
                            <w:vertAlign w:val="superscript"/>
                          </w:rPr>
                          <w:t>^</w:t>
                        </w:r>
                        <w:r w:rsidRPr="000D2C0D">
                          <w:rPr>
                            <w:rFonts w:ascii="Times New Roman" w:hAnsi="Times New Roman"/>
                            <w:sz w:val="32"/>
                            <w:szCs w:val="32"/>
                            <w:vertAlign w:val="superscript"/>
                          </w:rPr>
                          <w:t>2</w:t>
                        </w:r>
                        <w:r>
                          <w:rPr>
                            <w:rFonts w:ascii="Times New Roman" w:hAnsi="Times New Roman"/>
                            <w:szCs w:val="24"/>
                          </w:rPr>
                          <w:t xml:space="preserve"> * N * p * q</w:t>
                        </w:r>
                      </w:p>
                      <w:p w:rsidR="006E49AE" w:rsidRDefault="006E49AE" w:rsidP="00864B2F">
                        <w:pPr>
                          <w:jc w:val="center"/>
                        </w:pPr>
                      </w:p>
                    </w:txbxContent>
                  </v:textbox>
                </v:shape>
                <v:shape id="Text Box 11" o:spid="_x0000_s1041" type="#_x0000_t202" style="position:absolute;left:6261;top:13024;width:2520;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6E49AE" w:rsidRPr="00B62A6F" w:rsidRDefault="006E49AE" w:rsidP="00864B2F">
                        <w:pPr>
                          <w:jc w:val="center"/>
                        </w:pPr>
                        <w:r>
                          <w:t>(N -1) e</w:t>
                        </w:r>
                        <w:r w:rsidRPr="000D2C0D">
                          <w:rPr>
                            <w:vertAlign w:val="superscript"/>
                          </w:rPr>
                          <w:t>2</w:t>
                        </w:r>
                        <w:r>
                          <w:t xml:space="preserve"> + </w:t>
                        </w:r>
                        <w:r>
                          <w:rPr>
                            <w:sz w:val="32"/>
                            <w:szCs w:val="32"/>
                          </w:rPr>
                          <w:t>Z</w:t>
                        </w:r>
                        <w:r w:rsidRPr="00990381">
                          <w:rPr>
                            <w:sz w:val="32"/>
                            <w:szCs w:val="32"/>
                            <w:vertAlign w:val="superscript"/>
                          </w:rPr>
                          <w:t>^</w:t>
                        </w:r>
                        <w:r w:rsidRPr="000D2C0D">
                          <w:rPr>
                            <w:sz w:val="32"/>
                            <w:szCs w:val="32"/>
                            <w:vertAlign w:val="superscript"/>
                          </w:rPr>
                          <w:t>2</w:t>
                        </w:r>
                        <w:r>
                          <w:t xml:space="preserve"> * p*q</w:t>
                        </w:r>
                      </w:p>
                    </w:txbxContent>
                  </v:textbox>
                </v:shape>
                <v:shape id="Text Box 12" o:spid="_x0000_s1042" type="#_x0000_t202" style="position:absolute;left:7701;top:1338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6E49AE" w:rsidRDefault="006E49AE" w:rsidP="00864B2F"/>
                    </w:txbxContent>
                  </v:textbox>
                </v:shape>
              </v:group>
              <v:line id="Line 13" o:spid="_x0000_s1043" style="position:absolute;visibility:visible" from="7461,11224" to="9741,1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group>
          </v:group>
        </w:pict>
      </w: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sz w:val="24"/>
        </w:rPr>
      </w:pP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sz w:val="24"/>
        </w:rPr>
      </w:pP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sz w:val="24"/>
        </w:rPr>
      </w:pP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b/>
          <w:sz w:val="24"/>
        </w:rPr>
      </w:pP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sz w:val="24"/>
        </w:rPr>
      </w:pPr>
      <w:r w:rsidRPr="00864B2F">
        <w:rPr>
          <w:rFonts w:ascii="Arial" w:hAnsi="Arial" w:cs="Arial"/>
          <w:b/>
          <w:sz w:val="24"/>
        </w:rPr>
        <w:t>N</w:t>
      </w:r>
      <w:r w:rsidRPr="00864B2F">
        <w:rPr>
          <w:rFonts w:ascii="Arial" w:hAnsi="Arial" w:cs="Arial"/>
          <w:sz w:val="24"/>
        </w:rPr>
        <w:t xml:space="preserve"> población = número de población considerada</w:t>
      </w: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sz w:val="24"/>
        </w:rPr>
      </w:pPr>
      <w:r w:rsidRPr="00864B2F">
        <w:rPr>
          <w:rFonts w:ascii="Arial" w:hAnsi="Arial" w:cs="Arial"/>
          <w:b/>
          <w:sz w:val="24"/>
        </w:rPr>
        <w:t xml:space="preserve">Z </w:t>
      </w:r>
      <w:r w:rsidRPr="00864B2F">
        <w:rPr>
          <w:rFonts w:ascii="Arial" w:hAnsi="Arial" w:cs="Arial"/>
          <w:sz w:val="24"/>
        </w:rPr>
        <w:t>es intervalo de confianza o seguridad = 1,96</w:t>
      </w: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sz w:val="24"/>
        </w:rPr>
      </w:pPr>
      <w:r w:rsidRPr="00864B2F">
        <w:rPr>
          <w:rFonts w:ascii="Arial" w:hAnsi="Arial" w:cs="Arial"/>
          <w:b/>
          <w:sz w:val="24"/>
        </w:rPr>
        <w:t xml:space="preserve">P </w:t>
      </w:r>
      <w:r w:rsidRPr="00864B2F">
        <w:rPr>
          <w:rFonts w:ascii="Arial" w:hAnsi="Arial" w:cs="Arial"/>
          <w:sz w:val="24"/>
        </w:rPr>
        <w:t>Probabilidad de éxito = 50%</w:t>
      </w:r>
    </w:p>
    <w:p w:rsidR="00864B2F" w:rsidRPr="00864B2F" w:rsidRDefault="00864B2F" w:rsidP="00864B2F">
      <w:pPr>
        <w:pStyle w:val="Prrafodelista"/>
        <w:autoSpaceDE w:val="0"/>
        <w:autoSpaceDN w:val="0"/>
        <w:adjustRightInd w:val="0"/>
        <w:spacing w:after="0" w:line="360" w:lineRule="auto"/>
        <w:ind w:left="360"/>
        <w:jc w:val="both"/>
        <w:rPr>
          <w:rFonts w:ascii="Arial" w:hAnsi="Arial" w:cs="Arial"/>
          <w:sz w:val="24"/>
        </w:rPr>
      </w:pPr>
      <w:r w:rsidRPr="00864B2F">
        <w:rPr>
          <w:rFonts w:ascii="Arial" w:hAnsi="Arial" w:cs="Arial"/>
          <w:b/>
          <w:sz w:val="24"/>
        </w:rPr>
        <w:t xml:space="preserve">Q </w:t>
      </w:r>
      <w:r w:rsidRPr="00864B2F">
        <w:rPr>
          <w:rFonts w:ascii="Arial" w:hAnsi="Arial" w:cs="Arial"/>
          <w:sz w:val="24"/>
        </w:rPr>
        <w:t>probabilidad de fracaso (1-P)= 50%</w:t>
      </w:r>
    </w:p>
    <w:p w:rsidR="00864B2F" w:rsidRPr="00864B2F" w:rsidRDefault="00B74D0D" w:rsidP="00864B2F">
      <w:pPr>
        <w:pStyle w:val="Prrafodelista"/>
        <w:autoSpaceDE w:val="0"/>
        <w:autoSpaceDN w:val="0"/>
        <w:adjustRightInd w:val="0"/>
        <w:spacing w:after="0" w:line="360" w:lineRule="auto"/>
        <w:ind w:left="360"/>
        <w:jc w:val="both"/>
        <w:rPr>
          <w:rFonts w:ascii="Arial" w:hAnsi="Arial" w:cs="Arial"/>
          <w:sz w:val="24"/>
        </w:rPr>
      </w:pPr>
      <w:proofErr w:type="spellStart"/>
      <w:proofErr w:type="gramStart"/>
      <w:r>
        <w:rPr>
          <w:rFonts w:ascii="Arial" w:hAnsi="Arial" w:cs="Arial"/>
          <w:b/>
          <w:sz w:val="24"/>
        </w:rPr>
        <w:t>e</w:t>
      </w:r>
      <w:proofErr w:type="spellEnd"/>
      <w:proofErr w:type="gramEnd"/>
      <w:r>
        <w:rPr>
          <w:rFonts w:ascii="Arial" w:hAnsi="Arial" w:cs="Arial"/>
          <w:b/>
          <w:sz w:val="24"/>
        </w:rPr>
        <w:t xml:space="preserve"> </w:t>
      </w:r>
      <w:r w:rsidR="00864B2F" w:rsidRPr="00864B2F">
        <w:rPr>
          <w:rFonts w:ascii="Arial" w:hAnsi="Arial" w:cs="Arial"/>
          <w:sz w:val="24"/>
        </w:rPr>
        <w:t>error de estimación = 5%</w:t>
      </w:r>
    </w:p>
    <w:p w:rsidR="00864B2F" w:rsidRDefault="00864B2F" w:rsidP="00864B2F">
      <w:pPr>
        <w:pStyle w:val="Prrafodelista"/>
        <w:spacing w:after="0" w:line="360" w:lineRule="auto"/>
        <w:ind w:left="360"/>
        <w:jc w:val="both"/>
        <w:rPr>
          <w:rFonts w:ascii="Arial" w:hAnsi="Arial" w:cs="Arial"/>
          <w:sz w:val="24"/>
        </w:rPr>
      </w:pPr>
    </w:p>
    <w:p w:rsidR="004C1BB5" w:rsidRDefault="00864B2F" w:rsidP="00864B2F">
      <w:pPr>
        <w:pStyle w:val="Prrafodelista"/>
        <w:spacing w:after="0" w:line="360" w:lineRule="auto"/>
        <w:ind w:left="360"/>
        <w:jc w:val="both"/>
        <w:rPr>
          <w:rFonts w:ascii="Arial" w:hAnsi="Arial" w:cs="Arial"/>
          <w:sz w:val="24"/>
        </w:rPr>
      </w:pPr>
      <w:r w:rsidRPr="00A24E23">
        <w:rPr>
          <w:rFonts w:ascii="Arial" w:hAnsi="Arial" w:cs="Arial"/>
          <w:sz w:val="24"/>
        </w:rPr>
        <w:t>En base a la formula anterior, se puede establecer la muestra ideal para determinar el número de encuestados</w:t>
      </w:r>
      <w:r w:rsidR="00FE425E">
        <w:rPr>
          <w:rFonts w:ascii="Arial" w:hAnsi="Arial" w:cs="Arial"/>
          <w:sz w:val="24"/>
        </w:rPr>
        <w:t>.</w:t>
      </w:r>
    </w:p>
    <w:p w:rsidR="00571F52" w:rsidRDefault="00571F52" w:rsidP="004C1BB5">
      <w:pPr>
        <w:pStyle w:val="Prrafodelista"/>
        <w:spacing w:after="0" w:line="360" w:lineRule="auto"/>
        <w:ind w:left="360"/>
        <w:jc w:val="both"/>
        <w:rPr>
          <w:rFonts w:ascii="Arial" w:hAnsi="Arial" w:cs="Arial"/>
          <w:sz w:val="24"/>
        </w:rPr>
      </w:pPr>
    </w:p>
    <w:p w:rsidR="00571F52" w:rsidRDefault="00571F52" w:rsidP="004C1BB5">
      <w:pPr>
        <w:pStyle w:val="Prrafodelista"/>
        <w:spacing w:after="0" w:line="360" w:lineRule="auto"/>
        <w:ind w:left="360"/>
        <w:jc w:val="both"/>
        <w:rPr>
          <w:rFonts w:ascii="Arial" w:hAnsi="Arial" w:cs="Arial"/>
          <w:sz w:val="24"/>
        </w:rPr>
      </w:pPr>
    </w:p>
    <w:p w:rsidR="00571F52" w:rsidRDefault="00571F52" w:rsidP="004C1BB5">
      <w:pPr>
        <w:pStyle w:val="Prrafodelista"/>
        <w:spacing w:after="0" w:line="360" w:lineRule="auto"/>
        <w:ind w:left="360"/>
        <w:jc w:val="both"/>
        <w:rPr>
          <w:rFonts w:ascii="Arial" w:hAnsi="Arial" w:cs="Arial"/>
          <w:sz w:val="24"/>
        </w:rPr>
      </w:pPr>
    </w:p>
    <w:p w:rsidR="00E735B3" w:rsidRDefault="00E735B3" w:rsidP="00FE425E">
      <w:pPr>
        <w:spacing w:after="0" w:line="360" w:lineRule="auto"/>
        <w:jc w:val="both"/>
        <w:rPr>
          <w:rFonts w:ascii="Arial" w:hAnsi="Arial" w:cs="Arial"/>
          <w:sz w:val="24"/>
        </w:rPr>
      </w:pPr>
    </w:p>
    <w:p w:rsidR="00FE425E" w:rsidRPr="00FE425E" w:rsidRDefault="00FE425E" w:rsidP="00FE425E">
      <w:pPr>
        <w:spacing w:after="0" w:line="360" w:lineRule="auto"/>
        <w:jc w:val="both"/>
        <w:rPr>
          <w:rFonts w:ascii="Arial" w:hAnsi="Arial" w:cs="Arial"/>
          <w:sz w:val="24"/>
        </w:rPr>
      </w:pPr>
    </w:p>
    <w:p w:rsidR="00571F52" w:rsidRDefault="00571F52" w:rsidP="00CF5941">
      <w:pPr>
        <w:pStyle w:val="Prrafodelista"/>
        <w:spacing w:after="0" w:line="360" w:lineRule="auto"/>
        <w:ind w:left="360" w:firstLine="348"/>
        <w:jc w:val="both"/>
        <w:rPr>
          <w:rFonts w:ascii="Arial" w:hAnsi="Arial" w:cs="Arial"/>
          <w:sz w:val="24"/>
        </w:rPr>
      </w:pPr>
      <w:r>
        <w:rPr>
          <w:rFonts w:ascii="Arial" w:hAnsi="Arial" w:cs="Arial"/>
          <w:sz w:val="24"/>
        </w:rPr>
        <w:lastRenderedPageBreak/>
        <w:t>Aplicación de Formula:</w:t>
      </w:r>
    </w:p>
    <w:p w:rsidR="00424974" w:rsidRDefault="00424974" w:rsidP="004C1BB5">
      <w:pPr>
        <w:pStyle w:val="Prrafodelista"/>
        <w:spacing w:after="0" w:line="360" w:lineRule="auto"/>
        <w:ind w:left="360"/>
        <w:jc w:val="both"/>
        <w:rPr>
          <w:rFonts w:ascii="Arial" w:hAnsi="Arial" w:cs="Arial"/>
          <w:sz w:val="24"/>
        </w:rPr>
      </w:pPr>
    </w:p>
    <w:p w:rsidR="00424974" w:rsidRDefault="00424974" w:rsidP="00424974">
      <w:pPr>
        <w:pStyle w:val="Prrafodelista"/>
        <w:spacing w:after="0" w:line="360" w:lineRule="auto"/>
        <w:ind w:left="360"/>
        <w:jc w:val="center"/>
        <w:rPr>
          <w:rFonts w:ascii="Arial" w:hAnsi="Arial" w:cs="Arial"/>
          <w:sz w:val="24"/>
        </w:rPr>
      </w:pPr>
      <w:r>
        <w:rPr>
          <w:rFonts w:ascii="Arial" w:hAnsi="Arial" w:cs="Arial"/>
          <w:noProof/>
          <w:sz w:val="24"/>
          <w:lang w:eastAsia="es-EC"/>
        </w:rPr>
        <w:drawing>
          <wp:inline distT="0" distB="0" distL="0" distR="0">
            <wp:extent cx="3220085" cy="923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0085" cy="923925"/>
                    </a:xfrm>
                    <a:prstGeom prst="rect">
                      <a:avLst/>
                    </a:prstGeom>
                    <a:noFill/>
                  </pic:spPr>
                </pic:pic>
              </a:graphicData>
            </a:graphic>
          </wp:inline>
        </w:drawing>
      </w:r>
    </w:p>
    <w:p w:rsidR="00424974" w:rsidRDefault="00424974" w:rsidP="004C1BB5">
      <w:pPr>
        <w:pStyle w:val="Prrafodelista"/>
        <w:spacing w:after="0" w:line="360" w:lineRule="auto"/>
        <w:ind w:left="360"/>
        <w:jc w:val="both"/>
        <w:rPr>
          <w:rFonts w:ascii="Arial" w:hAnsi="Arial" w:cs="Arial"/>
          <w:sz w:val="24"/>
        </w:rPr>
      </w:pPr>
    </w:p>
    <w:p w:rsidR="00424974" w:rsidRPr="004C1BB5" w:rsidRDefault="00424974" w:rsidP="00CF5941">
      <w:pPr>
        <w:pStyle w:val="Prrafodelista"/>
        <w:autoSpaceDE w:val="0"/>
        <w:autoSpaceDN w:val="0"/>
        <w:adjustRightInd w:val="0"/>
        <w:spacing w:after="0" w:line="360" w:lineRule="auto"/>
        <w:ind w:left="360" w:firstLine="348"/>
        <w:jc w:val="both"/>
        <w:rPr>
          <w:rFonts w:ascii="Arial" w:hAnsi="Arial" w:cs="Arial"/>
          <w:sz w:val="24"/>
        </w:rPr>
      </w:pPr>
      <w:r w:rsidRPr="004C1BB5">
        <w:rPr>
          <w:rFonts w:ascii="Arial" w:hAnsi="Arial" w:cs="Arial"/>
          <w:b/>
          <w:sz w:val="24"/>
        </w:rPr>
        <w:t>N</w:t>
      </w:r>
      <w:r w:rsidR="00BE79D2">
        <w:rPr>
          <w:rFonts w:ascii="Arial" w:hAnsi="Arial" w:cs="Arial"/>
          <w:sz w:val="24"/>
        </w:rPr>
        <w:tab/>
        <w:t>=</w:t>
      </w:r>
      <w:r w:rsidR="00BE79D2">
        <w:rPr>
          <w:rFonts w:ascii="Arial" w:hAnsi="Arial" w:cs="Arial"/>
          <w:sz w:val="24"/>
        </w:rPr>
        <w:tab/>
        <w:t>74</w:t>
      </w:r>
    </w:p>
    <w:p w:rsidR="00424974" w:rsidRPr="004C1BB5" w:rsidRDefault="00424974" w:rsidP="00CF5941">
      <w:pPr>
        <w:pStyle w:val="Prrafodelista"/>
        <w:autoSpaceDE w:val="0"/>
        <w:autoSpaceDN w:val="0"/>
        <w:adjustRightInd w:val="0"/>
        <w:spacing w:after="0" w:line="360" w:lineRule="auto"/>
        <w:ind w:left="360" w:firstLine="348"/>
        <w:jc w:val="both"/>
        <w:rPr>
          <w:rFonts w:ascii="Arial" w:hAnsi="Arial" w:cs="Arial"/>
          <w:sz w:val="24"/>
        </w:rPr>
      </w:pPr>
      <w:r w:rsidRPr="004C1BB5">
        <w:rPr>
          <w:rFonts w:ascii="Arial" w:hAnsi="Arial" w:cs="Arial"/>
          <w:b/>
          <w:sz w:val="24"/>
        </w:rPr>
        <w:t xml:space="preserve">Z </w:t>
      </w:r>
      <w:r>
        <w:rPr>
          <w:rFonts w:ascii="Arial" w:hAnsi="Arial" w:cs="Arial"/>
          <w:b/>
          <w:sz w:val="24"/>
        </w:rPr>
        <w:tab/>
      </w:r>
      <w:r w:rsidRPr="004C1BB5">
        <w:rPr>
          <w:rFonts w:ascii="Arial" w:hAnsi="Arial" w:cs="Arial"/>
          <w:sz w:val="24"/>
        </w:rPr>
        <w:t xml:space="preserve">= </w:t>
      </w:r>
      <w:r>
        <w:rPr>
          <w:rFonts w:ascii="Arial" w:hAnsi="Arial" w:cs="Arial"/>
          <w:sz w:val="24"/>
        </w:rPr>
        <w:tab/>
      </w:r>
      <w:r w:rsidRPr="004C1BB5">
        <w:rPr>
          <w:rFonts w:ascii="Arial" w:hAnsi="Arial" w:cs="Arial"/>
          <w:sz w:val="24"/>
        </w:rPr>
        <w:t>1,96</w:t>
      </w:r>
    </w:p>
    <w:p w:rsidR="00424974" w:rsidRPr="004C1BB5" w:rsidRDefault="00424974" w:rsidP="00CF5941">
      <w:pPr>
        <w:pStyle w:val="Prrafodelista"/>
        <w:autoSpaceDE w:val="0"/>
        <w:autoSpaceDN w:val="0"/>
        <w:adjustRightInd w:val="0"/>
        <w:spacing w:after="0" w:line="360" w:lineRule="auto"/>
        <w:ind w:left="360" w:firstLine="348"/>
        <w:jc w:val="both"/>
        <w:rPr>
          <w:rFonts w:ascii="Arial" w:hAnsi="Arial" w:cs="Arial"/>
          <w:sz w:val="24"/>
        </w:rPr>
      </w:pPr>
      <w:r w:rsidRPr="004C1BB5">
        <w:rPr>
          <w:rFonts w:ascii="Arial" w:hAnsi="Arial" w:cs="Arial"/>
          <w:b/>
          <w:sz w:val="24"/>
        </w:rPr>
        <w:t xml:space="preserve">P </w:t>
      </w:r>
      <w:r>
        <w:rPr>
          <w:rFonts w:ascii="Arial" w:hAnsi="Arial" w:cs="Arial"/>
          <w:b/>
          <w:sz w:val="24"/>
        </w:rPr>
        <w:tab/>
      </w:r>
      <w:r>
        <w:rPr>
          <w:rFonts w:ascii="Arial" w:hAnsi="Arial" w:cs="Arial"/>
          <w:sz w:val="24"/>
        </w:rPr>
        <w:t>=</w:t>
      </w:r>
      <w:r>
        <w:rPr>
          <w:rFonts w:ascii="Arial" w:hAnsi="Arial" w:cs="Arial"/>
          <w:sz w:val="24"/>
        </w:rPr>
        <w:tab/>
        <w:t>0,5</w:t>
      </w:r>
    </w:p>
    <w:p w:rsidR="00424974" w:rsidRPr="004C1BB5" w:rsidRDefault="00424974" w:rsidP="00CF5941">
      <w:pPr>
        <w:pStyle w:val="Prrafodelista"/>
        <w:autoSpaceDE w:val="0"/>
        <w:autoSpaceDN w:val="0"/>
        <w:adjustRightInd w:val="0"/>
        <w:spacing w:after="0" w:line="360" w:lineRule="auto"/>
        <w:ind w:left="360" w:firstLine="348"/>
        <w:jc w:val="both"/>
        <w:rPr>
          <w:rFonts w:ascii="Arial" w:hAnsi="Arial" w:cs="Arial"/>
          <w:sz w:val="24"/>
        </w:rPr>
      </w:pPr>
      <w:r w:rsidRPr="004C1BB5">
        <w:rPr>
          <w:rFonts w:ascii="Arial" w:hAnsi="Arial" w:cs="Arial"/>
          <w:b/>
          <w:sz w:val="24"/>
        </w:rPr>
        <w:t xml:space="preserve">Q </w:t>
      </w:r>
      <w:r>
        <w:rPr>
          <w:rFonts w:ascii="Arial" w:hAnsi="Arial" w:cs="Arial"/>
          <w:b/>
          <w:sz w:val="24"/>
        </w:rPr>
        <w:tab/>
      </w:r>
      <w:r>
        <w:rPr>
          <w:rFonts w:ascii="Arial" w:hAnsi="Arial" w:cs="Arial"/>
          <w:sz w:val="24"/>
        </w:rPr>
        <w:t>=</w:t>
      </w:r>
      <w:r>
        <w:rPr>
          <w:rFonts w:ascii="Arial" w:hAnsi="Arial" w:cs="Arial"/>
          <w:sz w:val="24"/>
        </w:rPr>
        <w:tab/>
        <w:t>0,5</w:t>
      </w:r>
    </w:p>
    <w:p w:rsidR="00424974" w:rsidRPr="004C1BB5" w:rsidRDefault="00CF5941" w:rsidP="00CF5941">
      <w:pPr>
        <w:pStyle w:val="Prrafodelista"/>
        <w:autoSpaceDE w:val="0"/>
        <w:autoSpaceDN w:val="0"/>
        <w:adjustRightInd w:val="0"/>
        <w:spacing w:after="0" w:line="360" w:lineRule="auto"/>
        <w:ind w:left="360" w:firstLine="348"/>
        <w:jc w:val="both"/>
        <w:rPr>
          <w:rFonts w:ascii="Arial" w:hAnsi="Arial" w:cs="Arial"/>
          <w:sz w:val="24"/>
        </w:rPr>
      </w:pPr>
      <w:proofErr w:type="spellStart"/>
      <w:r>
        <w:rPr>
          <w:rFonts w:ascii="Arial" w:hAnsi="Arial" w:cs="Arial"/>
          <w:b/>
          <w:sz w:val="24"/>
        </w:rPr>
        <w:t>e</w:t>
      </w:r>
      <w:proofErr w:type="spellEnd"/>
      <w:r w:rsidR="00424974">
        <w:rPr>
          <w:rFonts w:ascii="Arial" w:hAnsi="Arial" w:cs="Arial"/>
          <w:b/>
          <w:sz w:val="24"/>
        </w:rPr>
        <w:tab/>
      </w:r>
      <w:r w:rsidR="00424974">
        <w:rPr>
          <w:rFonts w:ascii="Arial" w:hAnsi="Arial" w:cs="Arial"/>
          <w:sz w:val="24"/>
        </w:rPr>
        <w:t>=</w:t>
      </w:r>
      <w:r w:rsidR="00424974">
        <w:rPr>
          <w:rFonts w:ascii="Arial" w:hAnsi="Arial" w:cs="Arial"/>
          <w:sz w:val="24"/>
        </w:rPr>
        <w:tab/>
        <w:t>0,05</w:t>
      </w:r>
    </w:p>
    <w:p w:rsidR="00424974" w:rsidRDefault="00424974" w:rsidP="004C1BB5">
      <w:pPr>
        <w:pStyle w:val="Prrafodelista"/>
        <w:spacing w:after="0" w:line="360" w:lineRule="auto"/>
        <w:ind w:left="360"/>
        <w:jc w:val="both"/>
        <w:rPr>
          <w:rFonts w:ascii="Arial" w:hAnsi="Arial" w:cs="Arial"/>
          <w:sz w:val="24"/>
        </w:rPr>
      </w:pPr>
    </w:p>
    <w:p w:rsidR="00571F52" w:rsidRDefault="00571F52" w:rsidP="004C1BB5">
      <w:pPr>
        <w:pStyle w:val="Prrafodelista"/>
        <w:spacing w:after="0" w:line="360" w:lineRule="auto"/>
        <w:ind w:left="360"/>
        <w:jc w:val="both"/>
        <w:rPr>
          <w:rFonts w:ascii="Arial" w:hAnsi="Arial" w:cs="Arial"/>
          <w:sz w:val="24"/>
        </w:rPr>
      </w:pPr>
    </w:p>
    <w:p w:rsidR="00571F52" w:rsidRDefault="00424974" w:rsidP="004C1BB5">
      <w:pPr>
        <w:pStyle w:val="Prrafodelista"/>
        <w:spacing w:after="0" w:line="360" w:lineRule="auto"/>
        <w:ind w:left="360"/>
        <w:jc w:val="both"/>
        <w:rPr>
          <w:rFonts w:ascii="Arial" w:hAnsi="Arial" w:cs="Arial"/>
          <w:sz w:val="24"/>
        </w:rPr>
      </w:pPr>
      <w:r>
        <w:rPr>
          <w:rFonts w:ascii="Arial" w:hAnsi="Arial" w:cs="Arial"/>
          <w:sz w:val="24"/>
        </w:rPr>
        <w:tab/>
      </w:r>
      <w:r w:rsidR="00CF5941">
        <w:rPr>
          <w:rFonts w:ascii="Arial" w:hAnsi="Arial" w:cs="Arial"/>
          <w:sz w:val="24"/>
        </w:rPr>
        <w:tab/>
      </w:r>
      <w:r>
        <w:rPr>
          <w:rFonts w:ascii="Arial" w:hAnsi="Arial" w:cs="Arial"/>
          <w:sz w:val="24"/>
        </w:rPr>
        <w:t xml:space="preserve">    (1,96) (1,96) x</w:t>
      </w:r>
      <w:r w:rsidR="00837CC6">
        <w:rPr>
          <w:rFonts w:ascii="Arial" w:hAnsi="Arial" w:cs="Arial"/>
          <w:sz w:val="24"/>
        </w:rPr>
        <w:t xml:space="preserve"> 74</w:t>
      </w:r>
      <w:r>
        <w:rPr>
          <w:rFonts w:ascii="Arial" w:hAnsi="Arial" w:cs="Arial"/>
          <w:sz w:val="24"/>
        </w:rPr>
        <w:t xml:space="preserve"> x 0,5 x 0,5</w:t>
      </w:r>
    </w:p>
    <w:p w:rsidR="00571F52" w:rsidRDefault="00571F52" w:rsidP="00CF5941">
      <w:pPr>
        <w:pStyle w:val="Prrafodelista"/>
        <w:spacing w:after="0" w:line="360" w:lineRule="auto"/>
        <w:ind w:left="360" w:firstLine="348"/>
        <w:jc w:val="both"/>
        <w:rPr>
          <w:rFonts w:ascii="Arial" w:hAnsi="Arial" w:cs="Arial"/>
          <w:sz w:val="24"/>
        </w:rPr>
      </w:pPr>
      <w:r>
        <w:rPr>
          <w:rFonts w:ascii="Arial" w:hAnsi="Arial" w:cs="Arial"/>
          <w:sz w:val="24"/>
        </w:rPr>
        <w:t>n=</w:t>
      </w:r>
      <w:r w:rsidR="00CF5941">
        <w:rPr>
          <w:rFonts w:ascii="Arial" w:hAnsi="Arial" w:cs="Arial"/>
          <w:sz w:val="24"/>
        </w:rPr>
        <w:tab/>
      </w:r>
      <w:r>
        <w:rPr>
          <w:rFonts w:ascii="Arial" w:hAnsi="Arial" w:cs="Arial"/>
          <w:sz w:val="24"/>
        </w:rPr>
        <w:t xml:space="preserve"> ___</w:t>
      </w:r>
      <w:r w:rsidR="00424974">
        <w:rPr>
          <w:rFonts w:ascii="Arial" w:hAnsi="Arial" w:cs="Arial"/>
          <w:sz w:val="24"/>
        </w:rPr>
        <w:softHyphen/>
      </w:r>
      <w:r w:rsidR="00424974">
        <w:rPr>
          <w:rFonts w:ascii="Arial" w:hAnsi="Arial" w:cs="Arial"/>
          <w:sz w:val="24"/>
        </w:rPr>
        <w:softHyphen/>
      </w:r>
      <w:r w:rsidR="00424974">
        <w:rPr>
          <w:rFonts w:ascii="Arial" w:hAnsi="Arial" w:cs="Arial"/>
          <w:sz w:val="24"/>
        </w:rPr>
        <w:softHyphen/>
      </w:r>
      <w:r w:rsidR="00424974">
        <w:rPr>
          <w:rFonts w:ascii="Arial" w:hAnsi="Arial" w:cs="Arial"/>
          <w:sz w:val="24"/>
        </w:rPr>
        <w:softHyphen/>
        <w:t>_______</w:t>
      </w:r>
      <w:r>
        <w:rPr>
          <w:rFonts w:ascii="Arial" w:hAnsi="Arial" w:cs="Arial"/>
          <w:sz w:val="24"/>
        </w:rPr>
        <w:t>____________________________</w:t>
      </w:r>
      <w:r w:rsidR="00424974">
        <w:rPr>
          <w:rFonts w:ascii="Arial" w:hAnsi="Arial" w:cs="Arial"/>
          <w:sz w:val="24"/>
        </w:rPr>
        <w:t>__</w:t>
      </w:r>
    </w:p>
    <w:p w:rsidR="00571F52" w:rsidRDefault="00CF5941" w:rsidP="004C1BB5">
      <w:pPr>
        <w:pStyle w:val="Prrafodelista"/>
        <w:spacing w:after="0" w:line="360" w:lineRule="auto"/>
        <w:ind w:left="360"/>
        <w:jc w:val="both"/>
        <w:rPr>
          <w:rFonts w:ascii="Arial" w:hAnsi="Arial" w:cs="Arial"/>
          <w:sz w:val="24"/>
        </w:rPr>
      </w:pPr>
      <w:r>
        <w:rPr>
          <w:rFonts w:ascii="Arial" w:hAnsi="Arial" w:cs="Arial"/>
          <w:sz w:val="24"/>
        </w:rPr>
        <w:tab/>
      </w:r>
      <w:r w:rsidR="00837CC6">
        <w:rPr>
          <w:rFonts w:ascii="Arial" w:hAnsi="Arial" w:cs="Arial"/>
          <w:sz w:val="24"/>
        </w:rPr>
        <w:t xml:space="preserve"> (74</w:t>
      </w:r>
      <w:r w:rsidR="00424974">
        <w:rPr>
          <w:rFonts w:ascii="Arial" w:hAnsi="Arial" w:cs="Arial"/>
          <w:sz w:val="24"/>
        </w:rPr>
        <w:t xml:space="preserve"> – 1) x (0,05) (0,05) + (1,96) (1,96) x 0,5 x 0,5</w:t>
      </w:r>
    </w:p>
    <w:p w:rsidR="00571F52" w:rsidRDefault="00571F52" w:rsidP="004C1BB5">
      <w:pPr>
        <w:pStyle w:val="Prrafodelista"/>
        <w:spacing w:after="0" w:line="360" w:lineRule="auto"/>
        <w:ind w:left="360"/>
        <w:jc w:val="both"/>
        <w:rPr>
          <w:rFonts w:ascii="Arial" w:hAnsi="Arial" w:cs="Arial"/>
          <w:sz w:val="24"/>
        </w:rPr>
      </w:pPr>
    </w:p>
    <w:p w:rsidR="00424974" w:rsidRDefault="00424974" w:rsidP="004C1BB5">
      <w:pPr>
        <w:pStyle w:val="Prrafodelista"/>
        <w:spacing w:after="0" w:line="360" w:lineRule="auto"/>
        <w:ind w:left="360"/>
        <w:jc w:val="both"/>
        <w:rPr>
          <w:rFonts w:ascii="Arial" w:hAnsi="Arial" w:cs="Arial"/>
          <w:sz w:val="24"/>
        </w:rPr>
      </w:pPr>
      <w:r>
        <w:rPr>
          <w:rFonts w:ascii="Arial" w:hAnsi="Arial" w:cs="Arial"/>
          <w:sz w:val="24"/>
        </w:rPr>
        <w:tab/>
      </w:r>
      <w:r>
        <w:rPr>
          <w:rFonts w:ascii="Arial" w:hAnsi="Arial" w:cs="Arial"/>
          <w:sz w:val="24"/>
        </w:rPr>
        <w:tab/>
      </w:r>
      <w:r w:rsidR="00837CC6">
        <w:rPr>
          <w:rFonts w:ascii="Arial" w:hAnsi="Arial" w:cs="Arial"/>
          <w:sz w:val="24"/>
        </w:rPr>
        <w:t xml:space="preserve">        71</w:t>
      </w:r>
      <w:r>
        <w:rPr>
          <w:rFonts w:ascii="Arial" w:hAnsi="Arial" w:cs="Arial"/>
          <w:sz w:val="24"/>
        </w:rPr>
        <w:t>,</w:t>
      </w:r>
      <w:r w:rsidR="00837CC6">
        <w:rPr>
          <w:rFonts w:ascii="Arial" w:hAnsi="Arial" w:cs="Arial"/>
          <w:sz w:val="24"/>
        </w:rPr>
        <w:t>0696</w:t>
      </w:r>
    </w:p>
    <w:p w:rsidR="00424974" w:rsidRDefault="00424974" w:rsidP="00CF5941">
      <w:pPr>
        <w:pStyle w:val="Prrafodelista"/>
        <w:spacing w:after="0" w:line="360" w:lineRule="auto"/>
        <w:ind w:left="360" w:firstLine="348"/>
        <w:jc w:val="both"/>
        <w:rPr>
          <w:rFonts w:ascii="Arial" w:hAnsi="Arial" w:cs="Arial"/>
          <w:sz w:val="24"/>
        </w:rPr>
      </w:pPr>
      <w:r>
        <w:rPr>
          <w:rFonts w:ascii="Arial" w:hAnsi="Arial" w:cs="Arial"/>
          <w:sz w:val="24"/>
        </w:rPr>
        <w:t xml:space="preserve">n=  </w:t>
      </w:r>
      <w:r w:rsidR="00CF5941">
        <w:rPr>
          <w:rFonts w:ascii="Arial" w:hAnsi="Arial" w:cs="Arial"/>
          <w:sz w:val="24"/>
        </w:rPr>
        <w:tab/>
      </w:r>
      <w:r>
        <w:rPr>
          <w:rFonts w:ascii="Arial" w:hAnsi="Arial" w:cs="Arial"/>
          <w:sz w:val="24"/>
        </w:rPr>
        <w:t>________________</w:t>
      </w:r>
    </w:p>
    <w:p w:rsidR="00571F52" w:rsidRDefault="00CF5941" w:rsidP="004C1BB5">
      <w:pPr>
        <w:pStyle w:val="Prrafodelista"/>
        <w:spacing w:after="0" w:line="360" w:lineRule="auto"/>
        <w:ind w:left="360"/>
        <w:jc w:val="both"/>
        <w:rPr>
          <w:rFonts w:ascii="Arial" w:hAnsi="Arial" w:cs="Arial"/>
          <w:sz w:val="24"/>
        </w:rPr>
      </w:pPr>
      <w:r>
        <w:rPr>
          <w:rFonts w:ascii="Arial" w:hAnsi="Arial" w:cs="Arial"/>
          <w:sz w:val="24"/>
        </w:rPr>
        <w:tab/>
      </w:r>
      <w:r w:rsidR="00837CC6">
        <w:rPr>
          <w:rFonts w:ascii="Arial" w:hAnsi="Arial" w:cs="Arial"/>
          <w:sz w:val="24"/>
        </w:rPr>
        <w:t xml:space="preserve">  0,1825</w:t>
      </w:r>
      <w:r w:rsidR="00424974">
        <w:rPr>
          <w:rFonts w:ascii="Arial" w:hAnsi="Arial" w:cs="Arial"/>
          <w:sz w:val="24"/>
        </w:rPr>
        <w:t xml:space="preserve"> + 0,9604</w:t>
      </w:r>
    </w:p>
    <w:p w:rsidR="00424974" w:rsidRDefault="00424974" w:rsidP="004C1BB5">
      <w:pPr>
        <w:pStyle w:val="Prrafodelista"/>
        <w:spacing w:after="0" w:line="360" w:lineRule="auto"/>
        <w:ind w:left="360"/>
        <w:jc w:val="both"/>
        <w:rPr>
          <w:rFonts w:ascii="Arial" w:hAnsi="Arial" w:cs="Arial"/>
          <w:sz w:val="24"/>
        </w:rPr>
      </w:pPr>
    </w:p>
    <w:p w:rsidR="00424974" w:rsidRDefault="00CF5941" w:rsidP="004C1BB5">
      <w:pPr>
        <w:pStyle w:val="Prrafodelista"/>
        <w:spacing w:after="0" w:line="360" w:lineRule="auto"/>
        <w:ind w:left="360"/>
        <w:jc w:val="both"/>
        <w:rPr>
          <w:rFonts w:ascii="Arial" w:hAnsi="Arial" w:cs="Arial"/>
          <w:sz w:val="24"/>
        </w:rPr>
      </w:pPr>
      <w:r>
        <w:rPr>
          <w:rFonts w:ascii="Arial" w:hAnsi="Arial" w:cs="Arial"/>
          <w:sz w:val="24"/>
        </w:rPr>
        <w:tab/>
      </w:r>
      <w:r w:rsidR="00837CC6">
        <w:rPr>
          <w:rFonts w:ascii="Arial" w:hAnsi="Arial" w:cs="Arial"/>
          <w:sz w:val="24"/>
        </w:rPr>
        <w:t xml:space="preserve">    71,0696</w:t>
      </w:r>
    </w:p>
    <w:p w:rsidR="00424974" w:rsidRDefault="00424974" w:rsidP="00CF5941">
      <w:pPr>
        <w:pStyle w:val="Prrafodelista"/>
        <w:spacing w:after="0" w:line="360" w:lineRule="auto"/>
        <w:ind w:left="360" w:firstLine="348"/>
        <w:jc w:val="both"/>
        <w:rPr>
          <w:rFonts w:ascii="Arial" w:hAnsi="Arial" w:cs="Arial"/>
          <w:sz w:val="24"/>
        </w:rPr>
      </w:pPr>
      <w:r>
        <w:rPr>
          <w:rFonts w:ascii="Arial" w:hAnsi="Arial" w:cs="Arial"/>
          <w:sz w:val="24"/>
        </w:rPr>
        <w:t xml:space="preserve">n=  </w:t>
      </w:r>
      <w:r w:rsidR="00CF5941">
        <w:rPr>
          <w:rFonts w:ascii="Arial" w:hAnsi="Arial" w:cs="Arial"/>
          <w:sz w:val="24"/>
        </w:rPr>
        <w:tab/>
      </w:r>
      <w:r>
        <w:rPr>
          <w:rFonts w:ascii="Arial" w:hAnsi="Arial" w:cs="Arial"/>
          <w:sz w:val="24"/>
        </w:rPr>
        <w:t>_______________</w:t>
      </w:r>
    </w:p>
    <w:p w:rsidR="00424974" w:rsidRDefault="00424974" w:rsidP="004C1BB5">
      <w:pPr>
        <w:pStyle w:val="Prrafodelista"/>
        <w:spacing w:after="0" w:line="360" w:lineRule="auto"/>
        <w:ind w:left="360"/>
        <w:jc w:val="both"/>
        <w:rPr>
          <w:rFonts w:ascii="Arial" w:hAnsi="Arial" w:cs="Arial"/>
          <w:sz w:val="24"/>
        </w:rPr>
      </w:pPr>
      <w:r>
        <w:rPr>
          <w:rFonts w:ascii="Arial" w:hAnsi="Arial" w:cs="Arial"/>
          <w:sz w:val="24"/>
        </w:rPr>
        <w:tab/>
      </w:r>
      <w:r>
        <w:rPr>
          <w:rFonts w:ascii="Arial" w:hAnsi="Arial" w:cs="Arial"/>
          <w:sz w:val="24"/>
        </w:rPr>
        <w:tab/>
      </w:r>
      <w:r w:rsidR="00CF5941">
        <w:rPr>
          <w:rFonts w:ascii="Arial" w:hAnsi="Arial" w:cs="Arial"/>
          <w:sz w:val="24"/>
        </w:rPr>
        <w:tab/>
      </w:r>
      <w:r w:rsidR="00837CC6">
        <w:rPr>
          <w:rFonts w:ascii="Arial" w:hAnsi="Arial" w:cs="Arial"/>
          <w:sz w:val="24"/>
        </w:rPr>
        <w:t>1,142</w:t>
      </w:r>
      <w:r>
        <w:rPr>
          <w:rFonts w:ascii="Arial" w:hAnsi="Arial" w:cs="Arial"/>
          <w:sz w:val="24"/>
        </w:rPr>
        <w:t>9</w:t>
      </w:r>
    </w:p>
    <w:p w:rsidR="00424974" w:rsidRDefault="00424974" w:rsidP="004C1BB5">
      <w:pPr>
        <w:pStyle w:val="Prrafodelista"/>
        <w:spacing w:after="0" w:line="360" w:lineRule="auto"/>
        <w:ind w:left="360"/>
        <w:jc w:val="both"/>
        <w:rPr>
          <w:rFonts w:ascii="Arial" w:hAnsi="Arial" w:cs="Arial"/>
          <w:sz w:val="24"/>
        </w:rPr>
      </w:pPr>
    </w:p>
    <w:p w:rsidR="00424974" w:rsidRDefault="00424974" w:rsidP="004C1BB5">
      <w:pPr>
        <w:pStyle w:val="Prrafodelista"/>
        <w:spacing w:after="0" w:line="360" w:lineRule="auto"/>
        <w:ind w:left="360"/>
        <w:jc w:val="both"/>
        <w:rPr>
          <w:rFonts w:ascii="Arial" w:hAnsi="Arial" w:cs="Arial"/>
          <w:sz w:val="24"/>
        </w:rPr>
      </w:pPr>
    </w:p>
    <w:p w:rsidR="00424974" w:rsidRDefault="00424974" w:rsidP="00CF5941">
      <w:pPr>
        <w:pStyle w:val="Prrafodelista"/>
        <w:spacing w:after="0" w:line="360" w:lineRule="auto"/>
        <w:ind w:left="360" w:firstLine="348"/>
        <w:jc w:val="both"/>
        <w:rPr>
          <w:rFonts w:ascii="Arial" w:hAnsi="Arial" w:cs="Arial"/>
          <w:sz w:val="24"/>
        </w:rPr>
      </w:pPr>
      <w:r>
        <w:rPr>
          <w:rFonts w:ascii="Arial" w:hAnsi="Arial" w:cs="Arial"/>
          <w:sz w:val="24"/>
        </w:rPr>
        <w:t xml:space="preserve">n=   </w:t>
      </w:r>
      <w:r w:rsidR="00CF5941">
        <w:rPr>
          <w:rFonts w:ascii="Arial" w:hAnsi="Arial" w:cs="Arial"/>
          <w:sz w:val="24"/>
        </w:rPr>
        <w:tab/>
      </w:r>
      <w:r w:rsidR="00837CC6">
        <w:rPr>
          <w:rFonts w:ascii="Arial" w:hAnsi="Arial" w:cs="Arial"/>
          <w:sz w:val="24"/>
        </w:rPr>
        <w:t xml:space="preserve">  62,18</w:t>
      </w:r>
    </w:p>
    <w:p w:rsidR="00CF5941" w:rsidRDefault="00CF5941" w:rsidP="00CF5941">
      <w:pPr>
        <w:pStyle w:val="Prrafodelista"/>
        <w:spacing w:after="0" w:line="360" w:lineRule="auto"/>
        <w:ind w:left="360" w:firstLine="348"/>
        <w:jc w:val="both"/>
        <w:rPr>
          <w:rFonts w:ascii="Arial" w:hAnsi="Arial" w:cs="Arial"/>
          <w:sz w:val="24"/>
        </w:rPr>
      </w:pPr>
    </w:p>
    <w:p w:rsidR="00424974" w:rsidRDefault="00424974" w:rsidP="004C1BB5">
      <w:pPr>
        <w:pStyle w:val="Prrafodelista"/>
        <w:spacing w:after="0" w:line="360" w:lineRule="auto"/>
        <w:ind w:left="360"/>
        <w:jc w:val="both"/>
        <w:rPr>
          <w:rFonts w:ascii="Arial" w:hAnsi="Arial" w:cs="Arial"/>
          <w:sz w:val="24"/>
        </w:rPr>
      </w:pPr>
    </w:p>
    <w:p w:rsidR="00424974" w:rsidRDefault="00424974" w:rsidP="00CF5941">
      <w:pPr>
        <w:pStyle w:val="Prrafodelista"/>
        <w:spacing w:after="0" w:line="360" w:lineRule="auto"/>
        <w:ind w:left="360" w:firstLine="348"/>
        <w:jc w:val="both"/>
        <w:rPr>
          <w:rFonts w:ascii="Arial" w:hAnsi="Arial" w:cs="Arial"/>
          <w:sz w:val="24"/>
        </w:rPr>
      </w:pPr>
      <w:r>
        <w:rPr>
          <w:rFonts w:ascii="Arial" w:hAnsi="Arial" w:cs="Arial"/>
          <w:sz w:val="24"/>
        </w:rPr>
        <w:t xml:space="preserve">n=   </w:t>
      </w:r>
      <w:r w:rsidR="00CF5941">
        <w:rPr>
          <w:rFonts w:ascii="Arial" w:hAnsi="Arial" w:cs="Arial"/>
          <w:sz w:val="24"/>
        </w:rPr>
        <w:tab/>
      </w:r>
      <w:r w:rsidR="00837CC6">
        <w:rPr>
          <w:rFonts w:ascii="Arial" w:hAnsi="Arial" w:cs="Arial"/>
          <w:sz w:val="24"/>
        </w:rPr>
        <w:t xml:space="preserve">  62</w:t>
      </w:r>
    </w:p>
    <w:p w:rsidR="00424974" w:rsidRPr="00424974" w:rsidRDefault="00424974" w:rsidP="00424974">
      <w:pPr>
        <w:spacing w:after="0" w:line="360" w:lineRule="auto"/>
        <w:jc w:val="both"/>
        <w:rPr>
          <w:rFonts w:ascii="Arial" w:hAnsi="Arial" w:cs="Arial"/>
          <w:sz w:val="24"/>
        </w:rPr>
      </w:pPr>
    </w:p>
    <w:p w:rsidR="004C1BB5" w:rsidRPr="00CF5941" w:rsidRDefault="004C1BB5" w:rsidP="00CF5941">
      <w:pPr>
        <w:pStyle w:val="Prrafodelista"/>
        <w:spacing w:after="0" w:line="360" w:lineRule="auto"/>
        <w:ind w:left="360"/>
        <w:jc w:val="both"/>
        <w:rPr>
          <w:rFonts w:ascii="Arial" w:hAnsi="Arial" w:cs="Arial"/>
          <w:sz w:val="24"/>
        </w:rPr>
      </w:pPr>
      <w:r w:rsidRPr="00A24E23">
        <w:rPr>
          <w:rFonts w:ascii="Arial" w:hAnsi="Arial" w:cs="Arial"/>
          <w:sz w:val="24"/>
        </w:rPr>
        <w:t xml:space="preserve">En base a la formula anterior, se </w:t>
      </w:r>
      <w:r w:rsidR="003755AC">
        <w:rPr>
          <w:rFonts w:ascii="Arial" w:hAnsi="Arial" w:cs="Arial"/>
          <w:sz w:val="24"/>
        </w:rPr>
        <w:t>establec</w:t>
      </w:r>
      <w:r w:rsidR="00FE425E">
        <w:rPr>
          <w:rFonts w:ascii="Arial" w:hAnsi="Arial" w:cs="Arial"/>
          <w:sz w:val="24"/>
        </w:rPr>
        <w:t>e</w:t>
      </w:r>
      <w:r w:rsidR="003755AC">
        <w:rPr>
          <w:rFonts w:ascii="Arial" w:hAnsi="Arial" w:cs="Arial"/>
          <w:sz w:val="24"/>
        </w:rPr>
        <w:t xml:space="preserve"> la</w:t>
      </w:r>
      <w:r w:rsidRPr="00A24E23">
        <w:rPr>
          <w:rFonts w:ascii="Arial" w:hAnsi="Arial" w:cs="Arial"/>
          <w:sz w:val="24"/>
        </w:rPr>
        <w:t xml:space="preserve"> muestra ideal </w:t>
      </w:r>
      <w:r w:rsidR="00837CC6">
        <w:rPr>
          <w:rFonts w:ascii="Arial" w:hAnsi="Arial" w:cs="Arial"/>
          <w:sz w:val="24"/>
        </w:rPr>
        <w:t>en 62</w:t>
      </w:r>
      <w:r w:rsidR="00FE425E">
        <w:rPr>
          <w:rFonts w:ascii="Arial" w:hAnsi="Arial" w:cs="Arial"/>
          <w:sz w:val="24"/>
        </w:rPr>
        <w:t xml:space="preserve"> encuestados</w:t>
      </w:r>
      <w:r w:rsidR="003755AC">
        <w:rPr>
          <w:rFonts w:ascii="Arial" w:hAnsi="Arial" w:cs="Arial"/>
          <w:sz w:val="24"/>
        </w:rPr>
        <w:t>.</w:t>
      </w:r>
    </w:p>
    <w:p w:rsidR="00E84265" w:rsidRPr="00E735B3" w:rsidRDefault="00E84265" w:rsidP="00E735B3">
      <w:pPr>
        <w:pStyle w:val="Ttulo2"/>
        <w:numPr>
          <w:ilvl w:val="1"/>
          <w:numId w:val="1"/>
        </w:numPr>
        <w:spacing w:line="360" w:lineRule="auto"/>
        <w:rPr>
          <w:rFonts w:ascii="Arial" w:hAnsi="Arial" w:cs="Arial"/>
        </w:rPr>
      </w:pPr>
      <w:bookmarkStart w:id="73" w:name="_Toc423330198"/>
      <w:r w:rsidRPr="00E735B3">
        <w:rPr>
          <w:rFonts w:ascii="Arial" w:hAnsi="Arial" w:cs="Arial"/>
        </w:rPr>
        <w:lastRenderedPageBreak/>
        <w:t>Técnicas e instrumentos de recolección de datos</w:t>
      </w:r>
      <w:bookmarkEnd w:id="73"/>
    </w:p>
    <w:p w:rsidR="00837CC6" w:rsidRDefault="00563BA3" w:rsidP="00837CC6">
      <w:pPr>
        <w:pStyle w:val="Prrafodelista"/>
        <w:spacing w:after="0" w:line="360" w:lineRule="auto"/>
        <w:ind w:left="708" w:right="136"/>
        <w:jc w:val="both"/>
        <w:rPr>
          <w:rFonts w:ascii="Arial" w:eastAsia="Arial" w:hAnsi="Arial" w:cs="Arial"/>
          <w:sz w:val="24"/>
          <w:szCs w:val="24"/>
        </w:rPr>
      </w:pPr>
      <w:r>
        <w:rPr>
          <w:rFonts w:ascii="Arial" w:eastAsia="Arial" w:hAnsi="Arial" w:cs="Arial"/>
          <w:spacing w:val="1"/>
          <w:sz w:val="24"/>
          <w:szCs w:val="24"/>
        </w:rPr>
        <w:t>L</w:t>
      </w:r>
      <w:r w:rsidR="00837CC6" w:rsidRPr="00275133">
        <w:rPr>
          <w:rFonts w:ascii="Arial" w:eastAsia="Arial" w:hAnsi="Arial" w:cs="Arial"/>
          <w:spacing w:val="1"/>
          <w:sz w:val="24"/>
          <w:szCs w:val="24"/>
        </w:rPr>
        <w:t>a</w:t>
      </w:r>
      <w:r w:rsidR="00A66BD4">
        <w:rPr>
          <w:rFonts w:ascii="Arial" w:eastAsia="Arial" w:hAnsi="Arial" w:cs="Arial"/>
          <w:spacing w:val="1"/>
          <w:sz w:val="24"/>
          <w:szCs w:val="24"/>
        </w:rPr>
        <w:t>s</w:t>
      </w:r>
      <w:r w:rsidR="00837CC6" w:rsidRPr="00275133">
        <w:rPr>
          <w:rFonts w:ascii="Arial" w:eastAsia="Arial" w:hAnsi="Arial" w:cs="Arial"/>
          <w:spacing w:val="1"/>
          <w:sz w:val="24"/>
          <w:szCs w:val="24"/>
        </w:rPr>
        <w:t xml:space="preserve"> técnica</w:t>
      </w:r>
      <w:r w:rsidR="00A66BD4">
        <w:rPr>
          <w:rFonts w:ascii="Arial" w:eastAsia="Arial" w:hAnsi="Arial" w:cs="Arial"/>
          <w:spacing w:val="1"/>
          <w:sz w:val="24"/>
          <w:szCs w:val="24"/>
        </w:rPr>
        <w:t>s</w:t>
      </w:r>
      <w:r w:rsidR="00837CC6" w:rsidRPr="00275133">
        <w:rPr>
          <w:rFonts w:ascii="Arial" w:eastAsia="Arial" w:hAnsi="Arial" w:cs="Arial"/>
          <w:spacing w:val="1"/>
          <w:sz w:val="24"/>
          <w:szCs w:val="24"/>
        </w:rPr>
        <w:t xml:space="preserve"> de</w:t>
      </w:r>
      <w:r w:rsidR="00A11182">
        <w:rPr>
          <w:rFonts w:ascii="Arial" w:eastAsia="Arial" w:hAnsi="Arial" w:cs="Arial"/>
          <w:spacing w:val="1"/>
          <w:sz w:val="24"/>
          <w:szCs w:val="24"/>
        </w:rPr>
        <w:t xml:space="preserve"> </w:t>
      </w:r>
      <w:r w:rsidR="00837CC6" w:rsidRPr="00275133">
        <w:rPr>
          <w:rFonts w:ascii="Arial" w:eastAsia="Arial" w:hAnsi="Arial" w:cs="Arial"/>
          <w:spacing w:val="3"/>
          <w:w w:val="106"/>
          <w:sz w:val="24"/>
          <w:szCs w:val="24"/>
        </w:rPr>
        <w:t>i</w:t>
      </w:r>
      <w:r w:rsidR="00837CC6" w:rsidRPr="00275133">
        <w:rPr>
          <w:rFonts w:ascii="Arial" w:eastAsia="Arial" w:hAnsi="Arial" w:cs="Arial"/>
          <w:spacing w:val="1"/>
          <w:w w:val="106"/>
          <w:sz w:val="24"/>
          <w:szCs w:val="24"/>
        </w:rPr>
        <w:t>nve</w:t>
      </w:r>
      <w:r w:rsidR="00837CC6" w:rsidRPr="00275133">
        <w:rPr>
          <w:rFonts w:ascii="Arial" w:eastAsia="Arial" w:hAnsi="Arial" w:cs="Arial"/>
          <w:spacing w:val="-1"/>
          <w:w w:val="106"/>
          <w:sz w:val="24"/>
          <w:szCs w:val="24"/>
        </w:rPr>
        <w:t>s</w:t>
      </w:r>
      <w:r w:rsidR="00837CC6" w:rsidRPr="00275133">
        <w:rPr>
          <w:rFonts w:ascii="Arial" w:eastAsia="Arial" w:hAnsi="Arial" w:cs="Arial"/>
          <w:w w:val="106"/>
          <w:sz w:val="24"/>
          <w:szCs w:val="24"/>
        </w:rPr>
        <w:t>t</w:t>
      </w:r>
      <w:r w:rsidR="00837CC6" w:rsidRPr="00275133">
        <w:rPr>
          <w:rFonts w:ascii="Arial" w:eastAsia="Arial" w:hAnsi="Arial" w:cs="Arial"/>
          <w:spacing w:val="4"/>
          <w:w w:val="106"/>
          <w:sz w:val="24"/>
          <w:szCs w:val="24"/>
        </w:rPr>
        <w:t>i</w:t>
      </w:r>
      <w:r w:rsidR="00837CC6" w:rsidRPr="00275133">
        <w:rPr>
          <w:rFonts w:ascii="Arial" w:eastAsia="Arial" w:hAnsi="Arial" w:cs="Arial"/>
          <w:spacing w:val="1"/>
          <w:w w:val="106"/>
          <w:sz w:val="24"/>
          <w:szCs w:val="24"/>
        </w:rPr>
        <w:t>ga</w:t>
      </w:r>
      <w:r w:rsidR="00837CC6" w:rsidRPr="00275133">
        <w:rPr>
          <w:rFonts w:ascii="Arial" w:eastAsia="Arial" w:hAnsi="Arial" w:cs="Arial"/>
          <w:spacing w:val="-1"/>
          <w:w w:val="106"/>
          <w:sz w:val="24"/>
          <w:szCs w:val="24"/>
        </w:rPr>
        <w:t>c</w:t>
      </w:r>
      <w:r w:rsidR="00837CC6" w:rsidRPr="00275133">
        <w:rPr>
          <w:rFonts w:ascii="Arial" w:eastAsia="Arial" w:hAnsi="Arial" w:cs="Arial"/>
          <w:spacing w:val="3"/>
          <w:w w:val="106"/>
          <w:sz w:val="24"/>
          <w:szCs w:val="24"/>
        </w:rPr>
        <w:t>i</w:t>
      </w:r>
      <w:r w:rsidR="00837CC6" w:rsidRPr="00275133">
        <w:rPr>
          <w:rFonts w:ascii="Arial" w:eastAsia="Arial" w:hAnsi="Arial" w:cs="Arial"/>
          <w:spacing w:val="1"/>
          <w:w w:val="106"/>
          <w:sz w:val="24"/>
          <w:szCs w:val="24"/>
        </w:rPr>
        <w:t>ó</w:t>
      </w:r>
      <w:r w:rsidR="00837CC6" w:rsidRPr="00275133">
        <w:rPr>
          <w:rFonts w:ascii="Arial" w:eastAsia="Arial" w:hAnsi="Arial" w:cs="Arial"/>
          <w:w w:val="106"/>
          <w:sz w:val="24"/>
          <w:szCs w:val="24"/>
        </w:rPr>
        <w:t>n</w:t>
      </w:r>
      <w:r w:rsidR="00A11182">
        <w:rPr>
          <w:rFonts w:ascii="Arial" w:eastAsia="Arial" w:hAnsi="Arial" w:cs="Arial"/>
          <w:w w:val="106"/>
          <w:sz w:val="24"/>
          <w:szCs w:val="24"/>
        </w:rPr>
        <w:t xml:space="preserve"> </w:t>
      </w:r>
      <w:r w:rsidR="00FE425E">
        <w:rPr>
          <w:rFonts w:ascii="Arial" w:eastAsia="Arial" w:hAnsi="Arial" w:cs="Arial"/>
          <w:spacing w:val="1"/>
          <w:w w:val="106"/>
          <w:sz w:val="24"/>
          <w:szCs w:val="24"/>
        </w:rPr>
        <w:t>que se utilizaron</w:t>
      </w:r>
      <w:r w:rsidR="00A66BD4">
        <w:rPr>
          <w:rFonts w:ascii="Arial" w:eastAsia="Arial" w:hAnsi="Arial" w:cs="Arial"/>
          <w:spacing w:val="1"/>
          <w:w w:val="106"/>
          <w:sz w:val="24"/>
          <w:szCs w:val="24"/>
        </w:rPr>
        <w:t xml:space="preserve"> son: la d</w:t>
      </w:r>
      <w:r w:rsidR="00837CC6" w:rsidRPr="00275133">
        <w:rPr>
          <w:rFonts w:ascii="Arial" w:eastAsia="Arial" w:hAnsi="Arial" w:cs="Arial"/>
          <w:spacing w:val="1"/>
          <w:w w:val="106"/>
          <w:sz w:val="24"/>
          <w:szCs w:val="24"/>
        </w:rPr>
        <w:t>ocu</w:t>
      </w:r>
      <w:r w:rsidR="00837CC6" w:rsidRPr="00275133">
        <w:rPr>
          <w:rFonts w:ascii="Arial" w:eastAsia="Arial" w:hAnsi="Arial" w:cs="Arial"/>
          <w:spacing w:val="2"/>
          <w:w w:val="106"/>
          <w:sz w:val="24"/>
          <w:szCs w:val="24"/>
        </w:rPr>
        <w:t>m</w:t>
      </w:r>
      <w:r w:rsidR="00837CC6" w:rsidRPr="00275133">
        <w:rPr>
          <w:rFonts w:ascii="Arial" w:eastAsia="Arial" w:hAnsi="Arial" w:cs="Arial"/>
          <w:spacing w:val="1"/>
          <w:w w:val="106"/>
          <w:sz w:val="24"/>
          <w:szCs w:val="24"/>
        </w:rPr>
        <w:t>e</w:t>
      </w:r>
      <w:r w:rsidR="00837CC6" w:rsidRPr="00275133">
        <w:rPr>
          <w:rFonts w:ascii="Arial" w:eastAsia="Arial" w:hAnsi="Arial" w:cs="Arial"/>
          <w:spacing w:val="-1"/>
          <w:w w:val="106"/>
          <w:sz w:val="24"/>
          <w:szCs w:val="24"/>
        </w:rPr>
        <w:t>n</w:t>
      </w:r>
      <w:r w:rsidR="00837CC6" w:rsidRPr="00275133">
        <w:rPr>
          <w:rFonts w:ascii="Arial" w:eastAsia="Arial" w:hAnsi="Arial" w:cs="Arial"/>
          <w:spacing w:val="3"/>
          <w:w w:val="107"/>
          <w:sz w:val="24"/>
          <w:szCs w:val="24"/>
        </w:rPr>
        <w:t>t</w:t>
      </w:r>
      <w:r w:rsidR="00837CC6" w:rsidRPr="00275133">
        <w:rPr>
          <w:rFonts w:ascii="Arial" w:eastAsia="Arial" w:hAnsi="Arial" w:cs="Arial"/>
          <w:spacing w:val="-1"/>
          <w:w w:val="106"/>
          <w:sz w:val="24"/>
          <w:szCs w:val="24"/>
        </w:rPr>
        <w:t>a</w:t>
      </w:r>
      <w:r w:rsidR="00837CC6" w:rsidRPr="00275133">
        <w:rPr>
          <w:rFonts w:ascii="Arial" w:eastAsia="Arial" w:hAnsi="Arial" w:cs="Arial"/>
          <w:w w:val="106"/>
          <w:sz w:val="24"/>
          <w:szCs w:val="24"/>
        </w:rPr>
        <w:t xml:space="preserve">l </w:t>
      </w:r>
      <w:r w:rsidR="00837CC6" w:rsidRPr="00275133">
        <w:rPr>
          <w:rFonts w:ascii="Arial" w:eastAsia="Arial" w:hAnsi="Arial" w:cs="Arial"/>
          <w:spacing w:val="1"/>
          <w:sz w:val="24"/>
          <w:szCs w:val="24"/>
        </w:rPr>
        <w:t>par</w:t>
      </w:r>
      <w:r w:rsidR="00837CC6" w:rsidRPr="00275133">
        <w:rPr>
          <w:rFonts w:ascii="Arial" w:eastAsia="Arial" w:hAnsi="Arial" w:cs="Arial"/>
          <w:sz w:val="24"/>
          <w:szCs w:val="24"/>
        </w:rPr>
        <w:t>a</w:t>
      </w:r>
      <w:r w:rsidR="00A11182">
        <w:rPr>
          <w:rFonts w:ascii="Arial" w:eastAsia="Arial" w:hAnsi="Arial" w:cs="Arial"/>
          <w:sz w:val="24"/>
          <w:szCs w:val="24"/>
        </w:rPr>
        <w:t xml:space="preserve"> </w:t>
      </w:r>
      <w:r w:rsidR="00FE425E">
        <w:rPr>
          <w:rFonts w:ascii="Arial" w:eastAsia="Arial" w:hAnsi="Arial" w:cs="Arial"/>
          <w:spacing w:val="1"/>
          <w:sz w:val="24"/>
          <w:szCs w:val="24"/>
        </w:rPr>
        <w:t>recabar</w:t>
      </w:r>
      <w:r w:rsidR="00A11182">
        <w:rPr>
          <w:rFonts w:ascii="Arial" w:eastAsia="Arial" w:hAnsi="Arial" w:cs="Arial"/>
          <w:spacing w:val="1"/>
          <w:sz w:val="24"/>
          <w:szCs w:val="24"/>
        </w:rPr>
        <w:t xml:space="preserve"> </w:t>
      </w:r>
      <w:r w:rsidR="00837CC6" w:rsidRPr="00275133">
        <w:rPr>
          <w:rFonts w:ascii="Arial" w:eastAsia="Arial" w:hAnsi="Arial" w:cs="Arial"/>
          <w:spacing w:val="1"/>
          <w:sz w:val="24"/>
          <w:szCs w:val="24"/>
        </w:rPr>
        <w:t>d</w:t>
      </w:r>
      <w:r w:rsidR="00837CC6" w:rsidRPr="00275133">
        <w:rPr>
          <w:rFonts w:ascii="Arial" w:eastAsia="Arial" w:hAnsi="Arial" w:cs="Arial"/>
          <w:sz w:val="24"/>
          <w:szCs w:val="24"/>
        </w:rPr>
        <w:t>e</w:t>
      </w:r>
      <w:r w:rsidR="00A11182">
        <w:rPr>
          <w:rFonts w:ascii="Arial" w:eastAsia="Arial" w:hAnsi="Arial" w:cs="Arial"/>
          <w:sz w:val="24"/>
          <w:szCs w:val="24"/>
        </w:rPr>
        <w:t xml:space="preserve"> </w:t>
      </w:r>
      <w:r w:rsidR="00837CC6" w:rsidRPr="00275133">
        <w:rPr>
          <w:rFonts w:ascii="Arial" w:eastAsia="Arial" w:hAnsi="Arial" w:cs="Arial"/>
          <w:spacing w:val="3"/>
          <w:sz w:val="24"/>
          <w:szCs w:val="24"/>
        </w:rPr>
        <w:t>i</w:t>
      </w:r>
      <w:r w:rsidR="00837CC6" w:rsidRPr="00275133">
        <w:rPr>
          <w:rFonts w:ascii="Arial" w:eastAsia="Arial" w:hAnsi="Arial" w:cs="Arial"/>
          <w:spacing w:val="-1"/>
          <w:sz w:val="24"/>
          <w:szCs w:val="24"/>
        </w:rPr>
        <w:t>n</w:t>
      </w:r>
      <w:r w:rsidR="00837CC6" w:rsidRPr="00275133">
        <w:rPr>
          <w:rFonts w:ascii="Arial" w:eastAsia="Arial" w:hAnsi="Arial" w:cs="Arial"/>
          <w:spacing w:val="3"/>
          <w:sz w:val="24"/>
          <w:szCs w:val="24"/>
        </w:rPr>
        <w:t>f</w:t>
      </w:r>
      <w:r w:rsidR="00837CC6" w:rsidRPr="00275133">
        <w:rPr>
          <w:rFonts w:ascii="Arial" w:eastAsia="Arial" w:hAnsi="Arial" w:cs="Arial"/>
          <w:spacing w:val="1"/>
          <w:sz w:val="24"/>
          <w:szCs w:val="24"/>
        </w:rPr>
        <w:t>or</w:t>
      </w:r>
      <w:r w:rsidR="00837CC6" w:rsidRPr="00275133">
        <w:rPr>
          <w:rFonts w:ascii="Arial" w:eastAsia="Arial" w:hAnsi="Arial" w:cs="Arial"/>
          <w:spacing w:val="2"/>
          <w:sz w:val="24"/>
          <w:szCs w:val="24"/>
        </w:rPr>
        <w:t>m</w:t>
      </w:r>
      <w:r w:rsidR="00837CC6" w:rsidRPr="00275133">
        <w:rPr>
          <w:rFonts w:ascii="Arial" w:eastAsia="Arial" w:hAnsi="Arial" w:cs="Arial"/>
          <w:spacing w:val="1"/>
          <w:sz w:val="24"/>
          <w:szCs w:val="24"/>
        </w:rPr>
        <w:t>a</w:t>
      </w:r>
      <w:r w:rsidR="00837CC6" w:rsidRPr="00275133">
        <w:rPr>
          <w:rFonts w:ascii="Arial" w:eastAsia="Arial" w:hAnsi="Arial" w:cs="Arial"/>
          <w:spacing w:val="-1"/>
          <w:sz w:val="24"/>
          <w:szCs w:val="24"/>
        </w:rPr>
        <w:t>c</w:t>
      </w:r>
      <w:r w:rsidR="00837CC6" w:rsidRPr="00275133">
        <w:rPr>
          <w:rFonts w:ascii="Arial" w:eastAsia="Arial" w:hAnsi="Arial" w:cs="Arial"/>
          <w:spacing w:val="3"/>
          <w:sz w:val="24"/>
          <w:szCs w:val="24"/>
        </w:rPr>
        <w:t>i</w:t>
      </w:r>
      <w:r w:rsidR="00837CC6" w:rsidRPr="00275133">
        <w:rPr>
          <w:rFonts w:ascii="Arial" w:eastAsia="Arial" w:hAnsi="Arial" w:cs="Arial"/>
          <w:spacing w:val="1"/>
          <w:sz w:val="24"/>
          <w:szCs w:val="24"/>
        </w:rPr>
        <w:t>ó</w:t>
      </w:r>
      <w:r w:rsidR="00837CC6" w:rsidRPr="00275133">
        <w:rPr>
          <w:rFonts w:ascii="Arial" w:eastAsia="Arial" w:hAnsi="Arial" w:cs="Arial"/>
          <w:sz w:val="24"/>
          <w:szCs w:val="24"/>
        </w:rPr>
        <w:t>n</w:t>
      </w:r>
      <w:r w:rsidR="00FE425E">
        <w:rPr>
          <w:rFonts w:ascii="Arial" w:eastAsia="Arial" w:hAnsi="Arial" w:cs="Arial"/>
          <w:sz w:val="24"/>
          <w:szCs w:val="24"/>
        </w:rPr>
        <w:t xml:space="preserve"> que sustente el marco teórico</w:t>
      </w:r>
      <w:r w:rsidR="00837CC6">
        <w:rPr>
          <w:rFonts w:ascii="Arial" w:eastAsia="Arial" w:hAnsi="Arial" w:cs="Arial"/>
          <w:sz w:val="24"/>
          <w:szCs w:val="24"/>
        </w:rPr>
        <w:t xml:space="preserve">; </w:t>
      </w:r>
      <w:r w:rsidR="00837CC6" w:rsidRPr="00275133">
        <w:rPr>
          <w:rFonts w:ascii="Arial" w:eastAsia="Arial" w:hAnsi="Arial" w:cs="Arial"/>
          <w:sz w:val="24"/>
          <w:szCs w:val="24"/>
        </w:rPr>
        <w:t>la</w:t>
      </w:r>
      <w:r w:rsidR="00837CC6">
        <w:rPr>
          <w:rFonts w:ascii="Arial" w:eastAsia="Arial" w:hAnsi="Arial" w:cs="Arial"/>
          <w:sz w:val="24"/>
          <w:szCs w:val="24"/>
        </w:rPr>
        <w:t xml:space="preserve"> técnica de </w:t>
      </w:r>
      <w:r w:rsidR="00837CC6" w:rsidRPr="00275133">
        <w:rPr>
          <w:rFonts w:ascii="Arial" w:eastAsia="Arial" w:hAnsi="Arial" w:cs="Arial"/>
          <w:spacing w:val="1"/>
          <w:sz w:val="24"/>
          <w:szCs w:val="24"/>
        </w:rPr>
        <w:t>observa</w:t>
      </w:r>
      <w:r w:rsidR="00837CC6" w:rsidRPr="00275133">
        <w:rPr>
          <w:rFonts w:ascii="Arial" w:eastAsia="Arial" w:hAnsi="Arial" w:cs="Arial"/>
          <w:spacing w:val="-1"/>
          <w:sz w:val="24"/>
          <w:szCs w:val="24"/>
        </w:rPr>
        <w:t>c</w:t>
      </w:r>
      <w:r w:rsidR="00837CC6" w:rsidRPr="00275133">
        <w:rPr>
          <w:rFonts w:ascii="Arial" w:eastAsia="Arial" w:hAnsi="Arial" w:cs="Arial"/>
          <w:spacing w:val="3"/>
          <w:sz w:val="24"/>
          <w:szCs w:val="24"/>
        </w:rPr>
        <w:t>i</w:t>
      </w:r>
      <w:r w:rsidR="00837CC6" w:rsidRPr="00275133">
        <w:rPr>
          <w:rFonts w:ascii="Arial" w:eastAsia="Arial" w:hAnsi="Arial" w:cs="Arial"/>
          <w:spacing w:val="1"/>
          <w:sz w:val="24"/>
          <w:szCs w:val="24"/>
        </w:rPr>
        <w:t>ó</w:t>
      </w:r>
      <w:r w:rsidR="00837CC6">
        <w:rPr>
          <w:rFonts w:ascii="Arial" w:eastAsia="Arial" w:hAnsi="Arial" w:cs="Arial"/>
          <w:sz w:val="24"/>
          <w:szCs w:val="24"/>
        </w:rPr>
        <w:t>n</w:t>
      </w:r>
      <w:r w:rsidR="00FE425E">
        <w:rPr>
          <w:rFonts w:ascii="Arial" w:eastAsia="Arial" w:hAnsi="Arial" w:cs="Arial"/>
          <w:sz w:val="24"/>
          <w:szCs w:val="24"/>
        </w:rPr>
        <w:t xml:space="preserve"> y</w:t>
      </w:r>
      <w:r w:rsidR="00A11182">
        <w:rPr>
          <w:rFonts w:ascii="Arial" w:eastAsia="Arial" w:hAnsi="Arial" w:cs="Arial"/>
          <w:sz w:val="24"/>
          <w:szCs w:val="24"/>
        </w:rPr>
        <w:t xml:space="preserve"> </w:t>
      </w:r>
      <w:r w:rsidR="00837CC6">
        <w:rPr>
          <w:rFonts w:ascii="Arial" w:eastAsia="Arial" w:hAnsi="Arial" w:cs="Arial"/>
          <w:sz w:val="24"/>
          <w:szCs w:val="24"/>
        </w:rPr>
        <w:t xml:space="preserve">la </w:t>
      </w:r>
      <w:r w:rsidR="00837CC6" w:rsidRPr="00275133">
        <w:rPr>
          <w:rFonts w:ascii="Arial" w:eastAsia="Arial" w:hAnsi="Arial" w:cs="Arial"/>
          <w:spacing w:val="1"/>
          <w:sz w:val="24"/>
          <w:szCs w:val="24"/>
        </w:rPr>
        <w:t>en</w:t>
      </w:r>
      <w:r w:rsidR="00837CC6" w:rsidRPr="00275133">
        <w:rPr>
          <w:rFonts w:ascii="Arial" w:eastAsia="Arial" w:hAnsi="Arial" w:cs="Arial"/>
          <w:spacing w:val="3"/>
          <w:sz w:val="24"/>
          <w:szCs w:val="24"/>
        </w:rPr>
        <w:t>t</w:t>
      </w:r>
      <w:r w:rsidR="00837CC6" w:rsidRPr="00275133">
        <w:rPr>
          <w:rFonts w:ascii="Arial" w:eastAsia="Arial" w:hAnsi="Arial" w:cs="Arial"/>
          <w:spacing w:val="1"/>
          <w:sz w:val="24"/>
          <w:szCs w:val="24"/>
        </w:rPr>
        <w:t>re</w:t>
      </w:r>
      <w:r w:rsidR="00837CC6" w:rsidRPr="00275133">
        <w:rPr>
          <w:rFonts w:ascii="Arial" w:eastAsia="Arial" w:hAnsi="Arial" w:cs="Arial"/>
          <w:spacing w:val="-1"/>
          <w:sz w:val="24"/>
          <w:szCs w:val="24"/>
        </w:rPr>
        <w:t>v</w:t>
      </w:r>
      <w:r w:rsidR="00837CC6" w:rsidRPr="00275133">
        <w:rPr>
          <w:rFonts w:ascii="Arial" w:eastAsia="Arial" w:hAnsi="Arial" w:cs="Arial"/>
          <w:spacing w:val="3"/>
          <w:sz w:val="24"/>
          <w:szCs w:val="24"/>
        </w:rPr>
        <w:t>i</w:t>
      </w:r>
      <w:r w:rsidR="00837CC6" w:rsidRPr="00275133">
        <w:rPr>
          <w:rFonts w:ascii="Arial" w:eastAsia="Arial" w:hAnsi="Arial" w:cs="Arial"/>
          <w:spacing w:val="-1"/>
          <w:sz w:val="24"/>
          <w:szCs w:val="24"/>
        </w:rPr>
        <w:t>s</w:t>
      </w:r>
      <w:r w:rsidR="00837CC6" w:rsidRPr="00275133">
        <w:rPr>
          <w:rFonts w:ascii="Arial" w:eastAsia="Arial" w:hAnsi="Arial" w:cs="Arial"/>
          <w:spacing w:val="3"/>
          <w:sz w:val="24"/>
          <w:szCs w:val="24"/>
        </w:rPr>
        <w:t>t</w:t>
      </w:r>
      <w:r w:rsidR="00837CC6" w:rsidRPr="00275133">
        <w:rPr>
          <w:rFonts w:ascii="Arial" w:eastAsia="Arial" w:hAnsi="Arial" w:cs="Arial"/>
          <w:sz w:val="24"/>
          <w:szCs w:val="24"/>
        </w:rPr>
        <w:t xml:space="preserve">a </w:t>
      </w:r>
      <w:r w:rsidR="00837CC6" w:rsidRPr="00275133">
        <w:rPr>
          <w:rFonts w:ascii="Arial" w:eastAsia="Arial" w:hAnsi="Arial" w:cs="Arial"/>
          <w:spacing w:val="16"/>
          <w:sz w:val="24"/>
          <w:szCs w:val="24"/>
        </w:rPr>
        <w:t>en</w:t>
      </w:r>
      <w:r w:rsidR="00A11182">
        <w:rPr>
          <w:rFonts w:ascii="Arial" w:eastAsia="Arial" w:hAnsi="Arial" w:cs="Arial"/>
          <w:spacing w:val="16"/>
          <w:sz w:val="24"/>
          <w:szCs w:val="24"/>
        </w:rPr>
        <w:t xml:space="preserve"> </w:t>
      </w:r>
      <w:r w:rsidR="00837CC6" w:rsidRPr="00275133">
        <w:rPr>
          <w:rFonts w:ascii="Arial" w:eastAsia="Arial" w:hAnsi="Arial" w:cs="Arial"/>
          <w:spacing w:val="1"/>
          <w:sz w:val="24"/>
          <w:szCs w:val="24"/>
        </w:rPr>
        <w:t>pr</w:t>
      </w:r>
      <w:r w:rsidR="00837CC6" w:rsidRPr="00275133">
        <w:rPr>
          <w:rFonts w:ascii="Arial" w:eastAsia="Arial" w:hAnsi="Arial" w:cs="Arial"/>
          <w:spacing w:val="-1"/>
          <w:sz w:val="24"/>
          <w:szCs w:val="24"/>
        </w:rPr>
        <w:t>o</w:t>
      </w:r>
      <w:r w:rsidR="00837CC6" w:rsidRPr="00275133">
        <w:rPr>
          <w:rFonts w:ascii="Arial" w:eastAsia="Arial" w:hAnsi="Arial" w:cs="Arial"/>
          <w:spacing w:val="3"/>
          <w:sz w:val="24"/>
          <w:szCs w:val="24"/>
        </w:rPr>
        <w:t>f</w:t>
      </w:r>
      <w:r w:rsidR="00837CC6" w:rsidRPr="00275133">
        <w:rPr>
          <w:rFonts w:ascii="Arial" w:eastAsia="Arial" w:hAnsi="Arial" w:cs="Arial"/>
          <w:spacing w:val="1"/>
          <w:sz w:val="24"/>
          <w:szCs w:val="24"/>
        </w:rPr>
        <w:t>un</w:t>
      </w:r>
      <w:r w:rsidR="00837CC6" w:rsidRPr="00275133">
        <w:rPr>
          <w:rFonts w:ascii="Arial" w:eastAsia="Arial" w:hAnsi="Arial" w:cs="Arial"/>
          <w:spacing w:val="-1"/>
          <w:sz w:val="24"/>
          <w:szCs w:val="24"/>
        </w:rPr>
        <w:t>d</w:t>
      </w:r>
      <w:r w:rsidR="00837CC6" w:rsidRPr="00275133">
        <w:rPr>
          <w:rFonts w:ascii="Arial" w:eastAsia="Arial" w:hAnsi="Arial" w:cs="Arial"/>
          <w:spacing w:val="3"/>
          <w:sz w:val="24"/>
          <w:szCs w:val="24"/>
        </w:rPr>
        <w:t>i</w:t>
      </w:r>
      <w:r w:rsidR="00837CC6" w:rsidRPr="00275133">
        <w:rPr>
          <w:rFonts w:ascii="Arial" w:eastAsia="Arial" w:hAnsi="Arial" w:cs="Arial"/>
          <w:spacing w:val="1"/>
          <w:sz w:val="24"/>
          <w:szCs w:val="24"/>
        </w:rPr>
        <w:t>da</w:t>
      </w:r>
      <w:r w:rsidR="00837CC6">
        <w:rPr>
          <w:rFonts w:ascii="Arial" w:eastAsia="Arial" w:hAnsi="Arial" w:cs="Arial"/>
          <w:sz w:val="24"/>
          <w:szCs w:val="24"/>
        </w:rPr>
        <w:t xml:space="preserve">d para </w:t>
      </w:r>
      <w:r w:rsidR="00A66BD4">
        <w:rPr>
          <w:rFonts w:ascii="Arial" w:eastAsia="Arial" w:hAnsi="Arial" w:cs="Arial"/>
          <w:sz w:val="24"/>
          <w:szCs w:val="24"/>
        </w:rPr>
        <w:t>recabar</w:t>
      </w:r>
      <w:r w:rsidR="00837CC6">
        <w:rPr>
          <w:rFonts w:ascii="Arial" w:eastAsia="Arial" w:hAnsi="Arial" w:cs="Arial"/>
          <w:sz w:val="24"/>
          <w:szCs w:val="24"/>
        </w:rPr>
        <w:t xml:space="preserve"> las actitudes, opiniones y sentimientos de los participantes.</w:t>
      </w:r>
    </w:p>
    <w:p w:rsidR="00837CC6" w:rsidRPr="00BD7487" w:rsidRDefault="00837CC6" w:rsidP="00837CC6">
      <w:pPr>
        <w:pStyle w:val="Prrafodelista"/>
        <w:spacing w:after="0" w:line="360" w:lineRule="auto"/>
        <w:ind w:left="708" w:right="136"/>
        <w:jc w:val="both"/>
        <w:rPr>
          <w:rFonts w:ascii="Arial" w:hAnsi="Arial" w:cs="Arial"/>
          <w:b/>
          <w:sz w:val="24"/>
          <w:szCs w:val="24"/>
        </w:rPr>
      </w:pPr>
    </w:p>
    <w:p w:rsidR="004C1BB5" w:rsidRPr="00A66BD4" w:rsidRDefault="00A66BD4" w:rsidP="00A66BD4">
      <w:pPr>
        <w:pStyle w:val="Prrafodelista"/>
        <w:spacing w:after="0" w:line="360" w:lineRule="auto"/>
        <w:ind w:left="708" w:right="136"/>
        <w:jc w:val="both"/>
        <w:rPr>
          <w:rFonts w:ascii="Arial" w:eastAsia="Arial" w:hAnsi="Arial" w:cs="Arial"/>
          <w:w w:val="106"/>
          <w:sz w:val="24"/>
          <w:szCs w:val="24"/>
        </w:rPr>
      </w:pPr>
      <w:r>
        <w:rPr>
          <w:rFonts w:ascii="Arial" w:eastAsia="Arial" w:hAnsi="Arial" w:cs="Arial"/>
          <w:spacing w:val="-1"/>
          <w:sz w:val="24"/>
          <w:szCs w:val="24"/>
        </w:rPr>
        <w:t xml:space="preserve">Como </w:t>
      </w:r>
      <w:r w:rsidR="00837CC6">
        <w:rPr>
          <w:rFonts w:ascii="Arial" w:eastAsia="Arial" w:hAnsi="Arial" w:cs="Arial"/>
          <w:spacing w:val="-1"/>
          <w:sz w:val="24"/>
          <w:szCs w:val="24"/>
        </w:rPr>
        <w:t xml:space="preserve">instrumento de investigación </w:t>
      </w:r>
      <w:r>
        <w:rPr>
          <w:rFonts w:ascii="Arial" w:eastAsia="Arial" w:hAnsi="Arial" w:cs="Arial"/>
          <w:spacing w:val="-1"/>
          <w:sz w:val="24"/>
          <w:szCs w:val="24"/>
        </w:rPr>
        <w:t>se consid</w:t>
      </w:r>
      <w:r w:rsidR="00CA3687">
        <w:rPr>
          <w:rFonts w:ascii="Arial" w:eastAsia="Arial" w:hAnsi="Arial" w:cs="Arial"/>
          <w:spacing w:val="-1"/>
          <w:sz w:val="24"/>
          <w:szCs w:val="24"/>
        </w:rPr>
        <w:t>eró</w:t>
      </w:r>
      <w:r>
        <w:rPr>
          <w:rFonts w:ascii="Arial" w:eastAsia="Arial" w:hAnsi="Arial" w:cs="Arial"/>
          <w:spacing w:val="-1"/>
          <w:sz w:val="24"/>
          <w:szCs w:val="24"/>
        </w:rPr>
        <w:t xml:space="preserve"> un </w:t>
      </w:r>
      <w:r w:rsidR="00837CC6">
        <w:rPr>
          <w:rFonts w:ascii="Arial" w:eastAsia="Arial" w:hAnsi="Arial" w:cs="Arial"/>
          <w:spacing w:val="1"/>
          <w:sz w:val="24"/>
          <w:szCs w:val="24"/>
        </w:rPr>
        <w:t>cue</w:t>
      </w:r>
      <w:r w:rsidR="00837CC6">
        <w:rPr>
          <w:rFonts w:ascii="Arial" w:eastAsia="Arial" w:hAnsi="Arial" w:cs="Arial"/>
          <w:spacing w:val="-1"/>
          <w:sz w:val="24"/>
          <w:szCs w:val="24"/>
        </w:rPr>
        <w:t>s</w:t>
      </w:r>
      <w:r w:rsidR="00837CC6">
        <w:rPr>
          <w:rFonts w:ascii="Arial" w:eastAsia="Arial" w:hAnsi="Arial" w:cs="Arial"/>
          <w:sz w:val="24"/>
          <w:szCs w:val="24"/>
        </w:rPr>
        <w:t>t</w:t>
      </w:r>
      <w:r w:rsidR="00837CC6">
        <w:rPr>
          <w:rFonts w:ascii="Arial" w:eastAsia="Arial" w:hAnsi="Arial" w:cs="Arial"/>
          <w:spacing w:val="4"/>
          <w:sz w:val="24"/>
          <w:szCs w:val="24"/>
        </w:rPr>
        <w:t>i</w:t>
      </w:r>
      <w:r w:rsidR="00837CC6">
        <w:rPr>
          <w:rFonts w:ascii="Arial" w:eastAsia="Arial" w:hAnsi="Arial" w:cs="Arial"/>
          <w:spacing w:val="1"/>
          <w:sz w:val="24"/>
          <w:szCs w:val="24"/>
        </w:rPr>
        <w:t>ona</w:t>
      </w:r>
      <w:r w:rsidR="00837CC6">
        <w:rPr>
          <w:rFonts w:ascii="Arial" w:eastAsia="Arial" w:hAnsi="Arial" w:cs="Arial"/>
          <w:spacing w:val="-1"/>
          <w:sz w:val="24"/>
          <w:szCs w:val="24"/>
        </w:rPr>
        <w:t>r</w:t>
      </w:r>
      <w:r w:rsidR="00837CC6">
        <w:rPr>
          <w:rFonts w:ascii="Arial" w:eastAsia="Arial" w:hAnsi="Arial" w:cs="Arial"/>
          <w:spacing w:val="3"/>
          <w:sz w:val="24"/>
          <w:szCs w:val="24"/>
        </w:rPr>
        <w:t>i</w:t>
      </w:r>
      <w:r w:rsidR="00837CC6">
        <w:rPr>
          <w:rFonts w:ascii="Arial" w:eastAsia="Arial" w:hAnsi="Arial" w:cs="Arial"/>
          <w:sz w:val="24"/>
          <w:szCs w:val="24"/>
        </w:rPr>
        <w:t xml:space="preserve">o </w:t>
      </w:r>
      <w:r>
        <w:rPr>
          <w:rFonts w:ascii="Arial" w:eastAsia="Arial" w:hAnsi="Arial" w:cs="Arial"/>
          <w:sz w:val="24"/>
          <w:szCs w:val="24"/>
        </w:rPr>
        <w:t>de e</w:t>
      </w:r>
      <w:r w:rsidR="00837CC6">
        <w:rPr>
          <w:rFonts w:ascii="Arial" w:eastAsia="Arial" w:hAnsi="Arial" w:cs="Arial"/>
          <w:sz w:val="24"/>
          <w:szCs w:val="24"/>
        </w:rPr>
        <w:t xml:space="preserve">ncuesta descriptiva dirigida a los conductores de los vehículos de uso policial del Distrito de Policía </w:t>
      </w:r>
      <w:r>
        <w:rPr>
          <w:rFonts w:ascii="Arial" w:eastAsia="Arial" w:hAnsi="Arial" w:cs="Arial"/>
          <w:sz w:val="24"/>
          <w:szCs w:val="24"/>
        </w:rPr>
        <w:t>“</w:t>
      </w:r>
      <w:r w:rsidR="00837CC6">
        <w:rPr>
          <w:rFonts w:ascii="Arial" w:eastAsia="Arial" w:hAnsi="Arial" w:cs="Arial"/>
          <w:sz w:val="24"/>
          <w:szCs w:val="24"/>
        </w:rPr>
        <w:t>La Delicia</w:t>
      </w:r>
      <w:r>
        <w:rPr>
          <w:rFonts w:ascii="Arial" w:eastAsia="Arial" w:hAnsi="Arial" w:cs="Arial"/>
          <w:sz w:val="24"/>
          <w:szCs w:val="24"/>
        </w:rPr>
        <w:t>”</w:t>
      </w:r>
      <w:r w:rsidR="00837CC6">
        <w:rPr>
          <w:rFonts w:ascii="Arial" w:eastAsia="Arial" w:hAnsi="Arial" w:cs="Arial"/>
          <w:sz w:val="24"/>
          <w:szCs w:val="24"/>
        </w:rPr>
        <w:t xml:space="preserve"> del D</w:t>
      </w:r>
      <w:r>
        <w:rPr>
          <w:rFonts w:ascii="Arial" w:eastAsia="Arial" w:hAnsi="Arial" w:cs="Arial"/>
          <w:sz w:val="24"/>
          <w:szCs w:val="24"/>
        </w:rPr>
        <w:t xml:space="preserve">istrito Metropolitano de Quito </w:t>
      </w:r>
      <w:r w:rsidR="003755AC" w:rsidRPr="00A66BD4">
        <w:rPr>
          <w:rFonts w:ascii="Arial" w:eastAsia="Arial" w:hAnsi="Arial" w:cs="Arial"/>
          <w:w w:val="106"/>
          <w:sz w:val="24"/>
          <w:szCs w:val="24"/>
        </w:rPr>
        <w:t xml:space="preserve">que según la muestra </w:t>
      </w:r>
      <w:r w:rsidR="005E44C1" w:rsidRPr="00A66BD4">
        <w:rPr>
          <w:rFonts w:ascii="Arial" w:eastAsia="Arial" w:hAnsi="Arial" w:cs="Arial"/>
          <w:w w:val="106"/>
          <w:sz w:val="24"/>
          <w:szCs w:val="24"/>
        </w:rPr>
        <w:t>respectiva constituyeron 6</w:t>
      </w:r>
      <w:r w:rsidR="00CA3687">
        <w:rPr>
          <w:rFonts w:ascii="Arial" w:eastAsia="Arial" w:hAnsi="Arial" w:cs="Arial"/>
          <w:w w:val="106"/>
          <w:sz w:val="24"/>
          <w:szCs w:val="24"/>
        </w:rPr>
        <w:t>2</w:t>
      </w:r>
      <w:r w:rsidR="003755AC" w:rsidRPr="00A66BD4">
        <w:rPr>
          <w:rFonts w:ascii="Arial" w:eastAsia="Arial" w:hAnsi="Arial" w:cs="Arial"/>
          <w:w w:val="106"/>
          <w:sz w:val="24"/>
          <w:szCs w:val="24"/>
        </w:rPr>
        <w:t xml:space="preserve"> encuestados</w:t>
      </w:r>
      <w:r w:rsidR="004C1BB5" w:rsidRPr="00A66BD4">
        <w:rPr>
          <w:rFonts w:ascii="Arial" w:eastAsia="Arial" w:hAnsi="Arial" w:cs="Arial"/>
          <w:w w:val="106"/>
          <w:sz w:val="24"/>
          <w:szCs w:val="24"/>
        </w:rPr>
        <w:t xml:space="preserve">. </w:t>
      </w:r>
    </w:p>
    <w:p w:rsidR="004C1BB5" w:rsidRPr="004C1BB5" w:rsidRDefault="004C1BB5" w:rsidP="004C1BB5">
      <w:pPr>
        <w:pStyle w:val="Prrafodelista"/>
        <w:spacing w:after="0" w:line="360" w:lineRule="auto"/>
        <w:ind w:left="716"/>
        <w:jc w:val="both"/>
        <w:rPr>
          <w:rFonts w:ascii="Arial" w:hAnsi="Arial" w:cs="Arial"/>
          <w:b/>
          <w:sz w:val="24"/>
          <w:szCs w:val="24"/>
        </w:rPr>
      </w:pPr>
    </w:p>
    <w:p w:rsidR="00CA3687" w:rsidRPr="00CA3687" w:rsidRDefault="00E84265" w:rsidP="00CA3687">
      <w:pPr>
        <w:pStyle w:val="Ttulo2"/>
        <w:numPr>
          <w:ilvl w:val="1"/>
          <w:numId w:val="1"/>
        </w:numPr>
        <w:spacing w:line="360" w:lineRule="auto"/>
        <w:rPr>
          <w:rFonts w:ascii="Arial" w:hAnsi="Arial" w:cs="Arial"/>
        </w:rPr>
      </w:pPr>
      <w:bookmarkStart w:id="74" w:name="_Toc423330199"/>
      <w:r w:rsidRPr="00E735B3">
        <w:rPr>
          <w:rFonts w:ascii="Arial" w:hAnsi="Arial" w:cs="Arial"/>
        </w:rPr>
        <w:t>Trabajo de campo (Procedimiento de la investigación y prueba piloto)</w:t>
      </w:r>
      <w:bookmarkEnd w:id="74"/>
    </w:p>
    <w:p w:rsidR="009875B9" w:rsidRDefault="00A66BD4" w:rsidP="00CA3687">
      <w:pPr>
        <w:pStyle w:val="Prrafodelista"/>
        <w:spacing w:after="120" w:line="360" w:lineRule="auto"/>
        <w:ind w:left="708" w:right="136"/>
        <w:jc w:val="both"/>
        <w:rPr>
          <w:rFonts w:ascii="Arial" w:hAnsi="Arial" w:cs="Arial"/>
          <w:sz w:val="24"/>
          <w:szCs w:val="24"/>
        </w:rPr>
      </w:pPr>
      <w:r>
        <w:rPr>
          <w:rFonts w:ascii="Arial" w:hAnsi="Arial" w:cs="Arial"/>
          <w:sz w:val="24"/>
          <w:szCs w:val="24"/>
        </w:rPr>
        <w:t>Esta actividad se la realizó en tres fases</w:t>
      </w:r>
      <w:r w:rsidR="00CF5941">
        <w:rPr>
          <w:rFonts w:ascii="Arial" w:hAnsi="Arial" w:cs="Arial"/>
          <w:sz w:val="24"/>
          <w:szCs w:val="24"/>
        </w:rPr>
        <w:t>:</w:t>
      </w:r>
    </w:p>
    <w:p w:rsidR="00CA3687" w:rsidRPr="00CA3687" w:rsidRDefault="00CA3687" w:rsidP="00CA3687">
      <w:pPr>
        <w:pStyle w:val="Prrafodelista"/>
        <w:spacing w:after="120" w:line="360" w:lineRule="auto"/>
        <w:ind w:left="708" w:right="136"/>
        <w:jc w:val="both"/>
        <w:rPr>
          <w:rFonts w:ascii="Arial" w:hAnsi="Arial" w:cs="Arial"/>
          <w:sz w:val="24"/>
          <w:szCs w:val="24"/>
        </w:rPr>
      </w:pPr>
    </w:p>
    <w:p w:rsidR="00CF5941" w:rsidRDefault="00CF5941" w:rsidP="00864B2F">
      <w:pPr>
        <w:pStyle w:val="Prrafodelista"/>
        <w:numPr>
          <w:ilvl w:val="0"/>
          <w:numId w:val="3"/>
        </w:numPr>
        <w:spacing w:after="120" w:line="360" w:lineRule="auto"/>
        <w:ind w:right="136"/>
        <w:jc w:val="both"/>
        <w:rPr>
          <w:rFonts w:ascii="Arial" w:hAnsi="Arial" w:cs="Arial"/>
          <w:b/>
          <w:sz w:val="24"/>
          <w:szCs w:val="24"/>
        </w:rPr>
      </w:pPr>
      <w:r w:rsidRPr="00877CCF">
        <w:rPr>
          <w:rFonts w:ascii="Arial" w:hAnsi="Arial" w:cs="Arial"/>
          <w:b/>
          <w:sz w:val="24"/>
          <w:szCs w:val="24"/>
        </w:rPr>
        <w:t xml:space="preserve">Recolección </w:t>
      </w:r>
      <w:r w:rsidR="009875B9" w:rsidRPr="00877CCF">
        <w:rPr>
          <w:rFonts w:ascii="Arial" w:hAnsi="Arial" w:cs="Arial"/>
          <w:b/>
          <w:sz w:val="24"/>
          <w:szCs w:val="24"/>
        </w:rPr>
        <w:t>d</w:t>
      </w:r>
      <w:r w:rsidRPr="00877CCF">
        <w:rPr>
          <w:rFonts w:ascii="Arial" w:hAnsi="Arial" w:cs="Arial"/>
          <w:b/>
          <w:sz w:val="24"/>
          <w:szCs w:val="24"/>
        </w:rPr>
        <w:t>e información</w:t>
      </w:r>
    </w:p>
    <w:p w:rsidR="00DE35B1" w:rsidRPr="00877CCF" w:rsidRDefault="00DE35B1" w:rsidP="00DE35B1">
      <w:pPr>
        <w:pStyle w:val="Prrafodelista"/>
        <w:spacing w:after="120" w:line="360" w:lineRule="auto"/>
        <w:ind w:left="1068" w:right="136"/>
        <w:jc w:val="both"/>
        <w:rPr>
          <w:rFonts w:ascii="Arial" w:hAnsi="Arial" w:cs="Arial"/>
          <w:b/>
          <w:sz w:val="24"/>
          <w:szCs w:val="24"/>
        </w:rPr>
      </w:pPr>
    </w:p>
    <w:p w:rsidR="001C7F0B" w:rsidRDefault="005E44C1" w:rsidP="00CF5941">
      <w:pPr>
        <w:pStyle w:val="Prrafodelista"/>
        <w:spacing w:after="120" w:line="360" w:lineRule="auto"/>
        <w:ind w:left="1068" w:right="136"/>
        <w:jc w:val="both"/>
        <w:rPr>
          <w:rFonts w:ascii="Arial" w:hAnsi="Arial" w:cs="Arial"/>
          <w:sz w:val="24"/>
          <w:szCs w:val="24"/>
        </w:rPr>
      </w:pPr>
      <w:r>
        <w:rPr>
          <w:rFonts w:ascii="Arial" w:hAnsi="Arial" w:cs="Arial"/>
          <w:sz w:val="24"/>
          <w:szCs w:val="24"/>
        </w:rPr>
        <w:t>En el desarrollo de la recolección de información se consideró las siguientes fuentes:</w:t>
      </w:r>
    </w:p>
    <w:p w:rsidR="00443DFB" w:rsidRDefault="00443DFB" w:rsidP="00CF5941">
      <w:pPr>
        <w:pStyle w:val="Prrafodelista"/>
        <w:spacing w:after="120" w:line="360" w:lineRule="auto"/>
        <w:ind w:left="1068" w:right="136"/>
        <w:jc w:val="both"/>
        <w:rPr>
          <w:rFonts w:ascii="Arial" w:hAnsi="Arial" w:cs="Arial"/>
          <w:sz w:val="24"/>
          <w:szCs w:val="24"/>
        </w:rPr>
      </w:pPr>
    </w:p>
    <w:p w:rsidR="001C7F0B" w:rsidRDefault="001C7F0B" w:rsidP="00864B2F">
      <w:pPr>
        <w:pStyle w:val="Prrafodelista"/>
        <w:numPr>
          <w:ilvl w:val="0"/>
          <w:numId w:val="4"/>
        </w:numPr>
        <w:spacing w:after="120" w:line="360" w:lineRule="auto"/>
        <w:ind w:right="136"/>
        <w:jc w:val="both"/>
        <w:rPr>
          <w:rFonts w:ascii="Arial" w:hAnsi="Arial" w:cs="Arial"/>
          <w:sz w:val="24"/>
          <w:szCs w:val="24"/>
        </w:rPr>
      </w:pPr>
      <w:r>
        <w:rPr>
          <w:rFonts w:ascii="Arial" w:hAnsi="Arial" w:cs="Arial"/>
          <w:sz w:val="24"/>
          <w:szCs w:val="24"/>
        </w:rPr>
        <w:t xml:space="preserve">Fuentes Directas: </w:t>
      </w:r>
      <w:r w:rsidR="005E44C1">
        <w:rPr>
          <w:rFonts w:ascii="Arial" w:hAnsi="Arial" w:cs="Arial"/>
          <w:sz w:val="24"/>
          <w:szCs w:val="24"/>
        </w:rPr>
        <w:t xml:space="preserve">La Dirección General de Logística, </w:t>
      </w:r>
      <w:r w:rsidR="00CF5941">
        <w:rPr>
          <w:rFonts w:ascii="Arial" w:hAnsi="Arial" w:cs="Arial"/>
          <w:sz w:val="24"/>
          <w:szCs w:val="24"/>
        </w:rPr>
        <w:t xml:space="preserve">Dirección Nacional de Tránsito, Transporte Terrestre y Seguridad Vial y el Departamento de Investigación de Accidentes de Tránsito. </w:t>
      </w:r>
    </w:p>
    <w:p w:rsidR="005E44C1" w:rsidRDefault="001C7F0B" w:rsidP="00DE35B1">
      <w:pPr>
        <w:pStyle w:val="Prrafodelista"/>
        <w:numPr>
          <w:ilvl w:val="0"/>
          <w:numId w:val="4"/>
        </w:numPr>
        <w:spacing w:after="120" w:line="360" w:lineRule="auto"/>
        <w:ind w:right="136"/>
        <w:jc w:val="both"/>
        <w:rPr>
          <w:rFonts w:ascii="Arial" w:hAnsi="Arial" w:cs="Arial"/>
          <w:sz w:val="24"/>
          <w:szCs w:val="24"/>
        </w:rPr>
      </w:pPr>
      <w:r>
        <w:rPr>
          <w:rFonts w:ascii="Arial" w:hAnsi="Arial" w:cs="Arial"/>
          <w:sz w:val="24"/>
          <w:szCs w:val="24"/>
        </w:rPr>
        <w:t>F</w:t>
      </w:r>
      <w:r w:rsidR="00CF5941">
        <w:rPr>
          <w:rFonts w:ascii="Arial" w:hAnsi="Arial" w:cs="Arial"/>
          <w:sz w:val="24"/>
          <w:szCs w:val="24"/>
        </w:rPr>
        <w:t>uentes</w:t>
      </w:r>
      <w:r>
        <w:rPr>
          <w:rFonts w:ascii="Arial" w:hAnsi="Arial" w:cs="Arial"/>
          <w:sz w:val="24"/>
          <w:szCs w:val="24"/>
        </w:rPr>
        <w:t xml:space="preserve"> Indirectas: </w:t>
      </w:r>
      <w:r w:rsidR="00CA3687">
        <w:rPr>
          <w:rFonts w:ascii="Arial" w:hAnsi="Arial" w:cs="Arial"/>
          <w:sz w:val="24"/>
          <w:szCs w:val="24"/>
        </w:rPr>
        <w:t xml:space="preserve">Ministerio de Transporte y Obras Públicas, </w:t>
      </w:r>
      <w:r>
        <w:rPr>
          <w:rFonts w:ascii="Arial" w:hAnsi="Arial" w:cs="Arial"/>
          <w:sz w:val="24"/>
          <w:szCs w:val="24"/>
        </w:rPr>
        <w:t>Instituto Nacional de E</w:t>
      </w:r>
      <w:r w:rsidR="00CF5941">
        <w:rPr>
          <w:rFonts w:ascii="Arial" w:hAnsi="Arial" w:cs="Arial"/>
          <w:sz w:val="24"/>
          <w:szCs w:val="24"/>
        </w:rPr>
        <w:t>stadística y Censo (INEC)  el Instituto Nacional de Normalización (INEN), la Agencia Nacional de Tránsito (ANT)</w:t>
      </w:r>
      <w:r>
        <w:rPr>
          <w:rFonts w:ascii="Arial" w:hAnsi="Arial" w:cs="Arial"/>
          <w:sz w:val="24"/>
          <w:szCs w:val="24"/>
        </w:rPr>
        <w:t>.</w:t>
      </w:r>
    </w:p>
    <w:p w:rsidR="00DE35B1" w:rsidRPr="00DE35B1" w:rsidRDefault="00DE35B1" w:rsidP="00DE35B1">
      <w:pPr>
        <w:pStyle w:val="Prrafodelista"/>
        <w:spacing w:after="120" w:line="360" w:lineRule="auto"/>
        <w:ind w:left="1845" w:right="136"/>
        <w:jc w:val="both"/>
        <w:rPr>
          <w:rFonts w:ascii="Arial" w:hAnsi="Arial" w:cs="Arial"/>
          <w:sz w:val="24"/>
          <w:szCs w:val="24"/>
        </w:rPr>
      </w:pPr>
    </w:p>
    <w:p w:rsidR="00CF5941" w:rsidRPr="00877CCF" w:rsidRDefault="001C7F0B" w:rsidP="00864B2F">
      <w:pPr>
        <w:pStyle w:val="Prrafodelista"/>
        <w:numPr>
          <w:ilvl w:val="0"/>
          <w:numId w:val="3"/>
        </w:numPr>
        <w:spacing w:after="120" w:line="360" w:lineRule="auto"/>
        <w:ind w:right="136"/>
        <w:jc w:val="both"/>
        <w:rPr>
          <w:rFonts w:ascii="Arial" w:hAnsi="Arial" w:cs="Arial"/>
          <w:b/>
          <w:sz w:val="24"/>
          <w:szCs w:val="24"/>
        </w:rPr>
      </w:pPr>
      <w:r w:rsidRPr="00877CCF">
        <w:rPr>
          <w:rFonts w:ascii="Arial" w:hAnsi="Arial" w:cs="Arial"/>
          <w:b/>
          <w:sz w:val="24"/>
          <w:szCs w:val="24"/>
        </w:rPr>
        <w:t xml:space="preserve">Observación </w:t>
      </w:r>
    </w:p>
    <w:p w:rsidR="001C7F0B" w:rsidRDefault="005E44C1" w:rsidP="00CE7622">
      <w:pPr>
        <w:pStyle w:val="Prrafodelista"/>
        <w:spacing w:after="120" w:line="360" w:lineRule="auto"/>
        <w:ind w:left="1068" w:right="136"/>
        <w:jc w:val="both"/>
        <w:rPr>
          <w:rFonts w:ascii="Arial" w:hAnsi="Arial" w:cs="Arial"/>
          <w:sz w:val="24"/>
          <w:szCs w:val="24"/>
        </w:rPr>
      </w:pPr>
      <w:r>
        <w:rPr>
          <w:rFonts w:ascii="Arial" w:hAnsi="Arial" w:cs="Arial"/>
          <w:sz w:val="24"/>
          <w:szCs w:val="24"/>
        </w:rPr>
        <w:t>La información pertinente y necesaria se obtuvo a través</w:t>
      </w:r>
      <w:r w:rsidR="009875B9">
        <w:rPr>
          <w:rFonts w:ascii="Arial" w:hAnsi="Arial" w:cs="Arial"/>
          <w:sz w:val="24"/>
          <w:szCs w:val="24"/>
        </w:rPr>
        <w:t xml:space="preserve"> de</w:t>
      </w:r>
      <w:r>
        <w:rPr>
          <w:rFonts w:ascii="Arial" w:hAnsi="Arial" w:cs="Arial"/>
          <w:sz w:val="24"/>
          <w:szCs w:val="24"/>
        </w:rPr>
        <w:t xml:space="preserve"> una</w:t>
      </w:r>
      <w:r w:rsidR="009875B9">
        <w:rPr>
          <w:rFonts w:ascii="Arial" w:hAnsi="Arial" w:cs="Arial"/>
          <w:sz w:val="24"/>
          <w:szCs w:val="24"/>
        </w:rPr>
        <w:t xml:space="preserve"> observación participante y fichaje de las actividades realizadas por </w:t>
      </w:r>
      <w:r>
        <w:rPr>
          <w:rFonts w:ascii="Arial" w:eastAsia="Arial" w:hAnsi="Arial" w:cs="Arial"/>
          <w:sz w:val="24"/>
          <w:szCs w:val="24"/>
        </w:rPr>
        <w:t xml:space="preserve">los conductores de los vehículos de uso policial del Distrito de Policía </w:t>
      </w:r>
      <w:r w:rsidR="00563BA3">
        <w:rPr>
          <w:rFonts w:ascii="Arial" w:eastAsia="Arial" w:hAnsi="Arial" w:cs="Arial"/>
          <w:sz w:val="24"/>
          <w:szCs w:val="24"/>
        </w:rPr>
        <w:t>“</w:t>
      </w:r>
      <w:r>
        <w:rPr>
          <w:rFonts w:ascii="Arial" w:eastAsia="Arial" w:hAnsi="Arial" w:cs="Arial"/>
          <w:sz w:val="24"/>
          <w:szCs w:val="24"/>
        </w:rPr>
        <w:t>La Delicia</w:t>
      </w:r>
      <w:r w:rsidR="00563BA3">
        <w:rPr>
          <w:rFonts w:ascii="Arial" w:eastAsia="Arial" w:hAnsi="Arial" w:cs="Arial"/>
          <w:sz w:val="24"/>
          <w:szCs w:val="24"/>
        </w:rPr>
        <w:t>”</w:t>
      </w:r>
      <w:r>
        <w:rPr>
          <w:rFonts w:ascii="Arial" w:eastAsia="Arial" w:hAnsi="Arial" w:cs="Arial"/>
          <w:sz w:val="24"/>
          <w:szCs w:val="24"/>
        </w:rPr>
        <w:t xml:space="preserve"> del Distrito Metropolitano de Quito</w:t>
      </w:r>
      <w:r w:rsidR="009875B9">
        <w:rPr>
          <w:rFonts w:ascii="Arial" w:hAnsi="Arial" w:cs="Arial"/>
          <w:sz w:val="24"/>
          <w:szCs w:val="24"/>
        </w:rPr>
        <w:t xml:space="preserve">. </w:t>
      </w:r>
    </w:p>
    <w:p w:rsidR="00CE7622" w:rsidRPr="00DE35B1" w:rsidRDefault="00CE7622" w:rsidP="00DE35B1">
      <w:pPr>
        <w:spacing w:after="120" w:line="360" w:lineRule="auto"/>
        <w:ind w:right="136"/>
        <w:jc w:val="both"/>
        <w:rPr>
          <w:rFonts w:ascii="Arial" w:hAnsi="Arial" w:cs="Arial"/>
          <w:sz w:val="24"/>
          <w:szCs w:val="24"/>
        </w:rPr>
      </w:pPr>
    </w:p>
    <w:p w:rsidR="00DE35B1" w:rsidRPr="00CA3687" w:rsidRDefault="00CF5941" w:rsidP="00CA3687">
      <w:pPr>
        <w:pStyle w:val="Prrafodelista"/>
        <w:numPr>
          <w:ilvl w:val="0"/>
          <w:numId w:val="3"/>
        </w:numPr>
        <w:spacing w:after="120" w:line="360" w:lineRule="auto"/>
        <w:ind w:right="136"/>
        <w:jc w:val="both"/>
        <w:rPr>
          <w:rFonts w:ascii="Arial" w:hAnsi="Arial" w:cs="Arial"/>
          <w:b/>
          <w:sz w:val="24"/>
          <w:szCs w:val="24"/>
        </w:rPr>
      </w:pPr>
      <w:r w:rsidRPr="00877CCF">
        <w:rPr>
          <w:rFonts w:ascii="Arial" w:hAnsi="Arial" w:cs="Arial"/>
          <w:b/>
          <w:sz w:val="24"/>
          <w:szCs w:val="24"/>
        </w:rPr>
        <w:lastRenderedPageBreak/>
        <w:t>Desarrollo de la encuesta descriptiva</w:t>
      </w:r>
    </w:p>
    <w:p w:rsidR="00975E96" w:rsidRDefault="009875B9" w:rsidP="00975E96">
      <w:pPr>
        <w:pStyle w:val="Prrafodelista"/>
        <w:spacing w:after="120" w:line="360" w:lineRule="auto"/>
        <w:ind w:left="1068" w:right="136"/>
        <w:jc w:val="both"/>
        <w:rPr>
          <w:rFonts w:ascii="Arial" w:hAnsi="Arial" w:cs="Arial"/>
          <w:sz w:val="24"/>
          <w:szCs w:val="24"/>
        </w:rPr>
      </w:pPr>
      <w:r>
        <w:rPr>
          <w:rFonts w:ascii="Arial" w:hAnsi="Arial" w:cs="Arial"/>
          <w:sz w:val="24"/>
          <w:szCs w:val="24"/>
        </w:rPr>
        <w:t>Para el desarrollo de la encuesta descriptiva se consideró la información receptada a través de la recolecci</w:t>
      </w:r>
      <w:r w:rsidR="00975E96">
        <w:rPr>
          <w:rFonts w:ascii="Arial" w:hAnsi="Arial" w:cs="Arial"/>
          <w:sz w:val="24"/>
          <w:szCs w:val="24"/>
        </w:rPr>
        <w:t xml:space="preserve">ón de información bibliográfica; y, la observación participante y fichaje. </w:t>
      </w:r>
    </w:p>
    <w:p w:rsidR="00975E96" w:rsidRDefault="00975E96" w:rsidP="00975E96">
      <w:pPr>
        <w:pStyle w:val="Prrafodelista"/>
        <w:spacing w:after="120" w:line="360" w:lineRule="auto"/>
        <w:ind w:left="1068" w:right="136"/>
        <w:jc w:val="both"/>
        <w:rPr>
          <w:rFonts w:ascii="Arial" w:hAnsi="Arial" w:cs="Arial"/>
          <w:sz w:val="24"/>
          <w:szCs w:val="24"/>
        </w:rPr>
      </w:pPr>
    </w:p>
    <w:p w:rsidR="00975E96" w:rsidRDefault="00975E96" w:rsidP="00975E96">
      <w:pPr>
        <w:pStyle w:val="Prrafodelista"/>
        <w:spacing w:after="120" w:line="360" w:lineRule="auto"/>
        <w:ind w:left="1068" w:right="136"/>
        <w:jc w:val="both"/>
        <w:rPr>
          <w:rFonts w:ascii="Arial" w:hAnsi="Arial" w:cs="Arial"/>
          <w:sz w:val="24"/>
          <w:szCs w:val="24"/>
        </w:rPr>
      </w:pPr>
      <w:r>
        <w:rPr>
          <w:rFonts w:ascii="Arial" w:hAnsi="Arial" w:cs="Arial"/>
          <w:sz w:val="24"/>
          <w:szCs w:val="24"/>
        </w:rPr>
        <w:t xml:space="preserve">Se planteó como objetivo: </w:t>
      </w:r>
      <w:r w:rsidR="00DE35B1" w:rsidRPr="00866F92">
        <w:rPr>
          <w:rFonts w:ascii="Arial" w:hAnsi="Arial" w:cs="Arial"/>
          <w:sz w:val="24"/>
          <w:szCs w:val="24"/>
        </w:rPr>
        <w:t xml:space="preserve">Determinar el nivel de conocimiento de los encuestados sobre </w:t>
      </w:r>
      <w:r w:rsidR="00DE35B1">
        <w:rPr>
          <w:rFonts w:ascii="Arial" w:hAnsi="Arial" w:cs="Arial"/>
          <w:sz w:val="24"/>
          <w:szCs w:val="24"/>
        </w:rPr>
        <w:t>las normas establecidas para los vehículos de uso policial y el adecuado manejo de los elementos de seguridad pasiva que estos poseen.</w:t>
      </w:r>
    </w:p>
    <w:p w:rsidR="00DE35B1" w:rsidRDefault="00DE35B1" w:rsidP="00975E96">
      <w:pPr>
        <w:pStyle w:val="Prrafodelista"/>
        <w:spacing w:after="120" w:line="360" w:lineRule="auto"/>
        <w:ind w:left="1068" w:right="136"/>
        <w:jc w:val="both"/>
        <w:rPr>
          <w:rFonts w:ascii="Arial" w:hAnsi="Arial" w:cs="Arial"/>
          <w:sz w:val="24"/>
          <w:szCs w:val="24"/>
        </w:rPr>
      </w:pPr>
    </w:p>
    <w:p w:rsidR="00975E96" w:rsidRDefault="00975E96" w:rsidP="00975E96">
      <w:pPr>
        <w:pStyle w:val="Prrafodelista"/>
        <w:spacing w:after="120" w:line="360" w:lineRule="auto"/>
        <w:ind w:left="1068" w:right="136"/>
        <w:jc w:val="both"/>
        <w:rPr>
          <w:rFonts w:ascii="Arial" w:hAnsi="Arial" w:cs="Arial"/>
          <w:sz w:val="24"/>
          <w:szCs w:val="24"/>
        </w:rPr>
      </w:pPr>
      <w:r>
        <w:rPr>
          <w:rFonts w:ascii="Arial" w:hAnsi="Arial" w:cs="Arial"/>
          <w:sz w:val="24"/>
          <w:szCs w:val="24"/>
        </w:rPr>
        <w:t>Como indicaciones se señaló que la encuesta es de ca</w:t>
      </w:r>
      <w:r w:rsidR="00CA3687">
        <w:rPr>
          <w:rFonts w:ascii="Arial" w:hAnsi="Arial" w:cs="Arial"/>
          <w:sz w:val="24"/>
          <w:szCs w:val="24"/>
        </w:rPr>
        <w:t>rácter confidencial. Se solicitó</w:t>
      </w:r>
      <w:r>
        <w:rPr>
          <w:rFonts w:ascii="Arial" w:hAnsi="Arial" w:cs="Arial"/>
          <w:sz w:val="24"/>
          <w:szCs w:val="24"/>
        </w:rPr>
        <w:t xml:space="preserve"> señale la respuesta con una X en el recuadro de acuerdo a lo establecido en los indicadores.</w:t>
      </w:r>
    </w:p>
    <w:p w:rsidR="00975E96" w:rsidRDefault="00975E96" w:rsidP="00975E96">
      <w:pPr>
        <w:pStyle w:val="Prrafodelista"/>
        <w:spacing w:after="120" w:line="360" w:lineRule="auto"/>
        <w:ind w:left="1068" w:right="136"/>
        <w:jc w:val="both"/>
        <w:rPr>
          <w:rFonts w:ascii="Arial" w:hAnsi="Arial" w:cs="Arial"/>
          <w:sz w:val="24"/>
          <w:szCs w:val="24"/>
        </w:rPr>
      </w:pPr>
    </w:p>
    <w:p w:rsidR="00443DFB" w:rsidRDefault="00443DFB" w:rsidP="00443DFB">
      <w:pPr>
        <w:pStyle w:val="Prrafodelista"/>
        <w:spacing w:after="120" w:line="360" w:lineRule="auto"/>
        <w:ind w:left="1068" w:right="136"/>
        <w:jc w:val="both"/>
        <w:rPr>
          <w:rFonts w:ascii="Arial" w:hAnsi="Arial" w:cs="Arial"/>
          <w:sz w:val="24"/>
          <w:szCs w:val="24"/>
        </w:rPr>
      </w:pPr>
      <w:r>
        <w:rPr>
          <w:rFonts w:ascii="Arial" w:hAnsi="Arial" w:cs="Arial"/>
          <w:sz w:val="24"/>
          <w:szCs w:val="24"/>
        </w:rPr>
        <w:t>Se consideraron dos tipos de i</w:t>
      </w:r>
      <w:r w:rsidR="00975E96" w:rsidRPr="00975E96">
        <w:rPr>
          <w:rFonts w:ascii="Arial" w:hAnsi="Arial" w:cs="Arial"/>
          <w:sz w:val="24"/>
          <w:szCs w:val="24"/>
        </w:rPr>
        <w:t>ndicadores</w:t>
      </w:r>
      <w:r>
        <w:rPr>
          <w:rFonts w:ascii="Arial" w:hAnsi="Arial" w:cs="Arial"/>
          <w:sz w:val="24"/>
          <w:szCs w:val="24"/>
        </w:rPr>
        <w:t xml:space="preserve">: </w:t>
      </w:r>
    </w:p>
    <w:p w:rsidR="00877CCF" w:rsidRDefault="00877CCF" w:rsidP="00443DFB">
      <w:pPr>
        <w:pStyle w:val="Prrafodelista"/>
        <w:spacing w:after="120" w:line="360" w:lineRule="auto"/>
        <w:ind w:left="1068" w:right="136"/>
        <w:jc w:val="both"/>
        <w:rPr>
          <w:rFonts w:ascii="Arial" w:hAnsi="Arial" w:cs="Arial"/>
          <w:sz w:val="24"/>
          <w:szCs w:val="24"/>
        </w:rPr>
      </w:pPr>
    </w:p>
    <w:p w:rsidR="00975E96" w:rsidRDefault="00443DFB" w:rsidP="000A1043">
      <w:pPr>
        <w:pStyle w:val="Prrafodelista"/>
        <w:numPr>
          <w:ilvl w:val="0"/>
          <w:numId w:val="29"/>
        </w:numPr>
        <w:spacing w:after="120" w:line="360" w:lineRule="auto"/>
        <w:ind w:right="136"/>
        <w:jc w:val="both"/>
        <w:rPr>
          <w:rFonts w:ascii="Arial" w:hAnsi="Arial" w:cs="Arial"/>
          <w:sz w:val="24"/>
          <w:szCs w:val="24"/>
        </w:rPr>
      </w:pPr>
      <w:r>
        <w:rPr>
          <w:rFonts w:ascii="Arial" w:hAnsi="Arial" w:cs="Arial"/>
          <w:sz w:val="24"/>
          <w:szCs w:val="24"/>
        </w:rPr>
        <w:t xml:space="preserve">El primero; </w:t>
      </w:r>
      <w:r w:rsidR="00975E96" w:rsidRPr="00975E96">
        <w:rPr>
          <w:rFonts w:ascii="Arial" w:hAnsi="Arial" w:cs="Arial"/>
          <w:sz w:val="24"/>
          <w:szCs w:val="24"/>
        </w:rPr>
        <w:t>en una escala de 1 a 4 s</w:t>
      </w:r>
      <w:r>
        <w:rPr>
          <w:rFonts w:ascii="Arial" w:hAnsi="Arial" w:cs="Arial"/>
          <w:sz w:val="24"/>
          <w:szCs w:val="24"/>
        </w:rPr>
        <w:t xml:space="preserve">iendo: Completamente = </w:t>
      </w:r>
      <w:r w:rsidR="00975E96" w:rsidRPr="00443DFB">
        <w:rPr>
          <w:rFonts w:ascii="Arial" w:hAnsi="Arial" w:cs="Arial"/>
          <w:sz w:val="24"/>
          <w:szCs w:val="24"/>
        </w:rPr>
        <w:t>4</w:t>
      </w:r>
      <w:r w:rsidR="00CA3687">
        <w:rPr>
          <w:rFonts w:ascii="Arial" w:hAnsi="Arial" w:cs="Arial"/>
          <w:sz w:val="24"/>
          <w:szCs w:val="24"/>
        </w:rPr>
        <w:t xml:space="preserve">; Medianamente </w:t>
      </w:r>
      <w:r>
        <w:rPr>
          <w:rFonts w:ascii="Arial" w:hAnsi="Arial" w:cs="Arial"/>
          <w:sz w:val="24"/>
          <w:szCs w:val="24"/>
        </w:rPr>
        <w:t xml:space="preserve">= </w:t>
      </w:r>
      <w:r w:rsidR="00975E96" w:rsidRPr="00443DFB">
        <w:rPr>
          <w:rFonts w:ascii="Arial" w:hAnsi="Arial" w:cs="Arial"/>
          <w:sz w:val="24"/>
          <w:szCs w:val="24"/>
        </w:rPr>
        <w:t>3</w:t>
      </w:r>
      <w:r>
        <w:rPr>
          <w:rFonts w:ascii="Arial" w:hAnsi="Arial" w:cs="Arial"/>
          <w:sz w:val="24"/>
          <w:szCs w:val="24"/>
        </w:rPr>
        <w:t xml:space="preserve">; Poco = </w:t>
      </w:r>
      <w:r w:rsidR="00975E96" w:rsidRPr="00443DFB">
        <w:rPr>
          <w:rFonts w:ascii="Arial" w:hAnsi="Arial" w:cs="Arial"/>
          <w:sz w:val="24"/>
          <w:szCs w:val="24"/>
        </w:rPr>
        <w:t>2</w:t>
      </w:r>
      <w:r>
        <w:rPr>
          <w:rFonts w:ascii="Arial" w:hAnsi="Arial" w:cs="Arial"/>
          <w:sz w:val="24"/>
          <w:szCs w:val="24"/>
        </w:rPr>
        <w:t xml:space="preserve">; y, Nada = </w:t>
      </w:r>
      <w:r w:rsidR="00975E96" w:rsidRPr="00443DFB">
        <w:rPr>
          <w:rFonts w:ascii="Arial" w:hAnsi="Arial" w:cs="Arial"/>
          <w:sz w:val="24"/>
          <w:szCs w:val="24"/>
        </w:rPr>
        <w:t>1</w:t>
      </w:r>
      <w:r>
        <w:rPr>
          <w:rFonts w:ascii="Arial" w:hAnsi="Arial" w:cs="Arial"/>
          <w:sz w:val="24"/>
          <w:szCs w:val="24"/>
        </w:rPr>
        <w:t xml:space="preserve">. </w:t>
      </w:r>
    </w:p>
    <w:p w:rsidR="00E735B3" w:rsidRPr="00443DFB" w:rsidRDefault="00443DFB" w:rsidP="000A1043">
      <w:pPr>
        <w:pStyle w:val="Prrafodelista"/>
        <w:numPr>
          <w:ilvl w:val="0"/>
          <w:numId w:val="29"/>
        </w:numPr>
        <w:spacing w:after="120" w:line="360" w:lineRule="auto"/>
        <w:ind w:right="136"/>
        <w:jc w:val="both"/>
        <w:rPr>
          <w:rFonts w:ascii="Arial" w:hAnsi="Arial" w:cs="Arial"/>
          <w:sz w:val="24"/>
          <w:szCs w:val="24"/>
        </w:rPr>
      </w:pPr>
      <w:r>
        <w:rPr>
          <w:rFonts w:ascii="Arial" w:hAnsi="Arial" w:cs="Arial"/>
          <w:sz w:val="24"/>
          <w:szCs w:val="24"/>
        </w:rPr>
        <w:t>E</w:t>
      </w:r>
      <w:r w:rsidRPr="00443DFB">
        <w:rPr>
          <w:rFonts w:ascii="Arial" w:hAnsi="Arial" w:cs="Arial"/>
          <w:sz w:val="24"/>
          <w:szCs w:val="24"/>
        </w:rPr>
        <w:t>l segundo; en una escala de Si o No.</w:t>
      </w:r>
    </w:p>
    <w:p w:rsidR="00443DFB" w:rsidRDefault="00443DFB" w:rsidP="00975E96">
      <w:pPr>
        <w:pStyle w:val="Prrafodelista"/>
        <w:spacing w:after="120" w:line="360" w:lineRule="auto"/>
        <w:ind w:left="1068" w:right="136"/>
        <w:jc w:val="both"/>
        <w:rPr>
          <w:rFonts w:ascii="Arial" w:hAnsi="Arial" w:cs="Arial"/>
          <w:sz w:val="24"/>
          <w:szCs w:val="24"/>
        </w:rPr>
      </w:pPr>
    </w:p>
    <w:p w:rsidR="00975E96" w:rsidRDefault="00975E96" w:rsidP="00975E96">
      <w:pPr>
        <w:pStyle w:val="Prrafodelista"/>
        <w:spacing w:after="120" w:line="360" w:lineRule="auto"/>
        <w:ind w:left="1068" w:right="136"/>
        <w:jc w:val="both"/>
        <w:rPr>
          <w:rFonts w:ascii="Arial" w:hAnsi="Arial" w:cs="Arial"/>
          <w:sz w:val="24"/>
          <w:szCs w:val="24"/>
        </w:rPr>
      </w:pPr>
      <w:r>
        <w:rPr>
          <w:rFonts w:ascii="Arial" w:hAnsi="Arial" w:cs="Arial"/>
          <w:sz w:val="24"/>
          <w:szCs w:val="24"/>
        </w:rPr>
        <w:t xml:space="preserve">Se planteó </w:t>
      </w:r>
      <w:r w:rsidRPr="00975E96">
        <w:rPr>
          <w:rFonts w:ascii="Arial" w:hAnsi="Arial" w:cs="Arial"/>
          <w:sz w:val="24"/>
          <w:szCs w:val="24"/>
        </w:rPr>
        <w:t>un cuest</w:t>
      </w:r>
      <w:r w:rsidR="00877CCF">
        <w:rPr>
          <w:rFonts w:ascii="Arial" w:hAnsi="Arial" w:cs="Arial"/>
          <w:sz w:val="24"/>
          <w:szCs w:val="24"/>
        </w:rPr>
        <w:t>ionario de7</w:t>
      </w:r>
      <w:r>
        <w:rPr>
          <w:rFonts w:ascii="Arial" w:hAnsi="Arial" w:cs="Arial"/>
          <w:sz w:val="24"/>
          <w:szCs w:val="24"/>
        </w:rPr>
        <w:t xml:space="preserve"> preguntas</w:t>
      </w:r>
      <w:r w:rsidR="00CA3687">
        <w:rPr>
          <w:rFonts w:ascii="Arial" w:hAnsi="Arial" w:cs="Arial"/>
          <w:sz w:val="24"/>
          <w:szCs w:val="24"/>
        </w:rPr>
        <w:t xml:space="preserve"> para que sean desarrolladas por los encuestados. En la Tabla 6 se detalla cada una para </w:t>
      </w:r>
      <w:r w:rsidR="00BE202D">
        <w:rPr>
          <w:rFonts w:ascii="Arial" w:hAnsi="Arial" w:cs="Arial"/>
          <w:sz w:val="24"/>
          <w:szCs w:val="24"/>
        </w:rPr>
        <w:t xml:space="preserve">una </w:t>
      </w:r>
      <w:r w:rsidR="00CA3687">
        <w:rPr>
          <w:rFonts w:ascii="Arial" w:hAnsi="Arial" w:cs="Arial"/>
          <w:sz w:val="24"/>
          <w:szCs w:val="24"/>
        </w:rPr>
        <w:t>mejor comprensión</w:t>
      </w:r>
      <w:r w:rsidR="00BE202D">
        <w:rPr>
          <w:rFonts w:ascii="Arial" w:hAnsi="Arial" w:cs="Arial"/>
          <w:sz w:val="24"/>
          <w:szCs w:val="24"/>
        </w:rPr>
        <w:t>:</w:t>
      </w:r>
    </w:p>
    <w:p w:rsidR="00877CCF" w:rsidRDefault="00877CCF" w:rsidP="00975E96">
      <w:pPr>
        <w:pStyle w:val="Prrafodelista"/>
        <w:spacing w:after="120" w:line="360" w:lineRule="auto"/>
        <w:ind w:left="1068" w:right="136"/>
        <w:jc w:val="both"/>
        <w:rPr>
          <w:rFonts w:ascii="Arial" w:hAnsi="Arial" w:cs="Arial"/>
          <w:sz w:val="24"/>
          <w:szCs w:val="24"/>
        </w:rPr>
      </w:pPr>
    </w:p>
    <w:p w:rsidR="00877CCF" w:rsidRDefault="00877CCF" w:rsidP="00975E96">
      <w:pPr>
        <w:pStyle w:val="Prrafodelista"/>
        <w:spacing w:after="120" w:line="360" w:lineRule="auto"/>
        <w:ind w:left="1068" w:right="136"/>
        <w:jc w:val="both"/>
        <w:rPr>
          <w:rFonts w:ascii="Arial" w:hAnsi="Arial" w:cs="Arial"/>
          <w:sz w:val="24"/>
          <w:szCs w:val="24"/>
        </w:rPr>
      </w:pPr>
    </w:p>
    <w:p w:rsidR="00877CCF" w:rsidRDefault="00877CCF" w:rsidP="00975E96">
      <w:pPr>
        <w:pStyle w:val="Prrafodelista"/>
        <w:spacing w:after="120" w:line="360" w:lineRule="auto"/>
        <w:ind w:left="1068" w:right="136"/>
        <w:jc w:val="both"/>
        <w:rPr>
          <w:rFonts w:ascii="Arial" w:hAnsi="Arial" w:cs="Arial"/>
          <w:sz w:val="24"/>
          <w:szCs w:val="24"/>
        </w:rPr>
      </w:pPr>
    </w:p>
    <w:p w:rsidR="00877CCF" w:rsidRDefault="00877CCF" w:rsidP="00975E96">
      <w:pPr>
        <w:pStyle w:val="Prrafodelista"/>
        <w:spacing w:after="120" w:line="360" w:lineRule="auto"/>
        <w:ind w:left="1068" w:right="136"/>
        <w:jc w:val="both"/>
        <w:rPr>
          <w:rFonts w:ascii="Arial" w:hAnsi="Arial" w:cs="Arial"/>
          <w:sz w:val="24"/>
          <w:szCs w:val="24"/>
        </w:rPr>
      </w:pPr>
    </w:p>
    <w:p w:rsidR="00DE35B1" w:rsidRDefault="00DE35B1" w:rsidP="00975E96">
      <w:pPr>
        <w:pStyle w:val="Prrafodelista"/>
        <w:spacing w:after="120" w:line="360" w:lineRule="auto"/>
        <w:ind w:left="1068" w:right="136"/>
        <w:jc w:val="both"/>
        <w:rPr>
          <w:rFonts w:ascii="Arial" w:hAnsi="Arial" w:cs="Arial"/>
          <w:sz w:val="24"/>
          <w:szCs w:val="24"/>
        </w:rPr>
      </w:pPr>
    </w:p>
    <w:p w:rsidR="00DE35B1" w:rsidRDefault="00DE35B1" w:rsidP="00975E96">
      <w:pPr>
        <w:pStyle w:val="Prrafodelista"/>
        <w:spacing w:after="120" w:line="360" w:lineRule="auto"/>
        <w:ind w:left="1068" w:right="136"/>
        <w:jc w:val="both"/>
        <w:rPr>
          <w:rFonts w:ascii="Arial" w:hAnsi="Arial" w:cs="Arial"/>
          <w:sz w:val="24"/>
          <w:szCs w:val="24"/>
        </w:rPr>
      </w:pPr>
    </w:p>
    <w:p w:rsidR="00DE35B1" w:rsidRDefault="00DE35B1" w:rsidP="00975E96">
      <w:pPr>
        <w:pStyle w:val="Prrafodelista"/>
        <w:spacing w:after="120" w:line="360" w:lineRule="auto"/>
        <w:ind w:left="1068" w:right="136"/>
        <w:jc w:val="both"/>
        <w:rPr>
          <w:rFonts w:ascii="Arial" w:hAnsi="Arial" w:cs="Arial"/>
          <w:sz w:val="24"/>
          <w:szCs w:val="24"/>
        </w:rPr>
      </w:pPr>
    </w:p>
    <w:p w:rsidR="00DE35B1" w:rsidRDefault="00DE35B1" w:rsidP="00975E96">
      <w:pPr>
        <w:pStyle w:val="Prrafodelista"/>
        <w:spacing w:after="120" w:line="360" w:lineRule="auto"/>
        <w:ind w:left="1068" w:right="136"/>
        <w:jc w:val="both"/>
        <w:rPr>
          <w:rFonts w:ascii="Arial" w:hAnsi="Arial" w:cs="Arial"/>
          <w:sz w:val="24"/>
          <w:szCs w:val="24"/>
        </w:rPr>
      </w:pPr>
    </w:p>
    <w:p w:rsidR="00CA3687" w:rsidRDefault="00CA3687" w:rsidP="00DE35B1">
      <w:pPr>
        <w:spacing w:after="120" w:line="360" w:lineRule="auto"/>
        <w:ind w:right="136"/>
        <w:jc w:val="both"/>
        <w:rPr>
          <w:rFonts w:ascii="Arial" w:hAnsi="Arial" w:cs="Arial"/>
          <w:sz w:val="24"/>
          <w:szCs w:val="24"/>
        </w:rPr>
      </w:pPr>
    </w:p>
    <w:p w:rsidR="00CA3687" w:rsidRDefault="00CA3687" w:rsidP="00DE35B1">
      <w:pPr>
        <w:spacing w:after="120" w:line="360" w:lineRule="auto"/>
        <w:ind w:right="136"/>
        <w:jc w:val="both"/>
        <w:rPr>
          <w:rFonts w:ascii="Arial" w:hAnsi="Arial" w:cs="Arial"/>
          <w:sz w:val="24"/>
          <w:szCs w:val="24"/>
        </w:rPr>
      </w:pPr>
    </w:p>
    <w:p w:rsidR="00CA3687" w:rsidRPr="00873287" w:rsidRDefault="00873287" w:rsidP="00873287">
      <w:pPr>
        <w:pStyle w:val="Epgrafe"/>
        <w:ind w:left="708" w:firstLine="708"/>
        <w:rPr>
          <w:rFonts w:ascii="Arial" w:hAnsi="Arial" w:cs="Arial"/>
          <w:b w:val="0"/>
          <w:sz w:val="24"/>
          <w:szCs w:val="24"/>
        </w:rPr>
      </w:pPr>
      <w:bookmarkStart w:id="75" w:name="_Toc423335433"/>
      <w:bookmarkStart w:id="76" w:name="_Toc423335772"/>
      <w:r w:rsidRPr="00873287">
        <w:rPr>
          <w:rFonts w:ascii="Arial" w:hAnsi="Arial" w:cs="Arial"/>
          <w:color w:val="auto"/>
          <w:sz w:val="24"/>
          <w:szCs w:val="24"/>
        </w:rPr>
        <w:lastRenderedPageBreak/>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6</w:t>
      </w:r>
      <w:r w:rsidR="00EC2CBA" w:rsidRPr="00873287">
        <w:rPr>
          <w:rFonts w:ascii="Arial" w:hAnsi="Arial" w:cs="Arial"/>
          <w:color w:val="auto"/>
          <w:sz w:val="24"/>
          <w:szCs w:val="24"/>
        </w:rPr>
        <w:fldChar w:fldCharType="end"/>
      </w:r>
      <w:r w:rsidRPr="00873287">
        <w:rPr>
          <w:rFonts w:ascii="Arial" w:hAnsi="Arial" w:cs="Arial"/>
          <w:color w:val="auto"/>
          <w:sz w:val="24"/>
          <w:szCs w:val="24"/>
        </w:rPr>
        <w:t>: Cuestionario de preguntas de encuesta descriptiva</w:t>
      </w:r>
      <w:bookmarkEnd w:id="75"/>
      <w:bookmarkEnd w:id="76"/>
    </w:p>
    <w:tbl>
      <w:tblPr>
        <w:tblStyle w:val="Tablaconcuadrcula"/>
        <w:tblW w:w="0" w:type="auto"/>
        <w:tblInd w:w="1242" w:type="dxa"/>
        <w:tblLook w:val="04A0" w:firstRow="1" w:lastRow="0" w:firstColumn="1" w:lastColumn="0" w:noHBand="0" w:noVBand="1"/>
      </w:tblPr>
      <w:tblGrid>
        <w:gridCol w:w="709"/>
        <w:gridCol w:w="6804"/>
      </w:tblGrid>
      <w:tr w:rsidR="00877CCF" w:rsidRPr="00877CCF" w:rsidTr="00877CCF">
        <w:trPr>
          <w:trHeight w:val="414"/>
        </w:trPr>
        <w:tc>
          <w:tcPr>
            <w:tcW w:w="709" w:type="dxa"/>
            <w:vMerge w:val="restart"/>
          </w:tcPr>
          <w:p w:rsidR="00877CCF" w:rsidRPr="00877CCF" w:rsidRDefault="00877CCF" w:rsidP="00877CCF">
            <w:pPr>
              <w:spacing w:line="360" w:lineRule="auto"/>
              <w:jc w:val="center"/>
              <w:rPr>
                <w:rFonts w:ascii="Arial" w:hAnsi="Arial" w:cs="Arial"/>
                <w:b/>
                <w:sz w:val="24"/>
                <w:szCs w:val="24"/>
              </w:rPr>
            </w:pPr>
            <w:r w:rsidRPr="00877CCF">
              <w:rPr>
                <w:rFonts w:ascii="Arial" w:hAnsi="Arial" w:cs="Arial"/>
                <w:b/>
                <w:sz w:val="24"/>
                <w:szCs w:val="24"/>
              </w:rPr>
              <w:t>No.</w:t>
            </w:r>
          </w:p>
        </w:tc>
        <w:tc>
          <w:tcPr>
            <w:tcW w:w="6804" w:type="dxa"/>
            <w:vMerge w:val="restart"/>
          </w:tcPr>
          <w:p w:rsidR="00877CCF" w:rsidRPr="00877CCF" w:rsidRDefault="00877CCF" w:rsidP="00877CCF">
            <w:pPr>
              <w:spacing w:line="360" w:lineRule="auto"/>
              <w:jc w:val="center"/>
              <w:rPr>
                <w:rFonts w:ascii="Arial" w:hAnsi="Arial" w:cs="Arial"/>
                <w:b/>
                <w:sz w:val="24"/>
                <w:szCs w:val="24"/>
              </w:rPr>
            </w:pPr>
            <w:r w:rsidRPr="00877CCF">
              <w:rPr>
                <w:rFonts w:ascii="Arial" w:hAnsi="Arial" w:cs="Arial"/>
                <w:b/>
                <w:sz w:val="24"/>
                <w:szCs w:val="24"/>
              </w:rPr>
              <w:t>PREGUNTA</w:t>
            </w:r>
          </w:p>
        </w:tc>
      </w:tr>
      <w:tr w:rsidR="00877CCF" w:rsidRPr="00877CCF" w:rsidTr="00CD367C">
        <w:trPr>
          <w:trHeight w:val="414"/>
        </w:trPr>
        <w:tc>
          <w:tcPr>
            <w:tcW w:w="709" w:type="dxa"/>
            <w:vMerge/>
          </w:tcPr>
          <w:p w:rsidR="00877CCF" w:rsidRPr="00877CCF" w:rsidRDefault="00877CCF" w:rsidP="00877CCF">
            <w:pPr>
              <w:spacing w:line="360" w:lineRule="auto"/>
              <w:jc w:val="both"/>
              <w:rPr>
                <w:rFonts w:ascii="Arial" w:hAnsi="Arial" w:cs="Arial"/>
                <w:sz w:val="24"/>
                <w:szCs w:val="24"/>
              </w:rPr>
            </w:pPr>
          </w:p>
        </w:tc>
        <w:tc>
          <w:tcPr>
            <w:tcW w:w="6804" w:type="dxa"/>
            <w:vMerge/>
          </w:tcPr>
          <w:p w:rsidR="00877CCF" w:rsidRPr="00877CCF" w:rsidRDefault="00877CCF" w:rsidP="00877CCF">
            <w:pPr>
              <w:spacing w:line="360" w:lineRule="auto"/>
              <w:jc w:val="both"/>
              <w:rPr>
                <w:rFonts w:ascii="Arial" w:hAnsi="Arial" w:cs="Arial"/>
                <w:sz w:val="24"/>
                <w:szCs w:val="24"/>
              </w:rPr>
            </w:pPr>
          </w:p>
        </w:tc>
      </w:tr>
      <w:tr w:rsidR="00877CCF" w:rsidRPr="00877CCF" w:rsidTr="00877CCF">
        <w:tc>
          <w:tcPr>
            <w:tcW w:w="709" w:type="dxa"/>
          </w:tcPr>
          <w:p w:rsidR="00877CCF" w:rsidRPr="00877CCF" w:rsidRDefault="00877CCF" w:rsidP="00877CCF">
            <w:pPr>
              <w:spacing w:line="360" w:lineRule="auto"/>
              <w:jc w:val="center"/>
              <w:rPr>
                <w:rFonts w:ascii="Arial" w:hAnsi="Arial" w:cs="Arial"/>
                <w:sz w:val="24"/>
                <w:szCs w:val="24"/>
              </w:rPr>
            </w:pPr>
            <w:r w:rsidRPr="00877CCF">
              <w:rPr>
                <w:rFonts w:ascii="Arial" w:hAnsi="Arial" w:cs="Arial"/>
                <w:sz w:val="24"/>
                <w:szCs w:val="24"/>
              </w:rPr>
              <w:t>1</w:t>
            </w:r>
          </w:p>
        </w:tc>
        <w:tc>
          <w:tcPr>
            <w:tcW w:w="6804" w:type="dxa"/>
          </w:tcPr>
          <w:p w:rsidR="00877CCF" w:rsidRPr="00877CCF" w:rsidRDefault="00877CCF" w:rsidP="00877CCF">
            <w:pPr>
              <w:spacing w:line="360" w:lineRule="auto"/>
              <w:jc w:val="both"/>
              <w:rPr>
                <w:rFonts w:ascii="Arial" w:hAnsi="Arial" w:cs="Arial"/>
                <w:sz w:val="24"/>
                <w:szCs w:val="24"/>
              </w:rPr>
            </w:pPr>
            <w:r w:rsidRPr="00877CCF">
              <w:rPr>
                <w:rFonts w:ascii="Arial" w:hAnsi="Arial" w:cs="Arial"/>
                <w:sz w:val="24"/>
                <w:szCs w:val="24"/>
              </w:rPr>
              <w:t>¿Sabe de la existencia de una normativa institucional que regula el adecuado uso de los vehículos policiales?</w:t>
            </w:r>
          </w:p>
        </w:tc>
      </w:tr>
      <w:tr w:rsidR="00877CCF" w:rsidRPr="00877CCF" w:rsidTr="00877CCF">
        <w:tc>
          <w:tcPr>
            <w:tcW w:w="709" w:type="dxa"/>
          </w:tcPr>
          <w:p w:rsidR="00877CCF" w:rsidRPr="00877CCF" w:rsidRDefault="00877CCF" w:rsidP="00877CCF">
            <w:pPr>
              <w:spacing w:line="360" w:lineRule="auto"/>
              <w:jc w:val="center"/>
              <w:rPr>
                <w:rFonts w:ascii="Arial" w:hAnsi="Arial" w:cs="Arial"/>
                <w:sz w:val="24"/>
                <w:szCs w:val="24"/>
              </w:rPr>
            </w:pPr>
            <w:r w:rsidRPr="00877CCF">
              <w:rPr>
                <w:rFonts w:ascii="Arial" w:hAnsi="Arial" w:cs="Arial"/>
                <w:sz w:val="24"/>
                <w:szCs w:val="24"/>
              </w:rPr>
              <w:t>2</w:t>
            </w:r>
          </w:p>
        </w:tc>
        <w:tc>
          <w:tcPr>
            <w:tcW w:w="6804" w:type="dxa"/>
          </w:tcPr>
          <w:p w:rsidR="00877CCF" w:rsidRPr="00877CCF" w:rsidRDefault="00877CCF" w:rsidP="00877CCF">
            <w:pPr>
              <w:spacing w:line="360" w:lineRule="auto"/>
              <w:jc w:val="both"/>
              <w:rPr>
                <w:rFonts w:ascii="Arial" w:hAnsi="Arial" w:cs="Arial"/>
                <w:sz w:val="24"/>
                <w:szCs w:val="24"/>
              </w:rPr>
            </w:pPr>
            <w:r w:rsidRPr="00877CCF">
              <w:rPr>
                <w:rFonts w:ascii="Arial" w:hAnsi="Arial" w:cs="Arial"/>
                <w:sz w:val="24"/>
                <w:szCs w:val="24"/>
              </w:rPr>
              <w:t>¿Sabe qué es la seguridad pasiva de un vehículo de uso policial?</w:t>
            </w:r>
          </w:p>
        </w:tc>
      </w:tr>
      <w:tr w:rsidR="00877CCF" w:rsidRPr="00877CCF" w:rsidTr="00877CCF">
        <w:tc>
          <w:tcPr>
            <w:tcW w:w="709" w:type="dxa"/>
          </w:tcPr>
          <w:p w:rsidR="00877CCF" w:rsidRPr="00877CCF" w:rsidRDefault="00877CCF" w:rsidP="00877CCF">
            <w:pPr>
              <w:spacing w:line="360" w:lineRule="auto"/>
              <w:jc w:val="center"/>
              <w:rPr>
                <w:rFonts w:ascii="Arial" w:hAnsi="Arial" w:cs="Arial"/>
                <w:sz w:val="24"/>
                <w:szCs w:val="24"/>
              </w:rPr>
            </w:pPr>
            <w:r w:rsidRPr="00877CCF">
              <w:rPr>
                <w:rFonts w:ascii="Arial" w:hAnsi="Arial" w:cs="Arial"/>
                <w:sz w:val="24"/>
                <w:szCs w:val="24"/>
              </w:rPr>
              <w:t>3</w:t>
            </w:r>
          </w:p>
        </w:tc>
        <w:tc>
          <w:tcPr>
            <w:tcW w:w="6804" w:type="dxa"/>
          </w:tcPr>
          <w:p w:rsidR="00877CCF" w:rsidRPr="00877CCF" w:rsidRDefault="00877CCF" w:rsidP="00877CCF">
            <w:pPr>
              <w:spacing w:line="360" w:lineRule="auto"/>
              <w:jc w:val="both"/>
              <w:rPr>
                <w:rFonts w:ascii="Arial" w:hAnsi="Arial" w:cs="Arial"/>
                <w:sz w:val="24"/>
                <w:szCs w:val="24"/>
              </w:rPr>
            </w:pPr>
            <w:r w:rsidRPr="00877CCF">
              <w:rPr>
                <w:rFonts w:ascii="Arial" w:hAnsi="Arial" w:cs="Arial"/>
                <w:sz w:val="24"/>
                <w:szCs w:val="24"/>
              </w:rPr>
              <w:t xml:space="preserve">¿La Policía Nacional le ha capacitado en la normativa institucional sobre el uso de vehículos policiales? </w:t>
            </w:r>
          </w:p>
        </w:tc>
      </w:tr>
      <w:tr w:rsidR="00877CCF" w:rsidRPr="00877CCF" w:rsidTr="00877CCF">
        <w:tc>
          <w:tcPr>
            <w:tcW w:w="709" w:type="dxa"/>
          </w:tcPr>
          <w:p w:rsidR="00877CCF" w:rsidRPr="00877CCF" w:rsidRDefault="00877CCF" w:rsidP="00877CCF">
            <w:pPr>
              <w:spacing w:line="360" w:lineRule="auto"/>
              <w:jc w:val="center"/>
              <w:rPr>
                <w:rFonts w:ascii="Arial" w:hAnsi="Arial" w:cs="Arial"/>
                <w:sz w:val="24"/>
                <w:szCs w:val="24"/>
              </w:rPr>
            </w:pPr>
            <w:r w:rsidRPr="00877CCF">
              <w:rPr>
                <w:rFonts w:ascii="Arial" w:hAnsi="Arial" w:cs="Arial"/>
                <w:sz w:val="24"/>
                <w:szCs w:val="24"/>
              </w:rPr>
              <w:t>4</w:t>
            </w:r>
          </w:p>
        </w:tc>
        <w:tc>
          <w:tcPr>
            <w:tcW w:w="6804" w:type="dxa"/>
          </w:tcPr>
          <w:p w:rsidR="00877CCF" w:rsidRPr="00877CCF" w:rsidRDefault="00877CCF" w:rsidP="00877CCF">
            <w:pPr>
              <w:spacing w:line="360" w:lineRule="auto"/>
              <w:jc w:val="both"/>
              <w:rPr>
                <w:rFonts w:ascii="Arial" w:hAnsi="Arial" w:cs="Arial"/>
                <w:sz w:val="24"/>
                <w:szCs w:val="24"/>
              </w:rPr>
            </w:pPr>
            <w:r w:rsidRPr="00877CCF">
              <w:rPr>
                <w:rFonts w:ascii="Arial" w:hAnsi="Arial" w:cs="Arial"/>
                <w:sz w:val="24"/>
                <w:szCs w:val="24"/>
              </w:rPr>
              <w:t>¿La Policía Nacional le ha capacitado en el manejo y uso de los elementos de seguridad pasiva de un vehículo policial?</w:t>
            </w:r>
          </w:p>
        </w:tc>
      </w:tr>
      <w:tr w:rsidR="00877CCF" w:rsidRPr="00877CCF" w:rsidTr="00877CCF">
        <w:tc>
          <w:tcPr>
            <w:tcW w:w="709" w:type="dxa"/>
          </w:tcPr>
          <w:p w:rsidR="00877CCF" w:rsidRPr="00877CCF" w:rsidRDefault="00877CCF" w:rsidP="00877CCF">
            <w:pPr>
              <w:spacing w:line="360" w:lineRule="auto"/>
              <w:jc w:val="center"/>
              <w:rPr>
                <w:rFonts w:ascii="Arial" w:hAnsi="Arial" w:cs="Arial"/>
                <w:sz w:val="24"/>
                <w:szCs w:val="24"/>
              </w:rPr>
            </w:pPr>
            <w:r w:rsidRPr="00877CCF">
              <w:rPr>
                <w:rFonts w:ascii="Arial" w:hAnsi="Arial" w:cs="Arial"/>
                <w:sz w:val="24"/>
                <w:szCs w:val="24"/>
              </w:rPr>
              <w:t>5</w:t>
            </w:r>
          </w:p>
        </w:tc>
        <w:tc>
          <w:tcPr>
            <w:tcW w:w="6804" w:type="dxa"/>
          </w:tcPr>
          <w:p w:rsidR="00877CCF" w:rsidRPr="00877CCF" w:rsidRDefault="00877CCF" w:rsidP="00877CCF">
            <w:pPr>
              <w:spacing w:line="360" w:lineRule="auto"/>
              <w:jc w:val="both"/>
              <w:rPr>
                <w:rFonts w:ascii="Arial" w:hAnsi="Arial" w:cs="Arial"/>
                <w:sz w:val="24"/>
                <w:szCs w:val="24"/>
              </w:rPr>
            </w:pPr>
            <w:r w:rsidRPr="00877CCF">
              <w:rPr>
                <w:rFonts w:ascii="Arial" w:hAnsi="Arial" w:cs="Arial"/>
                <w:sz w:val="24"/>
                <w:szCs w:val="24"/>
              </w:rPr>
              <w:t>¿El vehículo policial del cual es custodio posee el manual de usurario?</w:t>
            </w:r>
          </w:p>
        </w:tc>
      </w:tr>
      <w:tr w:rsidR="00877CCF" w:rsidRPr="00877CCF" w:rsidTr="00877CCF">
        <w:tc>
          <w:tcPr>
            <w:tcW w:w="709" w:type="dxa"/>
          </w:tcPr>
          <w:p w:rsidR="00877CCF" w:rsidRPr="00877CCF" w:rsidRDefault="00877CCF" w:rsidP="00877CCF">
            <w:pPr>
              <w:spacing w:line="360" w:lineRule="auto"/>
              <w:jc w:val="center"/>
              <w:rPr>
                <w:rFonts w:ascii="Arial" w:hAnsi="Arial" w:cs="Arial"/>
                <w:sz w:val="24"/>
                <w:szCs w:val="24"/>
              </w:rPr>
            </w:pPr>
            <w:r w:rsidRPr="00877CCF">
              <w:rPr>
                <w:rFonts w:ascii="Arial" w:hAnsi="Arial" w:cs="Arial"/>
                <w:sz w:val="24"/>
                <w:szCs w:val="24"/>
              </w:rPr>
              <w:t>6</w:t>
            </w:r>
          </w:p>
        </w:tc>
        <w:tc>
          <w:tcPr>
            <w:tcW w:w="6804" w:type="dxa"/>
          </w:tcPr>
          <w:p w:rsidR="00877CCF" w:rsidRPr="00877CCF" w:rsidRDefault="00877CCF" w:rsidP="00877CCF">
            <w:pPr>
              <w:spacing w:line="360" w:lineRule="auto"/>
              <w:jc w:val="both"/>
              <w:rPr>
                <w:rFonts w:ascii="Arial" w:hAnsi="Arial" w:cs="Arial"/>
                <w:sz w:val="24"/>
                <w:szCs w:val="24"/>
              </w:rPr>
            </w:pPr>
            <w:r w:rsidRPr="00877CCF">
              <w:rPr>
                <w:rFonts w:ascii="Arial" w:hAnsi="Arial" w:cs="Arial"/>
                <w:sz w:val="24"/>
                <w:szCs w:val="24"/>
              </w:rPr>
              <w:t>¿Ha sufrido Ud. un accidente de tránsito en un vehículo de uso policial?</w:t>
            </w:r>
          </w:p>
        </w:tc>
      </w:tr>
      <w:tr w:rsidR="00877CCF" w:rsidRPr="00877CCF" w:rsidTr="00877CCF">
        <w:trPr>
          <w:trHeight w:val="414"/>
        </w:trPr>
        <w:tc>
          <w:tcPr>
            <w:tcW w:w="709" w:type="dxa"/>
            <w:vMerge w:val="restart"/>
          </w:tcPr>
          <w:p w:rsidR="00877CCF" w:rsidRPr="00CD367C" w:rsidRDefault="00877CCF" w:rsidP="00877CCF">
            <w:pPr>
              <w:spacing w:line="360" w:lineRule="auto"/>
              <w:jc w:val="center"/>
              <w:rPr>
                <w:rFonts w:ascii="Arial" w:hAnsi="Arial" w:cs="Arial"/>
                <w:sz w:val="24"/>
                <w:szCs w:val="24"/>
              </w:rPr>
            </w:pPr>
            <w:r w:rsidRPr="00CD367C">
              <w:rPr>
                <w:rFonts w:ascii="Arial" w:hAnsi="Arial" w:cs="Arial"/>
                <w:sz w:val="24"/>
                <w:szCs w:val="24"/>
              </w:rPr>
              <w:t>7</w:t>
            </w:r>
          </w:p>
        </w:tc>
        <w:tc>
          <w:tcPr>
            <w:tcW w:w="6804" w:type="dxa"/>
            <w:vMerge w:val="restart"/>
          </w:tcPr>
          <w:p w:rsidR="00877CCF" w:rsidRPr="00877CCF" w:rsidRDefault="00877CCF" w:rsidP="00877CCF">
            <w:pPr>
              <w:spacing w:line="360" w:lineRule="auto"/>
              <w:jc w:val="both"/>
              <w:rPr>
                <w:rFonts w:ascii="Arial" w:hAnsi="Arial" w:cs="Arial"/>
                <w:sz w:val="24"/>
                <w:szCs w:val="24"/>
              </w:rPr>
            </w:pPr>
            <w:r w:rsidRPr="00877CCF">
              <w:rPr>
                <w:rFonts w:ascii="Arial" w:hAnsi="Arial" w:cs="Arial"/>
                <w:sz w:val="24"/>
                <w:szCs w:val="24"/>
              </w:rPr>
              <w:t>Conoce el uso y manejo de los elementos de seguridad pasiva de un vehículo de uso policial que a continuación se detalla:</w:t>
            </w:r>
          </w:p>
        </w:tc>
      </w:tr>
      <w:tr w:rsidR="00877CCF" w:rsidRPr="00877CCF" w:rsidTr="00877CCF">
        <w:trPr>
          <w:trHeight w:val="414"/>
        </w:trPr>
        <w:tc>
          <w:tcPr>
            <w:tcW w:w="709" w:type="dxa"/>
            <w:vMerge/>
          </w:tcPr>
          <w:p w:rsidR="00877CCF" w:rsidRPr="00877CCF" w:rsidRDefault="00877CCF" w:rsidP="00877CCF">
            <w:pPr>
              <w:spacing w:line="360" w:lineRule="auto"/>
              <w:jc w:val="both"/>
              <w:rPr>
                <w:rFonts w:ascii="Arial" w:hAnsi="Arial" w:cs="Arial"/>
                <w:sz w:val="24"/>
                <w:szCs w:val="24"/>
              </w:rPr>
            </w:pPr>
          </w:p>
        </w:tc>
        <w:tc>
          <w:tcPr>
            <w:tcW w:w="6804" w:type="dxa"/>
            <w:vMerge/>
          </w:tcPr>
          <w:p w:rsidR="00877CCF" w:rsidRPr="00877CCF" w:rsidRDefault="00877CCF" w:rsidP="00877CCF">
            <w:pPr>
              <w:spacing w:line="360" w:lineRule="auto"/>
              <w:jc w:val="both"/>
              <w:rPr>
                <w:rFonts w:ascii="Arial" w:hAnsi="Arial" w:cs="Arial"/>
                <w:sz w:val="24"/>
                <w:szCs w:val="24"/>
              </w:rPr>
            </w:pPr>
          </w:p>
        </w:tc>
      </w:tr>
      <w:tr w:rsidR="00877CCF" w:rsidRPr="00877CCF" w:rsidTr="00877CCF">
        <w:tc>
          <w:tcPr>
            <w:tcW w:w="709" w:type="dxa"/>
            <w:vMerge/>
          </w:tcPr>
          <w:p w:rsidR="00877CCF" w:rsidRPr="00877CCF" w:rsidRDefault="00877CCF" w:rsidP="00877CCF">
            <w:pPr>
              <w:spacing w:line="360" w:lineRule="auto"/>
              <w:jc w:val="center"/>
              <w:rPr>
                <w:rFonts w:ascii="Arial" w:hAnsi="Arial" w:cs="Arial"/>
                <w:sz w:val="24"/>
                <w:szCs w:val="24"/>
              </w:rPr>
            </w:pPr>
          </w:p>
        </w:tc>
        <w:tc>
          <w:tcPr>
            <w:tcW w:w="6804" w:type="dxa"/>
          </w:tcPr>
          <w:p w:rsidR="00877CCF" w:rsidRPr="00DE35B1" w:rsidRDefault="00877CCF" w:rsidP="00877CCF">
            <w:pPr>
              <w:spacing w:line="360" w:lineRule="auto"/>
              <w:jc w:val="both"/>
              <w:rPr>
                <w:rFonts w:ascii="Arial" w:hAnsi="Arial" w:cs="Arial"/>
                <w:sz w:val="24"/>
                <w:szCs w:val="24"/>
              </w:rPr>
            </w:pPr>
            <w:r w:rsidRPr="00DE35B1">
              <w:rPr>
                <w:rFonts w:ascii="Arial" w:hAnsi="Arial" w:cs="Arial"/>
                <w:sz w:val="24"/>
                <w:szCs w:val="24"/>
              </w:rPr>
              <w:t>Cinturón de seguridad</w:t>
            </w:r>
          </w:p>
        </w:tc>
      </w:tr>
      <w:tr w:rsidR="00877CCF" w:rsidRPr="00877CCF" w:rsidTr="00877CCF">
        <w:tc>
          <w:tcPr>
            <w:tcW w:w="709" w:type="dxa"/>
            <w:vMerge/>
          </w:tcPr>
          <w:p w:rsidR="00877CCF" w:rsidRPr="00877CCF" w:rsidRDefault="00877CCF" w:rsidP="00877CCF">
            <w:pPr>
              <w:spacing w:line="360" w:lineRule="auto"/>
              <w:jc w:val="center"/>
              <w:rPr>
                <w:rFonts w:ascii="Arial" w:hAnsi="Arial" w:cs="Arial"/>
                <w:sz w:val="24"/>
                <w:szCs w:val="24"/>
              </w:rPr>
            </w:pPr>
          </w:p>
        </w:tc>
        <w:tc>
          <w:tcPr>
            <w:tcW w:w="6804" w:type="dxa"/>
          </w:tcPr>
          <w:p w:rsidR="00877CCF" w:rsidRPr="00DE35B1" w:rsidRDefault="00877CCF" w:rsidP="00877CCF">
            <w:pPr>
              <w:spacing w:line="360" w:lineRule="auto"/>
              <w:jc w:val="both"/>
              <w:rPr>
                <w:rFonts w:ascii="Arial" w:hAnsi="Arial" w:cs="Arial"/>
                <w:sz w:val="24"/>
                <w:szCs w:val="24"/>
              </w:rPr>
            </w:pPr>
            <w:r w:rsidRPr="00DE35B1">
              <w:rPr>
                <w:rFonts w:ascii="Arial" w:eastAsia="Times New Roman" w:hAnsi="Arial" w:cs="Arial"/>
                <w:sz w:val="24"/>
                <w:szCs w:val="24"/>
                <w:lang w:eastAsia="es-EC"/>
              </w:rPr>
              <w:t>Asientos ergonómicos</w:t>
            </w:r>
          </w:p>
        </w:tc>
      </w:tr>
      <w:tr w:rsidR="00877CCF" w:rsidRPr="00877CCF" w:rsidTr="00877CCF">
        <w:tc>
          <w:tcPr>
            <w:tcW w:w="709" w:type="dxa"/>
            <w:vMerge/>
          </w:tcPr>
          <w:p w:rsidR="00877CCF" w:rsidRPr="00877CCF" w:rsidRDefault="00877CCF" w:rsidP="00877CCF">
            <w:pPr>
              <w:spacing w:line="360" w:lineRule="auto"/>
              <w:jc w:val="center"/>
              <w:rPr>
                <w:rFonts w:ascii="Arial" w:hAnsi="Arial" w:cs="Arial"/>
                <w:sz w:val="24"/>
                <w:szCs w:val="24"/>
              </w:rPr>
            </w:pPr>
          </w:p>
        </w:tc>
        <w:tc>
          <w:tcPr>
            <w:tcW w:w="6804" w:type="dxa"/>
          </w:tcPr>
          <w:p w:rsidR="00877CCF" w:rsidRPr="00DE35B1" w:rsidRDefault="00877CCF" w:rsidP="00877CCF">
            <w:pPr>
              <w:spacing w:line="360" w:lineRule="auto"/>
              <w:jc w:val="both"/>
              <w:rPr>
                <w:rFonts w:ascii="Arial" w:hAnsi="Arial" w:cs="Arial"/>
                <w:sz w:val="24"/>
                <w:szCs w:val="24"/>
              </w:rPr>
            </w:pPr>
            <w:r w:rsidRPr="00DE35B1">
              <w:rPr>
                <w:rFonts w:ascii="Arial" w:eastAsia="Times New Roman" w:hAnsi="Arial" w:cs="Arial"/>
                <w:sz w:val="24"/>
                <w:szCs w:val="24"/>
                <w:lang w:eastAsia="es-EC"/>
              </w:rPr>
              <w:t>Parabrisas con protección laminado</w:t>
            </w:r>
          </w:p>
        </w:tc>
      </w:tr>
      <w:tr w:rsidR="00877CCF" w:rsidRPr="00877CCF" w:rsidTr="00877CCF">
        <w:tc>
          <w:tcPr>
            <w:tcW w:w="709" w:type="dxa"/>
            <w:vMerge/>
          </w:tcPr>
          <w:p w:rsidR="00877CCF" w:rsidRPr="00877CCF" w:rsidRDefault="00877CCF" w:rsidP="00877CCF">
            <w:pPr>
              <w:spacing w:line="360" w:lineRule="auto"/>
              <w:jc w:val="center"/>
              <w:rPr>
                <w:rFonts w:ascii="Arial" w:hAnsi="Arial" w:cs="Arial"/>
                <w:sz w:val="24"/>
                <w:szCs w:val="24"/>
              </w:rPr>
            </w:pPr>
          </w:p>
        </w:tc>
        <w:tc>
          <w:tcPr>
            <w:tcW w:w="6804" w:type="dxa"/>
          </w:tcPr>
          <w:p w:rsidR="00877CCF" w:rsidRPr="00DE35B1" w:rsidRDefault="00877CCF" w:rsidP="00877CCF">
            <w:pPr>
              <w:spacing w:line="360" w:lineRule="auto"/>
              <w:jc w:val="both"/>
              <w:rPr>
                <w:rFonts w:ascii="Arial" w:hAnsi="Arial" w:cs="Arial"/>
                <w:sz w:val="24"/>
                <w:szCs w:val="24"/>
              </w:rPr>
            </w:pPr>
            <w:r w:rsidRPr="00DE35B1">
              <w:rPr>
                <w:rFonts w:ascii="Arial" w:eastAsia="Times New Roman" w:hAnsi="Arial" w:cs="Arial"/>
                <w:sz w:val="24"/>
                <w:szCs w:val="24"/>
                <w:lang w:eastAsia="es-EC"/>
              </w:rPr>
              <w:t>Airbag</w:t>
            </w:r>
          </w:p>
        </w:tc>
      </w:tr>
      <w:tr w:rsidR="00877CCF" w:rsidRPr="00877CCF" w:rsidTr="00877CCF">
        <w:tc>
          <w:tcPr>
            <w:tcW w:w="709" w:type="dxa"/>
            <w:vMerge/>
          </w:tcPr>
          <w:p w:rsidR="00877CCF" w:rsidRPr="00877CCF" w:rsidRDefault="00877CCF" w:rsidP="00877CCF">
            <w:pPr>
              <w:spacing w:line="360" w:lineRule="auto"/>
              <w:jc w:val="center"/>
              <w:rPr>
                <w:rFonts w:ascii="Arial" w:hAnsi="Arial" w:cs="Arial"/>
                <w:sz w:val="24"/>
                <w:szCs w:val="24"/>
              </w:rPr>
            </w:pPr>
          </w:p>
        </w:tc>
        <w:tc>
          <w:tcPr>
            <w:tcW w:w="6804" w:type="dxa"/>
          </w:tcPr>
          <w:p w:rsidR="00877CCF" w:rsidRPr="00DE35B1" w:rsidRDefault="00877CCF" w:rsidP="00877CCF">
            <w:pPr>
              <w:spacing w:line="360" w:lineRule="auto"/>
              <w:jc w:val="both"/>
              <w:rPr>
                <w:rFonts w:ascii="Arial" w:hAnsi="Arial" w:cs="Arial"/>
                <w:sz w:val="24"/>
                <w:szCs w:val="24"/>
              </w:rPr>
            </w:pPr>
            <w:r w:rsidRPr="00DE35B1">
              <w:rPr>
                <w:rFonts w:ascii="Arial" w:eastAsia="Times New Roman" w:hAnsi="Arial" w:cs="Arial"/>
                <w:sz w:val="24"/>
                <w:szCs w:val="24"/>
                <w:lang w:eastAsia="es-EC"/>
              </w:rPr>
              <w:t>Apoyacabezas</w:t>
            </w:r>
          </w:p>
        </w:tc>
      </w:tr>
      <w:tr w:rsidR="00877CCF" w:rsidRPr="00877CCF" w:rsidTr="00877CCF">
        <w:tc>
          <w:tcPr>
            <w:tcW w:w="709" w:type="dxa"/>
            <w:vMerge/>
          </w:tcPr>
          <w:p w:rsidR="00877CCF" w:rsidRPr="00877CCF" w:rsidRDefault="00877CCF" w:rsidP="00877CCF">
            <w:pPr>
              <w:spacing w:line="360" w:lineRule="auto"/>
              <w:jc w:val="center"/>
              <w:rPr>
                <w:rFonts w:ascii="Arial" w:hAnsi="Arial" w:cs="Arial"/>
                <w:sz w:val="24"/>
                <w:szCs w:val="24"/>
              </w:rPr>
            </w:pPr>
          </w:p>
        </w:tc>
        <w:tc>
          <w:tcPr>
            <w:tcW w:w="6804" w:type="dxa"/>
          </w:tcPr>
          <w:p w:rsidR="00877CCF" w:rsidRPr="00DE35B1" w:rsidRDefault="00877CCF" w:rsidP="00877CCF">
            <w:pPr>
              <w:spacing w:line="360" w:lineRule="auto"/>
              <w:jc w:val="both"/>
              <w:rPr>
                <w:rFonts w:ascii="Arial" w:hAnsi="Arial" w:cs="Arial"/>
                <w:sz w:val="24"/>
                <w:szCs w:val="24"/>
              </w:rPr>
            </w:pPr>
            <w:r w:rsidRPr="00DE35B1">
              <w:rPr>
                <w:rFonts w:ascii="Arial" w:eastAsia="Times New Roman" w:hAnsi="Arial" w:cs="Arial"/>
                <w:sz w:val="24"/>
                <w:szCs w:val="24"/>
                <w:lang w:eastAsia="es-EC"/>
              </w:rPr>
              <w:t>Anclaje  de los asientos</w:t>
            </w:r>
          </w:p>
        </w:tc>
      </w:tr>
      <w:tr w:rsidR="00877CCF" w:rsidRPr="00877CCF" w:rsidTr="00877CCF">
        <w:tc>
          <w:tcPr>
            <w:tcW w:w="709" w:type="dxa"/>
            <w:vMerge/>
          </w:tcPr>
          <w:p w:rsidR="00877CCF" w:rsidRPr="00877CCF" w:rsidRDefault="00877CCF" w:rsidP="00877CCF">
            <w:pPr>
              <w:spacing w:line="360" w:lineRule="auto"/>
              <w:jc w:val="center"/>
              <w:rPr>
                <w:rFonts w:ascii="Arial" w:hAnsi="Arial" w:cs="Arial"/>
                <w:sz w:val="24"/>
                <w:szCs w:val="24"/>
              </w:rPr>
            </w:pPr>
          </w:p>
        </w:tc>
        <w:tc>
          <w:tcPr>
            <w:tcW w:w="6804" w:type="dxa"/>
          </w:tcPr>
          <w:p w:rsidR="00877CCF" w:rsidRPr="00DE35B1" w:rsidRDefault="00877CCF" w:rsidP="00877CCF">
            <w:pPr>
              <w:spacing w:line="360" w:lineRule="auto"/>
              <w:jc w:val="both"/>
              <w:rPr>
                <w:rFonts w:ascii="Arial" w:hAnsi="Arial" w:cs="Arial"/>
                <w:sz w:val="24"/>
                <w:szCs w:val="24"/>
              </w:rPr>
            </w:pPr>
            <w:r w:rsidRPr="00DE35B1">
              <w:rPr>
                <w:rFonts w:ascii="Arial" w:eastAsia="Times New Roman" w:hAnsi="Arial" w:cs="Arial"/>
                <w:sz w:val="24"/>
                <w:szCs w:val="24"/>
                <w:lang w:eastAsia="es-EC"/>
              </w:rPr>
              <w:t>Estructuras reforzadas de la carrocería</w:t>
            </w:r>
          </w:p>
        </w:tc>
      </w:tr>
    </w:tbl>
    <w:p w:rsidR="00873287" w:rsidRDefault="00873287" w:rsidP="000E4DAE">
      <w:pPr>
        <w:spacing w:after="0" w:line="360" w:lineRule="auto"/>
        <w:jc w:val="both"/>
        <w:rPr>
          <w:rFonts w:ascii="Arial" w:hAnsi="Arial" w:cs="Arial"/>
          <w:sz w:val="24"/>
          <w:szCs w:val="24"/>
        </w:rPr>
      </w:pPr>
    </w:p>
    <w:p w:rsidR="00CA3687" w:rsidRDefault="00CA3687" w:rsidP="00873287">
      <w:pPr>
        <w:spacing w:after="0" w:line="360" w:lineRule="auto"/>
        <w:ind w:left="708" w:firstLine="426"/>
        <w:jc w:val="both"/>
        <w:rPr>
          <w:rFonts w:ascii="Arial" w:hAnsi="Arial" w:cs="Arial"/>
          <w:sz w:val="20"/>
          <w:szCs w:val="20"/>
        </w:rPr>
      </w:pPr>
      <w:r>
        <w:rPr>
          <w:rFonts w:ascii="Arial" w:hAnsi="Arial" w:cs="Arial"/>
          <w:sz w:val="20"/>
          <w:szCs w:val="20"/>
        </w:rPr>
        <w:t>Elaborado por: El Autor.</w:t>
      </w:r>
    </w:p>
    <w:p w:rsidR="00CD367C" w:rsidRPr="00877CCF" w:rsidRDefault="00CD367C" w:rsidP="00877CCF">
      <w:pPr>
        <w:spacing w:after="120" w:line="360" w:lineRule="auto"/>
        <w:ind w:right="136"/>
        <w:jc w:val="both"/>
        <w:rPr>
          <w:rFonts w:ascii="Arial" w:hAnsi="Arial" w:cs="Arial"/>
          <w:sz w:val="24"/>
          <w:szCs w:val="24"/>
        </w:rPr>
      </w:pPr>
    </w:p>
    <w:p w:rsidR="00E84265" w:rsidRPr="00E735B3" w:rsidRDefault="00E84265" w:rsidP="00E735B3">
      <w:pPr>
        <w:pStyle w:val="Ttulo2"/>
        <w:numPr>
          <w:ilvl w:val="1"/>
          <w:numId w:val="1"/>
        </w:numPr>
        <w:spacing w:line="360" w:lineRule="auto"/>
        <w:rPr>
          <w:rFonts w:ascii="Arial" w:hAnsi="Arial" w:cs="Arial"/>
        </w:rPr>
      </w:pPr>
      <w:bookmarkStart w:id="77" w:name="_Toc423330200"/>
      <w:r w:rsidRPr="00E735B3">
        <w:rPr>
          <w:rFonts w:ascii="Arial" w:hAnsi="Arial" w:cs="Arial"/>
        </w:rPr>
        <w:t>Procesamiento de la información (Tabulación de datos)</w:t>
      </w:r>
      <w:bookmarkEnd w:id="77"/>
    </w:p>
    <w:p w:rsidR="006E6803" w:rsidRDefault="00B7143E" w:rsidP="00877CCF">
      <w:pPr>
        <w:spacing w:after="120" w:line="360" w:lineRule="auto"/>
        <w:ind w:left="708" w:right="136"/>
        <w:jc w:val="both"/>
        <w:rPr>
          <w:rFonts w:ascii="Arial" w:hAnsi="Arial" w:cs="Arial"/>
          <w:sz w:val="24"/>
          <w:szCs w:val="24"/>
        </w:rPr>
      </w:pPr>
      <w:r>
        <w:rPr>
          <w:rFonts w:ascii="Arial" w:hAnsi="Arial" w:cs="Arial"/>
          <w:sz w:val="24"/>
          <w:szCs w:val="24"/>
        </w:rPr>
        <w:t>Esta actividad se fundamenta en</w:t>
      </w:r>
      <w:r w:rsidR="006E6803">
        <w:rPr>
          <w:rFonts w:ascii="Arial" w:hAnsi="Arial" w:cs="Arial"/>
          <w:sz w:val="24"/>
          <w:szCs w:val="24"/>
        </w:rPr>
        <w:t xml:space="preserve"> la encuesta descriptiva elaborada por el investigador y aplicada </w:t>
      </w:r>
      <w:r>
        <w:rPr>
          <w:rFonts w:ascii="Arial" w:hAnsi="Arial" w:cs="Arial"/>
          <w:sz w:val="24"/>
          <w:szCs w:val="24"/>
        </w:rPr>
        <w:t xml:space="preserve">a los señores conductores de vehículos de uso policial del Distrito de Policía “La Delicia” del Distrito Metropolitano de Quito, con una </w:t>
      </w:r>
      <w:r w:rsidR="006E6803">
        <w:rPr>
          <w:rFonts w:ascii="Arial" w:hAnsi="Arial" w:cs="Arial"/>
          <w:sz w:val="24"/>
          <w:szCs w:val="24"/>
        </w:rPr>
        <w:t xml:space="preserve">muestra de </w:t>
      </w:r>
      <w:r w:rsidR="00877CCF">
        <w:rPr>
          <w:rFonts w:ascii="Arial" w:hAnsi="Arial" w:cs="Arial"/>
          <w:sz w:val="24"/>
          <w:szCs w:val="24"/>
        </w:rPr>
        <w:t>6</w:t>
      </w:r>
      <w:r w:rsidR="00840518">
        <w:rPr>
          <w:rFonts w:ascii="Arial" w:hAnsi="Arial" w:cs="Arial"/>
          <w:sz w:val="24"/>
          <w:szCs w:val="24"/>
        </w:rPr>
        <w:t xml:space="preserve">2 </w:t>
      </w:r>
      <w:r>
        <w:rPr>
          <w:rFonts w:ascii="Arial" w:hAnsi="Arial" w:cs="Arial"/>
          <w:sz w:val="24"/>
          <w:szCs w:val="24"/>
        </w:rPr>
        <w:t>encuestados</w:t>
      </w:r>
      <w:r w:rsidR="00877CCF">
        <w:rPr>
          <w:rFonts w:ascii="Arial" w:hAnsi="Arial" w:cs="Arial"/>
          <w:sz w:val="24"/>
          <w:szCs w:val="24"/>
        </w:rPr>
        <w:t>.</w:t>
      </w:r>
      <w:r w:rsidR="00CE7622">
        <w:rPr>
          <w:rFonts w:ascii="Arial" w:hAnsi="Arial" w:cs="Arial"/>
          <w:sz w:val="24"/>
          <w:szCs w:val="24"/>
        </w:rPr>
        <w:t xml:space="preserve"> A continuación se detalla la </w:t>
      </w:r>
      <w:r w:rsidR="00CE7622">
        <w:rPr>
          <w:rFonts w:ascii="Arial" w:hAnsi="Arial" w:cs="Arial"/>
          <w:sz w:val="24"/>
          <w:szCs w:val="24"/>
        </w:rPr>
        <w:lastRenderedPageBreak/>
        <w:t>pregunta</w:t>
      </w:r>
      <w:r w:rsidR="006E6803">
        <w:rPr>
          <w:rFonts w:ascii="Arial" w:hAnsi="Arial" w:cs="Arial"/>
          <w:sz w:val="24"/>
          <w:szCs w:val="24"/>
        </w:rPr>
        <w:t xml:space="preserve">, </w:t>
      </w:r>
      <w:r w:rsidR="00CE7622">
        <w:rPr>
          <w:rFonts w:ascii="Arial" w:hAnsi="Arial" w:cs="Arial"/>
          <w:sz w:val="24"/>
          <w:szCs w:val="24"/>
        </w:rPr>
        <w:t>se establece el número de respuestas p</w:t>
      </w:r>
      <w:r>
        <w:rPr>
          <w:rFonts w:ascii="Arial" w:hAnsi="Arial" w:cs="Arial"/>
          <w:sz w:val="24"/>
          <w:szCs w:val="24"/>
        </w:rPr>
        <w:t>or cada uno de los indicadores, el porcentaje de cada indicador, el gráfico respectivo y el análisis correspondiente.</w:t>
      </w:r>
    </w:p>
    <w:p w:rsidR="00B7143E" w:rsidRPr="000D6325" w:rsidRDefault="00B7143E" w:rsidP="00B7143E">
      <w:pPr>
        <w:spacing w:after="120" w:line="360" w:lineRule="auto"/>
        <w:ind w:right="136"/>
        <w:jc w:val="both"/>
        <w:rPr>
          <w:rFonts w:ascii="Arial" w:hAnsi="Arial" w:cs="Arial"/>
          <w:sz w:val="24"/>
          <w:szCs w:val="24"/>
        </w:rPr>
      </w:pPr>
    </w:p>
    <w:p w:rsidR="006E6803" w:rsidRDefault="005D3794" w:rsidP="00840518">
      <w:pPr>
        <w:jc w:val="center"/>
        <w:rPr>
          <w:rFonts w:ascii="Arial" w:hAnsi="Arial" w:cs="Arial"/>
          <w:b/>
          <w:sz w:val="24"/>
          <w:szCs w:val="24"/>
        </w:rPr>
      </w:pPr>
      <w:r w:rsidRPr="00840518">
        <w:rPr>
          <w:rFonts w:ascii="Arial" w:hAnsi="Arial" w:cs="Arial"/>
          <w:b/>
          <w:sz w:val="24"/>
          <w:szCs w:val="24"/>
        </w:rPr>
        <w:t>PREGUNTA 1</w:t>
      </w:r>
    </w:p>
    <w:p w:rsidR="00B7143E" w:rsidRPr="00840518" w:rsidRDefault="00B7143E" w:rsidP="00B7143E">
      <w:pPr>
        <w:spacing w:after="0" w:line="360" w:lineRule="auto"/>
        <w:ind w:left="709"/>
        <w:jc w:val="both"/>
        <w:rPr>
          <w:rFonts w:ascii="Arial" w:hAnsi="Arial" w:cs="Arial"/>
          <w:b/>
          <w:sz w:val="24"/>
          <w:szCs w:val="24"/>
        </w:rPr>
      </w:pPr>
      <w:r w:rsidRPr="00877CCF">
        <w:rPr>
          <w:rFonts w:ascii="Arial" w:hAnsi="Arial" w:cs="Arial"/>
          <w:sz w:val="24"/>
          <w:szCs w:val="24"/>
        </w:rPr>
        <w:t>¿Sabe de la existencia de una normativa institucional que regula el adecuado uso de los vehículos policiales?</w:t>
      </w:r>
    </w:p>
    <w:p w:rsidR="005D3794" w:rsidRDefault="005D3794" w:rsidP="00B7143E">
      <w:pPr>
        <w:spacing w:line="360" w:lineRule="auto"/>
        <w:rPr>
          <w:rFonts w:ascii="Arial" w:hAnsi="Arial" w:cs="Arial"/>
          <w:b/>
          <w:sz w:val="24"/>
          <w:szCs w:val="24"/>
        </w:rPr>
      </w:pPr>
    </w:p>
    <w:p w:rsidR="006E6803" w:rsidRPr="00873287" w:rsidRDefault="00873287" w:rsidP="00873287">
      <w:pPr>
        <w:pStyle w:val="Epgrafe"/>
        <w:jc w:val="center"/>
        <w:rPr>
          <w:rFonts w:ascii="Arial" w:hAnsi="Arial" w:cs="Arial"/>
          <w:b w:val="0"/>
          <w:color w:val="auto"/>
          <w:sz w:val="24"/>
          <w:szCs w:val="24"/>
        </w:rPr>
      </w:pPr>
      <w:bookmarkStart w:id="78" w:name="_Toc423335434"/>
      <w:bookmarkStart w:id="79" w:name="_Toc423335773"/>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7</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1</w:t>
      </w:r>
      <w:bookmarkEnd w:id="78"/>
      <w:bookmarkEnd w:id="79"/>
    </w:p>
    <w:tbl>
      <w:tblPr>
        <w:tblStyle w:val="Tablaconcuadrcula"/>
        <w:tblW w:w="0" w:type="auto"/>
        <w:tblInd w:w="817" w:type="dxa"/>
        <w:tblLook w:val="04A0" w:firstRow="1" w:lastRow="0" w:firstColumn="1" w:lastColumn="0" w:noHBand="0" w:noVBand="1"/>
      </w:tblPr>
      <w:tblGrid>
        <w:gridCol w:w="3260"/>
        <w:gridCol w:w="851"/>
        <w:gridCol w:w="850"/>
        <w:gridCol w:w="851"/>
        <w:gridCol w:w="850"/>
        <w:gridCol w:w="1418"/>
      </w:tblGrid>
      <w:tr w:rsidR="009B62F8" w:rsidTr="00A2449B">
        <w:trPr>
          <w:trHeight w:val="1112"/>
        </w:trPr>
        <w:tc>
          <w:tcPr>
            <w:tcW w:w="3260" w:type="dxa"/>
          </w:tcPr>
          <w:p w:rsidR="009B62F8" w:rsidRDefault="009B62F8" w:rsidP="00A2449B">
            <w:pPr>
              <w:pStyle w:val="Prrafodelista"/>
              <w:ind w:left="0"/>
              <w:jc w:val="center"/>
              <w:rPr>
                <w:rFonts w:ascii="Arial" w:hAnsi="Arial" w:cs="Arial"/>
                <w:b/>
                <w:sz w:val="24"/>
                <w:szCs w:val="24"/>
              </w:rPr>
            </w:pPr>
          </w:p>
          <w:p w:rsidR="00A2449B" w:rsidRDefault="00A2449B" w:rsidP="00A2449B">
            <w:pPr>
              <w:pStyle w:val="Prrafodelista"/>
              <w:ind w:left="0"/>
              <w:jc w:val="center"/>
              <w:rPr>
                <w:rFonts w:ascii="Arial" w:hAnsi="Arial" w:cs="Arial"/>
                <w:b/>
                <w:sz w:val="24"/>
                <w:szCs w:val="24"/>
              </w:rPr>
            </w:pPr>
          </w:p>
          <w:p w:rsidR="00A2449B" w:rsidRDefault="006E6803" w:rsidP="00A2449B">
            <w:pPr>
              <w:pStyle w:val="Prrafodelista"/>
              <w:ind w:left="0"/>
              <w:jc w:val="center"/>
              <w:rPr>
                <w:rFonts w:ascii="Arial" w:hAnsi="Arial" w:cs="Arial"/>
                <w:b/>
                <w:sz w:val="24"/>
                <w:szCs w:val="24"/>
              </w:rPr>
            </w:pPr>
            <w:r>
              <w:rPr>
                <w:rFonts w:ascii="Arial" w:hAnsi="Arial" w:cs="Arial"/>
                <w:b/>
                <w:sz w:val="24"/>
                <w:szCs w:val="24"/>
              </w:rPr>
              <w:t>Indicador</w:t>
            </w:r>
          </w:p>
        </w:tc>
        <w:tc>
          <w:tcPr>
            <w:tcW w:w="851" w:type="dxa"/>
            <w:shd w:val="clear" w:color="auto" w:fill="8DB3E2" w:themeFill="text2" w:themeFillTint="66"/>
          </w:tcPr>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r>
              <w:rPr>
                <w:rFonts w:ascii="Arial" w:hAnsi="Arial" w:cs="Arial"/>
                <w:b/>
                <w:sz w:val="24"/>
                <w:szCs w:val="24"/>
              </w:rPr>
              <w:t>1</w:t>
            </w:r>
          </w:p>
        </w:tc>
        <w:tc>
          <w:tcPr>
            <w:tcW w:w="850" w:type="dxa"/>
            <w:shd w:val="clear" w:color="auto" w:fill="F5862B"/>
          </w:tcPr>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r>
              <w:rPr>
                <w:rFonts w:ascii="Arial" w:hAnsi="Arial" w:cs="Arial"/>
                <w:b/>
                <w:sz w:val="24"/>
                <w:szCs w:val="24"/>
              </w:rPr>
              <w:t>2</w:t>
            </w:r>
          </w:p>
        </w:tc>
        <w:tc>
          <w:tcPr>
            <w:tcW w:w="851" w:type="dxa"/>
            <w:shd w:val="clear" w:color="auto" w:fill="BFBFBF" w:themeFill="background1" w:themeFillShade="BF"/>
          </w:tcPr>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r>
              <w:rPr>
                <w:rFonts w:ascii="Arial" w:hAnsi="Arial" w:cs="Arial"/>
                <w:b/>
                <w:sz w:val="24"/>
                <w:szCs w:val="24"/>
              </w:rPr>
              <w:t>3</w:t>
            </w:r>
          </w:p>
        </w:tc>
        <w:tc>
          <w:tcPr>
            <w:tcW w:w="850" w:type="dxa"/>
            <w:shd w:val="clear" w:color="auto" w:fill="FFC000"/>
          </w:tcPr>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r>
              <w:rPr>
                <w:rFonts w:ascii="Arial" w:hAnsi="Arial" w:cs="Arial"/>
                <w:b/>
                <w:sz w:val="24"/>
                <w:szCs w:val="24"/>
              </w:rPr>
              <w:t>4</w:t>
            </w:r>
          </w:p>
        </w:tc>
        <w:tc>
          <w:tcPr>
            <w:tcW w:w="1418" w:type="dxa"/>
            <w:shd w:val="clear" w:color="auto" w:fill="C2D69B" w:themeFill="accent3" w:themeFillTint="99"/>
          </w:tcPr>
          <w:p w:rsidR="00391BF6" w:rsidRDefault="00391BF6" w:rsidP="00391BF6">
            <w:pPr>
              <w:pStyle w:val="Prrafodelista"/>
              <w:ind w:left="0"/>
              <w:jc w:val="center"/>
              <w:rPr>
                <w:rFonts w:ascii="Arial" w:hAnsi="Arial" w:cs="Arial"/>
                <w:b/>
                <w:sz w:val="24"/>
                <w:szCs w:val="24"/>
              </w:rPr>
            </w:pPr>
          </w:p>
          <w:p w:rsidR="00391BF6" w:rsidRDefault="00391BF6" w:rsidP="00391BF6">
            <w:pPr>
              <w:pStyle w:val="Prrafodelista"/>
              <w:ind w:left="0"/>
              <w:jc w:val="center"/>
              <w:rPr>
                <w:rFonts w:ascii="Arial" w:hAnsi="Arial" w:cs="Arial"/>
                <w:b/>
                <w:sz w:val="24"/>
                <w:szCs w:val="24"/>
              </w:rPr>
            </w:pPr>
          </w:p>
          <w:p w:rsidR="00391BF6" w:rsidRDefault="00391BF6" w:rsidP="006E6803">
            <w:pPr>
              <w:pStyle w:val="Prrafodelista"/>
              <w:ind w:left="0"/>
              <w:jc w:val="center"/>
              <w:rPr>
                <w:rFonts w:ascii="Arial" w:hAnsi="Arial" w:cs="Arial"/>
                <w:b/>
                <w:sz w:val="24"/>
                <w:szCs w:val="24"/>
              </w:rPr>
            </w:pPr>
            <w:r>
              <w:rPr>
                <w:rFonts w:ascii="Arial" w:hAnsi="Arial" w:cs="Arial"/>
                <w:b/>
                <w:sz w:val="24"/>
                <w:szCs w:val="24"/>
              </w:rPr>
              <w:t>T</w:t>
            </w:r>
            <w:r w:rsidR="006E6803">
              <w:rPr>
                <w:rFonts w:ascii="Arial" w:hAnsi="Arial" w:cs="Arial"/>
                <w:b/>
                <w:sz w:val="24"/>
                <w:szCs w:val="24"/>
              </w:rPr>
              <w:t>otal</w:t>
            </w:r>
          </w:p>
        </w:tc>
      </w:tr>
      <w:tr w:rsidR="009B62F8" w:rsidTr="00A2449B">
        <w:tc>
          <w:tcPr>
            <w:tcW w:w="3260" w:type="dxa"/>
          </w:tcPr>
          <w:p w:rsidR="00391BF6" w:rsidRDefault="00391BF6" w:rsidP="00A2449B">
            <w:pPr>
              <w:pStyle w:val="Prrafodelista"/>
              <w:ind w:left="0"/>
              <w:jc w:val="center"/>
              <w:rPr>
                <w:rFonts w:ascii="Arial" w:hAnsi="Arial" w:cs="Arial"/>
                <w:b/>
                <w:sz w:val="24"/>
                <w:szCs w:val="24"/>
              </w:rPr>
            </w:pPr>
          </w:p>
          <w:p w:rsidR="00391BF6" w:rsidRDefault="000E4DAE" w:rsidP="00A2449B">
            <w:pPr>
              <w:pStyle w:val="Prrafodelista"/>
              <w:ind w:left="0"/>
              <w:jc w:val="center"/>
              <w:rPr>
                <w:rFonts w:ascii="Arial" w:hAnsi="Arial" w:cs="Arial"/>
                <w:b/>
                <w:sz w:val="24"/>
                <w:szCs w:val="24"/>
              </w:rPr>
            </w:pPr>
            <w:r>
              <w:rPr>
                <w:rFonts w:ascii="Arial" w:hAnsi="Arial" w:cs="Arial"/>
                <w:b/>
                <w:sz w:val="24"/>
                <w:szCs w:val="24"/>
              </w:rPr>
              <w:t>Número de Participantes</w:t>
            </w:r>
          </w:p>
        </w:tc>
        <w:tc>
          <w:tcPr>
            <w:tcW w:w="851" w:type="dxa"/>
            <w:shd w:val="clear" w:color="auto" w:fill="8DB3E2" w:themeFill="text2" w:themeFillTint="66"/>
          </w:tcPr>
          <w:p w:rsidR="00391BF6" w:rsidRPr="009B62F8" w:rsidRDefault="00391BF6" w:rsidP="00391BF6">
            <w:pPr>
              <w:pStyle w:val="Prrafodelista"/>
              <w:ind w:left="0"/>
              <w:jc w:val="center"/>
              <w:rPr>
                <w:rFonts w:ascii="Arial" w:hAnsi="Arial" w:cs="Arial"/>
                <w:sz w:val="24"/>
                <w:szCs w:val="24"/>
              </w:rPr>
            </w:pPr>
          </w:p>
          <w:p w:rsidR="009B62F8" w:rsidRPr="009B62F8" w:rsidRDefault="00D5648F" w:rsidP="00391BF6">
            <w:pPr>
              <w:pStyle w:val="Prrafodelista"/>
              <w:ind w:left="0"/>
              <w:jc w:val="center"/>
              <w:rPr>
                <w:rFonts w:ascii="Arial" w:hAnsi="Arial" w:cs="Arial"/>
                <w:sz w:val="24"/>
                <w:szCs w:val="24"/>
              </w:rPr>
            </w:pPr>
            <w:r>
              <w:rPr>
                <w:rFonts w:ascii="Arial" w:hAnsi="Arial" w:cs="Arial"/>
                <w:sz w:val="24"/>
                <w:szCs w:val="24"/>
              </w:rPr>
              <w:t>38</w:t>
            </w:r>
          </w:p>
        </w:tc>
        <w:tc>
          <w:tcPr>
            <w:tcW w:w="850" w:type="dxa"/>
            <w:shd w:val="clear" w:color="auto" w:fill="F5862B"/>
          </w:tcPr>
          <w:p w:rsidR="00391BF6" w:rsidRPr="009B62F8" w:rsidRDefault="00391BF6" w:rsidP="00391BF6">
            <w:pPr>
              <w:pStyle w:val="Prrafodelista"/>
              <w:ind w:left="0"/>
              <w:jc w:val="center"/>
              <w:rPr>
                <w:rFonts w:ascii="Arial" w:hAnsi="Arial" w:cs="Arial"/>
                <w:sz w:val="24"/>
                <w:szCs w:val="24"/>
              </w:rPr>
            </w:pPr>
          </w:p>
          <w:p w:rsidR="009B62F8" w:rsidRPr="009B62F8" w:rsidRDefault="00D5648F" w:rsidP="00391BF6">
            <w:pPr>
              <w:pStyle w:val="Prrafodelista"/>
              <w:ind w:left="0"/>
              <w:jc w:val="center"/>
              <w:rPr>
                <w:rFonts w:ascii="Arial" w:hAnsi="Arial" w:cs="Arial"/>
                <w:sz w:val="24"/>
                <w:szCs w:val="24"/>
              </w:rPr>
            </w:pPr>
            <w:r>
              <w:rPr>
                <w:rFonts w:ascii="Arial" w:hAnsi="Arial" w:cs="Arial"/>
                <w:sz w:val="24"/>
                <w:szCs w:val="24"/>
              </w:rPr>
              <w:t>08</w:t>
            </w:r>
          </w:p>
        </w:tc>
        <w:tc>
          <w:tcPr>
            <w:tcW w:w="851" w:type="dxa"/>
            <w:shd w:val="clear" w:color="auto" w:fill="BFBFBF" w:themeFill="background1" w:themeFillShade="BF"/>
          </w:tcPr>
          <w:p w:rsidR="009B62F8" w:rsidRPr="009B62F8" w:rsidRDefault="009B62F8" w:rsidP="00391BF6">
            <w:pPr>
              <w:pStyle w:val="Prrafodelista"/>
              <w:ind w:left="0"/>
              <w:jc w:val="center"/>
              <w:rPr>
                <w:rFonts w:ascii="Arial" w:hAnsi="Arial" w:cs="Arial"/>
                <w:sz w:val="24"/>
                <w:szCs w:val="24"/>
              </w:rPr>
            </w:pPr>
          </w:p>
          <w:p w:rsidR="00391BF6" w:rsidRPr="009B62F8" w:rsidRDefault="009B62F8" w:rsidP="00391BF6">
            <w:pPr>
              <w:pStyle w:val="Prrafodelista"/>
              <w:ind w:left="0"/>
              <w:jc w:val="center"/>
              <w:rPr>
                <w:rFonts w:ascii="Arial" w:hAnsi="Arial" w:cs="Arial"/>
                <w:sz w:val="24"/>
                <w:szCs w:val="24"/>
              </w:rPr>
            </w:pPr>
            <w:r w:rsidRPr="009B62F8">
              <w:rPr>
                <w:rFonts w:ascii="Arial" w:hAnsi="Arial" w:cs="Arial"/>
                <w:sz w:val="24"/>
                <w:szCs w:val="24"/>
              </w:rPr>
              <w:t>09</w:t>
            </w:r>
          </w:p>
        </w:tc>
        <w:tc>
          <w:tcPr>
            <w:tcW w:w="850" w:type="dxa"/>
            <w:shd w:val="clear" w:color="auto" w:fill="FFC000"/>
          </w:tcPr>
          <w:p w:rsidR="00391BF6" w:rsidRPr="009B62F8" w:rsidRDefault="00391BF6" w:rsidP="00391BF6">
            <w:pPr>
              <w:pStyle w:val="Prrafodelista"/>
              <w:ind w:left="0"/>
              <w:jc w:val="center"/>
              <w:rPr>
                <w:rFonts w:ascii="Arial" w:hAnsi="Arial" w:cs="Arial"/>
                <w:sz w:val="24"/>
                <w:szCs w:val="24"/>
              </w:rPr>
            </w:pPr>
          </w:p>
          <w:p w:rsidR="009B62F8" w:rsidRPr="009B62F8" w:rsidRDefault="00D5648F" w:rsidP="00391BF6">
            <w:pPr>
              <w:pStyle w:val="Prrafodelista"/>
              <w:ind w:left="0"/>
              <w:jc w:val="center"/>
              <w:rPr>
                <w:rFonts w:ascii="Arial" w:hAnsi="Arial" w:cs="Arial"/>
                <w:sz w:val="24"/>
                <w:szCs w:val="24"/>
              </w:rPr>
            </w:pPr>
            <w:r>
              <w:rPr>
                <w:rFonts w:ascii="Arial" w:hAnsi="Arial" w:cs="Arial"/>
                <w:sz w:val="24"/>
                <w:szCs w:val="24"/>
              </w:rPr>
              <w:t>07</w:t>
            </w:r>
          </w:p>
        </w:tc>
        <w:tc>
          <w:tcPr>
            <w:tcW w:w="1418" w:type="dxa"/>
            <w:shd w:val="clear" w:color="auto" w:fill="C2D69B" w:themeFill="accent3" w:themeFillTint="99"/>
          </w:tcPr>
          <w:p w:rsidR="00391BF6" w:rsidRPr="009B62F8" w:rsidRDefault="00391BF6" w:rsidP="00391BF6">
            <w:pPr>
              <w:pStyle w:val="Prrafodelista"/>
              <w:ind w:left="0"/>
              <w:jc w:val="center"/>
              <w:rPr>
                <w:rFonts w:ascii="Arial" w:hAnsi="Arial" w:cs="Arial"/>
                <w:sz w:val="24"/>
                <w:szCs w:val="24"/>
              </w:rPr>
            </w:pPr>
          </w:p>
          <w:p w:rsidR="009B62F8" w:rsidRDefault="00D5648F" w:rsidP="00391BF6">
            <w:pPr>
              <w:pStyle w:val="Prrafodelista"/>
              <w:ind w:left="0"/>
              <w:jc w:val="center"/>
              <w:rPr>
                <w:rFonts w:ascii="Arial" w:hAnsi="Arial" w:cs="Arial"/>
                <w:sz w:val="24"/>
                <w:szCs w:val="24"/>
              </w:rPr>
            </w:pPr>
            <w:r>
              <w:rPr>
                <w:rFonts w:ascii="Arial" w:hAnsi="Arial" w:cs="Arial"/>
                <w:sz w:val="24"/>
                <w:szCs w:val="24"/>
              </w:rPr>
              <w:t>6</w:t>
            </w:r>
            <w:r w:rsidR="009B62F8" w:rsidRPr="009B62F8">
              <w:rPr>
                <w:rFonts w:ascii="Arial" w:hAnsi="Arial" w:cs="Arial"/>
                <w:sz w:val="24"/>
                <w:szCs w:val="24"/>
              </w:rPr>
              <w:t>2</w:t>
            </w:r>
          </w:p>
          <w:p w:rsidR="000E4DAE" w:rsidRPr="009B62F8" w:rsidRDefault="000E4DAE" w:rsidP="00391BF6">
            <w:pPr>
              <w:pStyle w:val="Prrafodelista"/>
              <w:ind w:left="0"/>
              <w:jc w:val="center"/>
              <w:rPr>
                <w:rFonts w:ascii="Arial" w:hAnsi="Arial" w:cs="Arial"/>
                <w:sz w:val="24"/>
                <w:szCs w:val="24"/>
              </w:rPr>
            </w:pPr>
          </w:p>
        </w:tc>
      </w:tr>
      <w:tr w:rsidR="009B62F8" w:rsidTr="00A2449B">
        <w:tc>
          <w:tcPr>
            <w:tcW w:w="3260" w:type="dxa"/>
          </w:tcPr>
          <w:p w:rsidR="009B62F8" w:rsidRDefault="009B62F8" w:rsidP="00A2449B">
            <w:pPr>
              <w:pStyle w:val="Prrafodelista"/>
              <w:ind w:left="0"/>
              <w:jc w:val="center"/>
              <w:rPr>
                <w:rFonts w:ascii="Arial" w:hAnsi="Arial" w:cs="Arial"/>
                <w:b/>
                <w:sz w:val="24"/>
                <w:szCs w:val="24"/>
              </w:rPr>
            </w:pPr>
          </w:p>
          <w:p w:rsidR="009B62F8" w:rsidRDefault="009B62F8" w:rsidP="00A2449B">
            <w:pPr>
              <w:pStyle w:val="Prrafodelista"/>
              <w:ind w:left="0"/>
              <w:jc w:val="center"/>
              <w:rPr>
                <w:rFonts w:ascii="Arial" w:hAnsi="Arial" w:cs="Arial"/>
                <w:b/>
                <w:sz w:val="24"/>
                <w:szCs w:val="24"/>
              </w:rPr>
            </w:pPr>
            <w:r>
              <w:rPr>
                <w:rFonts w:ascii="Arial" w:hAnsi="Arial" w:cs="Arial"/>
                <w:b/>
                <w:sz w:val="24"/>
                <w:szCs w:val="24"/>
              </w:rPr>
              <w:t>Porcentaje</w:t>
            </w:r>
          </w:p>
        </w:tc>
        <w:tc>
          <w:tcPr>
            <w:tcW w:w="851" w:type="dxa"/>
            <w:shd w:val="clear" w:color="auto" w:fill="8DB3E2" w:themeFill="text2" w:themeFillTint="66"/>
          </w:tcPr>
          <w:p w:rsidR="009B62F8" w:rsidRPr="009B62F8" w:rsidRDefault="009B62F8" w:rsidP="00391BF6">
            <w:pPr>
              <w:pStyle w:val="Prrafodelista"/>
              <w:ind w:left="0"/>
              <w:jc w:val="center"/>
              <w:rPr>
                <w:rFonts w:ascii="Arial" w:hAnsi="Arial" w:cs="Arial"/>
                <w:sz w:val="24"/>
                <w:szCs w:val="24"/>
              </w:rPr>
            </w:pPr>
          </w:p>
          <w:p w:rsidR="009B62F8" w:rsidRPr="009B62F8" w:rsidRDefault="00D5648F" w:rsidP="00391BF6">
            <w:pPr>
              <w:pStyle w:val="Prrafodelista"/>
              <w:ind w:left="0"/>
              <w:jc w:val="center"/>
              <w:rPr>
                <w:rFonts w:ascii="Arial" w:hAnsi="Arial" w:cs="Arial"/>
                <w:sz w:val="24"/>
                <w:szCs w:val="24"/>
              </w:rPr>
            </w:pPr>
            <w:r>
              <w:rPr>
                <w:rFonts w:ascii="Arial" w:hAnsi="Arial" w:cs="Arial"/>
                <w:sz w:val="24"/>
                <w:szCs w:val="24"/>
              </w:rPr>
              <w:t>61</w:t>
            </w:r>
            <w:r w:rsidR="009B62F8" w:rsidRPr="009B62F8">
              <w:rPr>
                <w:rFonts w:ascii="Arial" w:hAnsi="Arial" w:cs="Arial"/>
                <w:sz w:val="24"/>
                <w:szCs w:val="24"/>
              </w:rPr>
              <w:t>%</w:t>
            </w:r>
          </w:p>
        </w:tc>
        <w:tc>
          <w:tcPr>
            <w:tcW w:w="850" w:type="dxa"/>
            <w:shd w:val="clear" w:color="auto" w:fill="F5862B"/>
          </w:tcPr>
          <w:p w:rsidR="009B62F8" w:rsidRPr="009B62F8" w:rsidRDefault="009B62F8" w:rsidP="00391BF6">
            <w:pPr>
              <w:pStyle w:val="Prrafodelista"/>
              <w:ind w:left="0"/>
              <w:jc w:val="center"/>
              <w:rPr>
                <w:rFonts w:ascii="Arial" w:hAnsi="Arial" w:cs="Arial"/>
                <w:sz w:val="24"/>
                <w:szCs w:val="24"/>
              </w:rPr>
            </w:pPr>
          </w:p>
          <w:p w:rsidR="009B62F8" w:rsidRPr="009B62F8" w:rsidRDefault="00D5648F" w:rsidP="00391BF6">
            <w:pPr>
              <w:pStyle w:val="Prrafodelista"/>
              <w:ind w:left="0"/>
              <w:jc w:val="center"/>
              <w:rPr>
                <w:rFonts w:ascii="Arial" w:hAnsi="Arial" w:cs="Arial"/>
                <w:sz w:val="24"/>
                <w:szCs w:val="24"/>
              </w:rPr>
            </w:pPr>
            <w:r>
              <w:rPr>
                <w:rFonts w:ascii="Arial" w:hAnsi="Arial" w:cs="Arial"/>
                <w:sz w:val="24"/>
                <w:szCs w:val="24"/>
              </w:rPr>
              <w:t>13</w:t>
            </w:r>
            <w:r w:rsidR="009B62F8" w:rsidRPr="009B62F8">
              <w:rPr>
                <w:rFonts w:ascii="Arial" w:hAnsi="Arial" w:cs="Arial"/>
                <w:sz w:val="24"/>
                <w:szCs w:val="24"/>
              </w:rPr>
              <w:t>%</w:t>
            </w:r>
          </w:p>
        </w:tc>
        <w:tc>
          <w:tcPr>
            <w:tcW w:w="851" w:type="dxa"/>
            <w:shd w:val="clear" w:color="auto" w:fill="BFBFBF" w:themeFill="background1" w:themeFillShade="BF"/>
          </w:tcPr>
          <w:p w:rsidR="009B62F8" w:rsidRPr="009B62F8" w:rsidRDefault="009B62F8" w:rsidP="00391BF6">
            <w:pPr>
              <w:pStyle w:val="Prrafodelista"/>
              <w:ind w:left="0"/>
              <w:jc w:val="center"/>
              <w:rPr>
                <w:rFonts w:ascii="Arial" w:hAnsi="Arial" w:cs="Arial"/>
                <w:sz w:val="24"/>
                <w:szCs w:val="24"/>
              </w:rPr>
            </w:pPr>
          </w:p>
          <w:p w:rsidR="009B62F8" w:rsidRPr="009B62F8" w:rsidRDefault="00D5648F" w:rsidP="00391BF6">
            <w:pPr>
              <w:pStyle w:val="Prrafodelista"/>
              <w:ind w:left="0"/>
              <w:jc w:val="center"/>
              <w:rPr>
                <w:rFonts w:ascii="Arial" w:hAnsi="Arial" w:cs="Arial"/>
                <w:sz w:val="24"/>
                <w:szCs w:val="24"/>
              </w:rPr>
            </w:pPr>
            <w:r>
              <w:rPr>
                <w:rFonts w:ascii="Arial" w:hAnsi="Arial" w:cs="Arial"/>
                <w:sz w:val="24"/>
                <w:szCs w:val="24"/>
              </w:rPr>
              <w:t>15</w:t>
            </w:r>
            <w:r w:rsidR="009B62F8" w:rsidRPr="009B62F8">
              <w:rPr>
                <w:rFonts w:ascii="Arial" w:hAnsi="Arial" w:cs="Arial"/>
                <w:sz w:val="24"/>
                <w:szCs w:val="24"/>
              </w:rPr>
              <w:t>%</w:t>
            </w:r>
          </w:p>
        </w:tc>
        <w:tc>
          <w:tcPr>
            <w:tcW w:w="850" w:type="dxa"/>
            <w:shd w:val="clear" w:color="auto" w:fill="FFC000"/>
          </w:tcPr>
          <w:p w:rsidR="009B62F8" w:rsidRPr="009B62F8" w:rsidRDefault="009B62F8" w:rsidP="00391BF6">
            <w:pPr>
              <w:pStyle w:val="Prrafodelista"/>
              <w:ind w:left="0"/>
              <w:jc w:val="center"/>
              <w:rPr>
                <w:rFonts w:ascii="Arial" w:hAnsi="Arial" w:cs="Arial"/>
                <w:sz w:val="24"/>
                <w:szCs w:val="24"/>
              </w:rPr>
            </w:pPr>
          </w:p>
          <w:p w:rsidR="009B62F8" w:rsidRPr="009B62F8" w:rsidRDefault="00D5648F" w:rsidP="00391BF6">
            <w:pPr>
              <w:pStyle w:val="Prrafodelista"/>
              <w:ind w:left="0"/>
              <w:jc w:val="center"/>
              <w:rPr>
                <w:rFonts w:ascii="Arial" w:hAnsi="Arial" w:cs="Arial"/>
                <w:sz w:val="24"/>
                <w:szCs w:val="24"/>
              </w:rPr>
            </w:pPr>
            <w:r>
              <w:rPr>
                <w:rFonts w:ascii="Arial" w:hAnsi="Arial" w:cs="Arial"/>
                <w:sz w:val="24"/>
                <w:szCs w:val="24"/>
              </w:rPr>
              <w:t>11</w:t>
            </w:r>
            <w:r w:rsidR="009B62F8" w:rsidRPr="009B62F8">
              <w:rPr>
                <w:rFonts w:ascii="Arial" w:hAnsi="Arial" w:cs="Arial"/>
                <w:sz w:val="24"/>
                <w:szCs w:val="24"/>
              </w:rPr>
              <w:t>%</w:t>
            </w:r>
          </w:p>
        </w:tc>
        <w:tc>
          <w:tcPr>
            <w:tcW w:w="1418" w:type="dxa"/>
            <w:shd w:val="clear" w:color="auto" w:fill="C2D69B" w:themeFill="accent3" w:themeFillTint="99"/>
          </w:tcPr>
          <w:p w:rsidR="009B62F8" w:rsidRPr="009B62F8" w:rsidRDefault="009B62F8" w:rsidP="00391BF6">
            <w:pPr>
              <w:pStyle w:val="Prrafodelista"/>
              <w:ind w:left="0"/>
              <w:jc w:val="center"/>
              <w:rPr>
                <w:rFonts w:ascii="Arial" w:hAnsi="Arial" w:cs="Arial"/>
                <w:sz w:val="24"/>
                <w:szCs w:val="24"/>
              </w:rPr>
            </w:pPr>
          </w:p>
          <w:p w:rsidR="009B62F8" w:rsidRPr="009B62F8" w:rsidRDefault="009B62F8" w:rsidP="00391BF6">
            <w:pPr>
              <w:pStyle w:val="Prrafodelista"/>
              <w:ind w:left="0"/>
              <w:jc w:val="center"/>
              <w:rPr>
                <w:rFonts w:ascii="Arial" w:hAnsi="Arial" w:cs="Arial"/>
                <w:sz w:val="24"/>
                <w:szCs w:val="24"/>
              </w:rPr>
            </w:pPr>
            <w:r w:rsidRPr="009B62F8">
              <w:rPr>
                <w:rFonts w:ascii="Arial" w:hAnsi="Arial" w:cs="Arial"/>
                <w:sz w:val="24"/>
                <w:szCs w:val="24"/>
              </w:rPr>
              <w:t>100%</w:t>
            </w:r>
          </w:p>
          <w:p w:rsidR="009B62F8" w:rsidRPr="009B62F8" w:rsidRDefault="009B62F8" w:rsidP="00391BF6">
            <w:pPr>
              <w:pStyle w:val="Prrafodelista"/>
              <w:ind w:left="0"/>
              <w:jc w:val="center"/>
              <w:rPr>
                <w:rFonts w:ascii="Arial" w:hAnsi="Arial" w:cs="Arial"/>
                <w:sz w:val="24"/>
                <w:szCs w:val="24"/>
              </w:rPr>
            </w:pPr>
          </w:p>
        </w:tc>
      </w:tr>
    </w:tbl>
    <w:p w:rsidR="000E4DAE" w:rsidRDefault="000E4DAE" w:rsidP="005D3794">
      <w:pPr>
        <w:spacing w:after="0" w:line="360" w:lineRule="auto"/>
        <w:ind w:firstLine="708"/>
        <w:jc w:val="both"/>
        <w:rPr>
          <w:rFonts w:ascii="Arial" w:hAnsi="Arial" w:cs="Arial"/>
          <w:sz w:val="20"/>
          <w:szCs w:val="20"/>
        </w:rPr>
      </w:pPr>
    </w:p>
    <w:p w:rsidR="00A2449B" w:rsidRPr="000E4DAE" w:rsidRDefault="000E4DAE" w:rsidP="000E4DAE">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A2449B" w:rsidRDefault="00A2449B" w:rsidP="00166BB9">
      <w:pPr>
        <w:spacing w:after="0" w:line="360" w:lineRule="auto"/>
        <w:ind w:left="1416"/>
        <w:jc w:val="center"/>
        <w:rPr>
          <w:rFonts w:ascii="Arial" w:hAnsi="Arial" w:cs="Arial"/>
          <w:b/>
          <w:sz w:val="24"/>
          <w:szCs w:val="24"/>
        </w:rPr>
      </w:pPr>
    </w:p>
    <w:p w:rsidR="000E4DAE" w:rsidRDefault="000E4DAE" w:rsidP="00166BB9">
      <w:pPr>
        <w:spacing w:after="0" w:line="360" w:lineRule="auto"/>
        <w:ind w:left="1416"/>
        <w:jc w:val="center"/>
        <w:rPr>
          <w:rFonts w:ascii="Arial" w:hAnsi="Arial" w:cs="Arial"/>
          <w:b/>
          <w:sz w:val="24"/>
          <w:szCs w:val="24"/>
        </w:rPr>
      </w:pPr>
    </w:p>
    <w:p w:rsidR="000E4DAE" w:rsidRDefault="000E4DAE" w:rsidP="00166BB9">
      <w:pPr>
        <w:spacing w:after="0" w:line="360" w:lineRule="auto"/>
        <w:ind w:left="1416"/>
        <w:jc w:val="center"/>
        <w:rPr>
          <w:rFonts w:ascii="Arial" w:hAnsi="Arial" w:cs="Arial"/>
          <w:b/>
          <w:sz w:val="24"/>
          <w:szCs w:val="24"/>
        </w:rPr>
      </w:pPr>
    </w:p>
    <w:p w:rsidR="000E4DAE" w:rsidRDefault="000E4DAE" w:rsidP="00166BB9">
      <w:pPr>
        <w:spacing w:after="0" w:line="360" w:lineRule="auto"/>
        <w:ind w:left="1416"/>
        <w:jc w:val="center"/>
        <w:rPr>
          <w:rFonts w:ascii="Arial" w:hAnsi="Arial" w:cs="Arial"/>
          <w:b/>
          <w:sz w:val="24"/>
          <w:szCs w:val="24"/>
        </w:rPr>
      </w:pPr>
    </w:p>
    <w:p w:rsidR="000E4DAE" w:rsidRDefault="000E4DAE" w:rsidP="00166BB9">
      <w:pPr>
        <w:spacing w:after="0" w:line="360" w:lineRule="auto"/>
        <w:ind w:left="1416"/>
        <w:jc w:val="center"/>
        <w:rPr>
          <w:rFonts w:ascii="Arial" w:hAnsi="Arial" w:cs="Arial"/>
          <w:b/>
          <w:sz w:val="24"/>
          <w:szCs w:val="24"/>
        </w:rPr>
      </w:pPr>
    </w:p>
    <w:p w:rsidR="000E4DAE" w:rsidRDefault="000E4DAE" w:rsidP="00166BB9">
      <w:pPr>
        <w:spacing w:after="0" w:line="360" w:lineRule="auto"/>
        <w:ind w:left="1416"/>
        <w:jc w:val="center"/>
        <w:rPr>
          <w:rFonts w:ascii="Arial" w:hAnsi="Arial" w:cs="Arial"/>
          <w:b/>
          <w:sz w:val="24"/>
          <w:szCs w:val="24"/>
        </w:rPr>
      </w:pPr>
    </w:p>
    <w:p w:rsidR="000E4DAE" w:rsidRDefault="000E4DAE" w:rsidP="00166BB9">
      <w:pPr>
        <w:spacing w:after="0" w:line="360" w:lineRule="auto"/>
        <w:ind w:left="1416"/>
        <w:jc w:val="center"/>
        <w:rPr>
          <w:rFonts w:ascii="Arial" w:hAnsi="Arial" w:cs="Arial"/>
          <w:b/>
          <w:sz w:val="24"/>
          <w:szCs w:val="24"/>
        </w:rPr>
      </w:pPr>
    </w:p>
    <w:p w:rsidR="000E4DAE" w:rsidRDefault="000E4DAE" w:rsidP="00166BB9">
      <w:pPr>
        <w:spacing w:after="0" w:line="360" w:lineRule="auto"/>
        <w:ind w:left="1416"/>
        <w:jc w:val="center"/>
        <w:rPr>
          <w:rFonts w:ascii="Arial" w:hAnsi="Arial" w:cs="Arial"/>
          <w:b/>
          <w:sz w:val="24"/>
          <w:szCs w:val="24"/>
        </w:rPr>
      </w:pPr>
    </w:p>
    <w:p w:rsidR="000E4DAE" w:rsidRDefault="000E4DAE" w:rsidP="003407BE">
      <w:pPr>
        <w:spacing w:after="0" w:line="360" w:lineRule="auto"/>
        <w:rPr>
          <w:rFonts w:ascii="Arial" w:hAnsi="Arial" w:cs="Arial"/>
          <w:b/>
          <w:sz w:val="24"/>
          <w:szCs w:val="24"/>
        </w:rPr>
      </w:pPr>
    </w:p>
    <w:p w:rsidR="00873287" w:rsidRDefault="00873287" w:rsidP="00166BB9">
      <w:pPr>
        <w:spacing w:after="0" w:line="360" w:lineRule="auto"/>
        <w:ind w:left="1416"/>
        <w:jc w:val="center"/>
        <w:rPr>
          <w:rFonts w:ascii="Arial" w:hAnsi="Arial" w:cs="Arial"/>
          <w:b/>
          <w:sz w:val="24"/>
          <w:szCs w:val="24"/>
        </w:rPr>
      </w:pPr>
    </w:p>
    <w:p w:rsidR="00873287" w:rsidRDefault="00873287" w:rsidP="00166BB9">
      <w:pPr>
        <w:spacing w:after="0" w:line="360" w:lineRule="auto"/>
        <w:ind w:left="1416"/>
        <w:jc w:val="center"/>
        <w:rPr>
          <w:rFonts w:ascii="Arial" w:hAnsi="Arial" w:cs="Arial"/>
          <w:b/>
          <w:sz w:val="24"/>
          <w:szCs w:val="24"/>
        </w:rPr>
      </w:pPr>
    </w:p>
    <w:p w:rsidR="00873287" w:rsidRDefault="00873287" w:rsidP="00166BB9">
      <w:pPr>
        <w:spacing w:after="0" w:line="360" w:lineRule="auto"/>
        <w:ind w:left="1416"/>
        <w:jc w:val="center"/>
        <w:rPr>
          <w:rFonts w:ascii="Arial" w:hAnsi="Arial" w:cs="Arial"/>
          <w:b/>
          <w:sz w:val="24"/>
          <w:szCs w:val="24"/>
        </w:rPr>
      </w:pPr>
    </w:p>
    <w:p w:rsidR="00873287" w:rsidRDefault="00873287" w:rsidP="00166BB9">
      <w:pPr>
        <w:spacing w:after="0" w:line="360" w:lineRule="auto"/>
        <w:ind w:left="1416"/>
        <w:jc w:val="center"/>
        <w:rPr>
          <w:rFonts w:ascii="Arial" w:hAnsi="Arial" w:cs="Arial"/>
          <w:b/>
          <w:sz w:val="24"/>
          <w:szCs w:val="24"/>
        </w:rPr>
      </w:pPr>
    </w:p>
    <w:p w:rsidR="00873287" w:rsidRDefault="00873287" w:rsidP="00166BB9">
      <w:pPr>
        <w:spacing w:after="0" w:line="360" w:lineRule="auto"/>
        <w:ind w:left="1416"/>
        <w:jc w:val="center"/>
        <w:rPr>
          <w:rFonts w:ascii="Arial" w:hAnsi="Arial" w:cs="Arial"/>
          <w:b/>
          <w:sz w:val="24"/>
          <w:szCs w:val="24"/>
        </w:rPr>
      </w:pPr>
    </w:p>
    <w:p w:rsidR="00873287" w:rsidRDefault="00873287" w:rsidP="00166BB9">
      <w:pPr>
        <w:spacing w:after="0" w:line="360" w:lineRule="auto"/>
        <w:ind w:left="1416"/>
        <w:jc w:val="center"/>
        <w:rPr>
          <w:rFonts w:ascii="Arial" w:hAnsi="Arial" w:cs="Arial"/>
          <w:b/>
          <w:sz w:val="24"/>
          <w:szCs w:val="24"/>
        </w:rPr>
      </w:pPr>
    </w:p>
    <w:p w:rsidR="00873287" w:rsidRPr="00873287" w:rsidRDefault="00873287" w:rsidP="00873287">
      <w:pPr>
        <w:pStyle w:val="Epgrafe"/>
        <w:jc w:val="center"/>
        <w:rPr>
          <w:rFonts w:ascii="Arial" w:hAnsi="Arial" w:cs="Arial"/>
          <w:b w:val="0"/>
          <w:color w:val="auto"/>
          <w:sz w:val="24"/>
          <w:szCs w:val="24"/>
        </w:rPr>
      </w:pPr>
      <w:bookmarkStart w:id="80" w:name="_Toc423335511"/>
      <w:r w:rsidRPr="00873287">
        <w:rPr>
          <w:rFonts w:ascii="Arial" w:hAnsi="Arial" w:cs="Arial"/>
          <w:color w:val="auto"/>
          <w:sz w:val="24"/>
          <w:szCs w:val="24"/>
        </w:rPr>
        <w:lastRenderedPageBreak/>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19</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1</w:t>
      </w:r>
      <w:bookmarkEnd w:id="80"/>
    </w:p>
    <w:p w:rsidR="00166BB9" w:rsidRPr="006714C1" w:rsidRDefault="00166BB9" w:rsidP="00166BB9">
      <w:pPr>
        <w:spacing w:after="0" w:line="360" w:lineRule="auto"/>
        <w:ind w:left="708" w:right="136"/>
        <w:jc w:val="both"/>
        <w:rPr>
          <w:rFonts w:ascii="Arial" w:hAnsi="Arial" w:cs="Arial"/>
          <w:sz w:val="24"/>
          <w:szCs w:val="24"/>
        </w:rPr>
      </w:pPr>
      <w:r>
        <w:rPr>
          <w:noProof/>
          <w:lang w:eastAsia="es-EC"/>
        </w:rPr>
        <w:drawing>
          <wp:inline distT="0" distB="0" distL="0" distR="0">
            <wp:extent cx="5076825" cy="3248025"/>
            <wp:effectExtent l="38100" t="0" r="476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Pr="00D433B7" w:rsidRDefault="00166BB9" w:rsidP="00166BB9">
      <w:pPr>
        <w:pStyle w:val="Prrafodelista"/>
        <w:spacing w:after="0" w:line="360" w:lineRule="auto"/>
        <w:ind w:left="708" w:right="136"/>
        <w:jc w:val="both"/>
        <w:rPr>
          <w:rFonts w:ascii="Arial" w:hAnsi="Arial" w:cs="Arial"/>
          <w:b/>
          <w:sz w:val="20"/>
          <w:szCs w:val="20"/>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t>Análisis</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61% de los encuestados desconoce la existencia </w:t>
      </w:r>
      <w:r w:rsidRPr="00877CCF">
        <w:rPr>
          <w:rFonts w:ascii="Arial" w:hAnsi="Arial" w:cs="Arial"/>
          <w:sz w:val="24"/>
          <w:szCs w:val="24"/>
        </w:rPr>
        <w:t>una normativa institucional que regula el adecuado uso de los vehículos policiales</w:t>
      </w:r>
      <w:r>
        <w:rPr>
          <w:rFonts w:ascii="Arial" w:hAnsi="Arial" w:cs="Arial"/>
          <w:sz w:val="24"/>
          <w:szCs w:val="24"/>
        </w:rPr>
        <w:t>; el 13% indica que conoce poco; 15% indica que medianamente y un 11% indica que reconoce la existencia de una normativa al respecto.</w:t>
      </w:r>
    </w:p>
    <w:p w:rsidR="00166BB9" w:rsidRPr="00726AF1"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De este análisis se pueden concluir que la mayoría de encuestados genera su actividad sin conocer la normativa que regula el uso de los vehículos policiales.</w:t>
      </w: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6E6803" w:rsidRDefault="00F02F79" w:rsidP="00F02F79">
      <w:pPr>
        <w:jc w:val="center"/>
        <w:rPr>
          <w:rFonts w:ascii="Arial" w:hAnsi="Arial" w:cs="Arial"/>
          <w:b/>
          <w:sz w:val="24"/>
          <w:szCs w:val="24"/>
        </w:rPr>
      </w:pPr>
      <w:r>
        <w:rPr>
          <w:rFonts w:ascii="Arial" w:hAnsi="Arial" w:cs="Arial"/>
          <w:b/>
          <w:sz w:val="24"/>
          <w:szCs w:val="24"/>
        </w:rPr>
        <w:lastRenderedPageBreak/>
        <w:t>PREGUNTA 2</w:t>
      </w:r>
    </w:p>
    <w:p w:rsidR="000E4DAE" w:rsidRPr="00F02F79" w:rsidRDefault="000E4DAE" w:rsidP="000E4DAE">
      <w:pPr>
        <w:ind w:left="709"/>
        <w:jc w:val="both"/>
        <w:rPr>
          <w:rFonts w:ascii="Arial" w:hAnsi="Arial" w:cs="Arial"/>
          <w:b/>
          <w:sz w:val="24"/>
          <w:szCs w:val="24"/>
        </w:rPr>
      </w:pPr>
      <w:r w:rsidRPr="00877CCF">
        <w:rPr>
          <w:rFonts w:ascii="Arial" w:hAnsi="Arial" w:cs="Arial"/>
          <w:sz w:val="24"/>
          <w:szCs w:val="24"/>
        </w:rPr>
        <w:t>¿Sabe qué es la seguridad pasiva de un vehículo de uso policial?</w:t>
      </w:r>
    </w:p>
    <w:p w:rsidR="006E6803" w:rsidRPr="000E4DAE" w:rsidRDefault="006E6803" w:rsidP="000E4DAE">
      <w:pPr>
        <w:rPr>
          <w:rFonts w:ascii="Arial" w:hAnsi="Arial" w:cs="Arial"/>
          <w:b/>
          <w:sz w:val="24"/>
          <w:szCs w:val="24"/>
        </w:rPr>
      </w:pPr>
    </w:p>
    <w:p w:rsidR="006E6803" w:rsidRPr="00873287" w:rsidRDefault="00873287" w:rsidP="00873287">
      <w:pPr>
        <w:pStyle w:val="Epgrafe"/>
        <w:jc w:val="center"/>
        <w:rPr>
          <w:rFonts w:ascii="Arial" w:hAnsi="Arial" w:cs="Arial"/>
          <w:b w:val="0"/>
          <w:color w:val="auto"/>
          <w:sz w:val="24"/>
          <w:szCs w:val="24"/>
        </w:rPr>
      </w:pPr>
      <w:bookmarkStart w:id="81" w:name="_Toc423335435"/>
      <w:bookmarkStart w:id="82" w:name="_Toc423335774"/>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8</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2</w:t>
      </w:r>
      <w:bookmarkEnd w:id="81"/>
      <w:bookmarkEnd w:id="82"/>
    </w:p>
    <w:tbl>
      <w:tblPr>
        <w:tblStyle w:val="Tablaconcuadrcula"/>
        <w:tblW w:w="0" w:type="auto"/>
        <w:tblInd w:w="817" w:type="dxa"/>
        <w:tblLook w:val="04A0" w:firstRow="1" w:lastRow="0" w:firstColumn="1" w:lastColumn="0" w:noHBand="0" w:noVBand="1"/>
      </w:tblPr>
      <w:tblGrid>
        <w:gridCol w:w="3260"/>
        <w:gridCol w:w="851"/>
        <w:gridCol w:w="850"/>
        <w:gridCol w:w="851"/>
        <w:gridCol w:w="850"/>
        <w:gridCol w:w="1276"/>
      </w:tblGrid>
      <w:tr w:rsidR="006E6803" w:rsidTr="006E6803">
        <w:trPr>
          <w:trHeight w:val="1380"/>
        </w:trPr>
        <w:tc>
          <w:tcPr>
            <w:tcW w:w="3260" w:type="dxa"/>
          </w:tcPr>
          <w:p w:rsidR="006E6803" w:rsidRDefault="006E6803" w:rsidP="000E4DAE">
            <w:pPr>
              <w:pStyle w:val="Prrafodelista"/>
              <w:ind w:left="0"/>
              <w:jc w:val="center"/>
              <w:rPr>
                <w:rFonts w:ascii="Arial" w:hAnsi="Arial" w:cs="Arial"/>
                <w:b/>
                <w:sz w:val="24"/>
                <w:szCs w:val="24"/>
              </w:rPr>
            </w:pPr>
          </w:p>
          <w:p w:rsidR="006E6803" w:rsidRDefault="006E6803" w:rsidP="000E4DAE">
            <w:pPr>
              <w:pStyle w:val="Prrafodelista"/>
              <w:ind w:left="0"/>
              <w:jc w:val="center"/>
              <w:rPr>
                <w:rFonts w:ascii="Arial" w:hAnsi="Arial" w:cs="Arial"/>
                <w:b/>
                <w:sz w:val="24"/>
                <w:szCs w:val="24"/>
              </w:rPr>
            </w:pPr>
          </w:p>
          <w:p w:rsidR="006E6803" w:rsidRDefault="000E4DAE" w:rsidP="000E4DAE">
            <w:pPr>
              <w:pStyle w:val="Prrafodelista"/>
              <w:ind w:left="0"/>
              <w:jc w:val="center"/>
              <w:rPr>
                <w:rFonts w:ascii="Arial" w:hAnsi="Arial" w:cs="Arial"/>
                <w:b/>
                <w:sz w:val="24"/>
                <w:szCs w:val="24"/>
              </w:rPr>
            </w:pPr>
            <w:r>
              <w:rPr>
                <w:rFonts w:ascii="Arial" w:hAnsi="Arial" w:cs="Arial"/>
                <w:b/>
                <w:sz w:val="24"/>
                <w:szCs w:val="24"/>
              </w:rPr>
              <w:t>Indicador</w:t>
            </w:r>
          </w:p>
        </w:tc>
        <w:tc>
          <w:tcPr>
            <w:tcW w:w="851" w:type="dxa"/>
            <w:shd w:val="clear" w:color="auto" w:fill="8DB3E2" w:themeFill="text2" w:themeFillTint="66"/>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1</w:t>
            </w:r>
          </w:p>
        </w:tc>
        <w:tc>
          <w:tcPr>
            <w:tcW w:w="850" w:type="dxa"/>
            <w:shd w:val="clear" w:color="auto" w:fill="F5862B"/>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2</w:t>
            </w:r>
          </w:p>
        </w:tc>
        <w:tc>
          <w:tcPr>
            <w:tcW w:w="851" w:type="dxa"/>
            <w:shd w:val="clear" w:color="auto" w:fill="BFBFBF" w:themeFill="background1" w:themeFillShade="BF"/>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3</w:t>
            </w:r>
          </w:p>
        </w:tc>
        <w:tc>
          <w:tcPr>
            <w:tcW w:w="850" w:type="dxa"/>
            <w:shd w:val="clear" w:color="auto" w:fill="FFC000"/>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4</w:t>
            </w:r>
          </w:p>
        </w:tc>
        <w:tc>
          <w:tcPr>
            <w:tcW w:w="1276" w:type="dxa"/>
            <w:shd w:val="clear" w:color="auto" w:fill="C2D69B" w:themeFill="accent3" w:themeFillTint="99"/>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Total</w:t>
            </w:r>
          </w:p>
        </w:tc>
      </w:tr>
      <w:tr w:rsidR="006E6803" w:rsidTr="006E6803">
        <w:tc>
          <w:tcPr>
            <w:tcW w:w="3260" w:type="dxa"/>
          </w:tcPr>
          <w:p w:rsidR="006E6803" w:rsidRDefault="006E6803" w:rsidP="000E4DAE">
            <w:pPr>
              <w:pStyle w:val="Prrafodelista"/>
              <w:ind w:left="0"/>
              <w:jc w:val="center"/>
              <w:rPr>
                <w:rFonts w:ascii="Arial" w:hAnsi="Arial" w:cs="Arial"/>
                <w:b/>
                <w:sz w:val="24"/>
                <w:szCs w:val="24"/>
              </w:rPr>
            </w:pPr>
          </w:p>
          <w:p w:rsidR="006E6803" w:rsidRDefault="000E4DAE" w:rsidP="000E4DAE">
            <w:pPr>
              <w:pStyle w:val="Prrafodelista"/>
              <w:ind w:left="0"/>
              <w:jc w:val="center"/>
              <w:rPr>
                <w:rFonts w:ascii="Arial" w:hAnsi="Arial" w:cs="Arial"/>
                <w:b/>
                <w:sz w:val="24"/>
                <w:szCs w:val="24"/>
              </w:rPr>
            </w:pPr>
            <w:r>
              <w:rPr>
                <w:rFonts w:ascii="Arial" w:hAnsi="Arial" w:cs="Arial"/>
                <w:b/>
                <w:sz w:val="24"/>
                <w:szCs w:val="24"/>
              </w:rPr>
              <w:t>Número de participantes</w:t>
            </w:r>
          </w:p>
          <w:p w:rsidR="006E6803" w:rsidRDefault="006E6803" w:rsidP="000E4DAE">
            <w:pPr>
              <w:pStyle w:val="Prrafodelista"/>
              <w:ind w:left="0"/>
              <w:jc w:val="center"/>
              <w:rPr>
                <w:rFonts w:ascii="Arial" w:hAnsi="Arial" w:cs="Arial"/>
                <w:b/>
                <w:sz w:val="24"/>
                <w:szCs w:val="24"/>
              </w:rPr>
            </w:pPr>
          </w:p>
        </w:tc>
        <w:tc>
          <w:tcPr>
            <w:tcW w:w="851" w:type="dxa"/>
            <w:shd w:val="clear" w:color="auto" w:fill="8DB3E2" w:themeFill="text2" w:themeFillTint="66"/>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37</w:t>
            </w:r>
          </w:p>
        </w:tc>
        <w:tc>
          <w:tcPr>
            <w:tcW w:w="850" w:type="dxa"/>
            <w:shd w:val="clear" w:color="auto" w:fill="F5862B"/>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14</w:t>
            </w:r>
          </w:p>
        </w:tc>
        <w:tc>
          <w:tcPr>
            <w:tcW w:w="851" w:type="dxa"/>
            <w:shd w:val="clear" w:color="auto" w:fill="BFBFBF" w:themeFill="background1" w:themeFillShade="BF"/>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08</w:t>
            </w:r>
          </w:p>
        </w:tc>
        <w:tc>
          <w:tcPr>
            <w:tcW w:w="850" w:type="dxa"/>
            <w:shd w:val="clear" w:color="auto" w:fill="FFC000"/>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03</w:t>
            </w:r>
          </w:p>
        </w:tc>
        <w:tc>
          <w:tcPr>
            <w:tcW w:w="1276" w:type="dxa"/>
            <w:shd w:val="clear" w:color="auto" w:fill="C2D69B" w:themeFill="accent3" w:themeFillTint="99"/>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6</w:t>
            </w:r>
            <w:r w:rsidR="006E6803" w:rsidRPr="009B62F8">
              <w:rPr>
                <w:rFonts w:ascii="Arial" w:hAnsi="Arial" w:cs="Arial"/>
                <w:sz w:val="24"/>
                <w:szCs w:val="24"/>
              </w:rPr>
              <w:t>2</w:t>
            </w:r>
          </w:p>
        </w:tc>
      </w:tr>
      <w:tr w:rsidR="006E6803" w:rsidTr="006E6803">
        <w:tc>
          <w:tcPr>
            <w:tcW w:w="3260" w:type="dxa"/>
          </w:tcPr>
          <w:p w:rsidR="006E6803" w:rsidRDefault="006E6803" w:rsidP="000E4DAE">
            <w:pPr>
              <w:pStyle w:val="Prrafodelista"/>
              <w:ind w:left="0"/>
              <w:jc w:val="center"/>
              <w:rPr>
                <w:rFonts w:ascii="Arial" w:hAnsi="Arial" w:cs="Arial"/>
                <w:b/>
                <w:sz w:val="24"/>
                <w:szCs w:val="24"/>
              </w:rPr>
            </w:pPr>
          </w:p>
          <w:p w:rsidR="006E6803" w:rsidRDefault="006E6803" w:rsidP="000E4DAE">
            <w:pPr>
              <w:pStyle w:val="Prrafodelista"/>
              <w:ind w:left="0"/>
              <w:jc w:val="center"/>
              <w:rPr>
                <w:rFonts w:ascii="Arial" w:hAnsi="Arial" w:cs="Arial"/>
                <w:b/>
                <w:sz w:val="24"/>
                <w:szCs w:val="24"/>
              </w:rPr>
            </w:pPr>
            <w:r>
              <w:rPr>
                <w:rFonts w:ascii="Arial" w:hAnsi="Arial" w:cs="Arial"/>
                <w:b/>
                <w:sz w:val="24"/>
                <w:szCs w:val="24"/>
              </w:rPr>
              <w:t>Porcentaje</w:t>
            </w:r>
          </w:p>
        </w:tc>
        <w:tc>
          <w:tcPr>
            <w:tcW w:w="851" w:type="dxa"/>
            <w:shd w:val="clear" w:color="auto" w:fill="8DB3E2" w:themeFill="text2" w:themeFillTint="66"/>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60</w:t>
            </w:r>
            <w:r w:rsidR="006E6803" w:rsidRPr="009B62F8">
              <w:rPr>
                <w:rFonts w:ascii="Arial" w:hAnsi="Arial" w:cs="Arial"/>
                <w:sz w:val="24"/>
                <w:szCs w:val="24"/>
              </w:rPr>
              <w:t>%</w:t>
            </w:r>
          </w:p>
        </w:tc>
        <w:tc>
          <w:tcPr>
            <w:tcW w:w="850" w:type="dxa"/>
            <w:shd w:val="clear" w:color="auto" w:fill="F5862B"/>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23</w:t>
            </w:r>
            <w:r w:rsidR="006E6803" w:rsidRPr="009B62F8">
              <w:rPr>
                <w:rFonts w:ascii="Arial" w:hAnsi="Arial" w:cs="Arial"/>
                <w:sz w:val="24"/>
                <w:szCs w:val="24"/>
              </w:rPr>
              <w:t>%</w:t>
            </w:r>
          </w:p>
        </w:tc>
        <w:tc>
          <w:tcPr>
            <w:tcW w:w="851" w:type="dxa"/>
            <w:shd w:val="clear" w:color="auto" w:fill="BFBFBF" w:themeFill="background1" w:themeFillShade="BF"/>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13</w:t>
            </w:r>
            <w:r w:rsidR="006E6803" w:rsidRPr="009B62F8">
              <w:rPr>
                <w:rFonts w:ascii="Arial" w:hAnsi="Arial" w:cs="Arial"/>
                <w:sz w:val="24"/>
                <w:szCs w:val="24"/>
              </w:rPr>
              <w:t>%</w:t>
            </w:r>
          </w:p>
        </w:tc>
        <w:tc>
          <w:tcPr>
            <w:tcW w:w="850" w:type="dxa"/>
            <w:shd w:val="clear" w:color="auto" w:fill="FFC000"/>
          </w:tcPr>
          <w:p w:rsidR="006E6803" w:rsidRPr="009B62F8" w:rsidRDefault="006E6803" w:rsidP="006E6803">
            <w:pPr>
              <w:pStyle w:val="Prrafodelista"/>
              <w:ind w:left="0"/>
              <w:jc w:val="center"/>
              <w:rPr>
                <w:rFonts w:ascii="Arial" w:hAnsi="Arial" w:cs="Arial"/>
                <w:sz w:val="24"/>
                <w:szCs w:val="24"/>
              </w:rPr>
            </w:pPr>
          </w:p>
          <w:p w:rsidR="006E6803" w:rsidRPr="009B62F8" w:rsidRDefault="003B3232" w:rsidP="006E6803">
            <w:pPr>
              <w:pStyle w:val="Prrafodelista"/>
              <w:ind w:left="0"/>
              <w:jc w:val="center"/>
              <w:rPr>
                <w:rFonts w:ascii="Arial" w:hAnsi="Arial" w:cs="Arial"/>
                <w:sz w:val="24"/>
                <w:szCs w:val="24"/>
              </w:rPr>
            </w:pPr>
            <w:r>
              <w:rPr>
                <w:rFonts w:ascii="Arial" w:hAnsi="Arial" w:cs="Arial"/>
                <w:sz w:val="24"/>
                <w:szCs w:val="24"/>
              </w:rPr>
              <w:t>4</w:t>
            </w:r>
            <w:r w:rsidR="006E6803" w:rsidRPr="009B62F8">
              <w:rPr>
                <w:rFonts w:ascii="Arial" w:hAnsi="Arial" w:cs="Arial"/>
                <w:sz w:val="24"/>
                <w:szCs w:val="24"/>
              </w:rPr>
              <w:t>%</w:t>
            </w:r>
          </w:p>
        </w:tc>
        <w:tc>
          <w:tcPr>
            <w:tcW w:w="1276" w:type="dxa"/>
            <w:shd w:val="clear" w:color="auto" w:fill="C2D69B" w:themeFill="accent3" w:themeFillTint="99"/>
          </w:tcPr>
          <w:p w:rsidR="006E6803" w:rsidRPr="009B62F8" w:rsidRDefault="006E6803" w:rsidP="006E6803">
            <w:pPr>
              <w:pStyle w:val="Prrafodelista"/>
              <w:ind w:left="0"/>
              <w:jc w:val="center"/>
              <w:rPr>
                <w:rFonts w:ascii="Arial" w:hAnsi="Arial" w:cs="Arial"/>
                <w:sz w:val="24"/>
                <w:szCs w:val="24"/>
              </w:rPr>
            </w:pPr>
          </w:p>
          <w:p w:rsidR="006E6803" w:rsidRPr="009B62F8" w:rsidRDefault="006E6803" w:rsidP="006E6803">
            <w:pPr>
              <w:pStyle w:val="Prrafodelista"/>
              <w:ind w:left="0"/>
              <w:jc w:val="center"/>
              <w:rPr>
                <w:rFonts w:ascii="Arial" w:hAnsi="Arial" w:cs="Arial"/>
                <w:sz w:val="24"/>
                <w:szCs w:val="24"/>
              </w:rPr>
            </w:pPr>
            <w:r w:rsidRPr="009B62F8">
              <w:rPr>
                <w:rFonts w:ascii="Arial" w:hAnsi="Arial" w:cs="Arial"/>
                <w:sz w:val="24"/>
                <w:szCs w:val="24"/>
              </w:rPr>
              <w:t>100%</w:t>
            </w:r>
          </w:p>
          <w:p w:rsidR="006E6803" w:rsidRPr="009B62F8" w:rsidRDefault="006E6803" w:rsidP="006E6803">
            <w:pPr>
              <w:pStyle w:val="Prrafodelista"/>
              <w:ind w:left="0"/>
              <w:jc w:val="center"/>
              <w:rPr>
                <w:rFonts w:ascii="Arial" w:hAnsi="Arial" w:cs="Arial"/>
                <w:sz w:val="24"/>
                <w:szCs w:val="24"/>
              </w:rPr>
            </w:pPr>
          </w:p>
        </w:tc>
      </w:tr>
    </w:tbl>
    <w:p w:rsidR="006E6803" w:rsidRPr="006E6803" w:rsidRDefault="006E6803" w:rsidP="006E6803">
      <w:pPr>
        <w:pStyle w:val="Prrafodelista"/>
        <w:rPr>
          <w:rFonts w:ascii="Arial" w:hAnsi="Arial" w:cs="Arial"/>
          <w:b/>
          <w:sz w:val="20"/>
          <w:szCs w:val="20"/>
        </w:rPr>
      </w:pPr>
    </w:p>
    <w:p w:rsidR="00F02F79" w:rsidRDefault="00F02F79" w:rsidP="00F02F79">
      <w:pPr>
        <w:spacing w:after="0" w:line="360" w:lineRule="auto"/>
        <w:ind w:firstLine="708"/>
        <w:jc w:val="both"/>
        <w:rPr>
          <w:rFonts w:ascii="Arial" w:hAnsi="Arial" w:cs="Arial"/>
          <w:sz w:val="20"/>
          <w:szCs w:val="20"/>
        </w:rPr>
      </w:pPr>
      <w:r>
        <w:rPr>
          <w:rFonts w:ascii="Arial" w:hAnsi="Arial" w:cs="Arial"/>
          <w:sz w:val="20"/>
          <w:szCs w:val="20"/>
        </w:rPr>
        <w:t>Tabulación de Resultados de la encuesta descriptiva, pregunta 2.</w:t>
      </w:r>
    </w:p>
    <w:p w:rsidR="00F02F79" w:rsidRDefault="00F02F79" w:rsidP="00F02F79">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0E4DAE" w:rsidRDefault="000E4DAE" w:rsidP="000E4DAE">
      <w:pPr>
        <w:spacing w:after="0" w:line="360" w:lineRule="auto"/>
        <w:rPr>
          <w:rFonts w:ascii="Arial" w:hAnsi="Arial" w:cs="Arial"/>
          <w:b/>
          <w:sz w:val="24"/>
          <w:szCs w:val="24"/>
        </w:rPr>
      </w:pPr>
    </w:p>
    <w:p w:rsidR="00873287" w:rsidRPr="00873287" w:rsidRDefault="00873287" w:rsidP="00873287">
      <w:pPr>
        <w:pStyle w:val="Epgrafe"/>
        <w:keepNext/>
        <w:jc w:val="center"/>
        <w:rPr>
          <w:rFonts w:ascii="Arial" w:hAnsi="Arial" w:cs="Arial"/>
          <w:color w:val="auto"/>
          <w:sz w:val="24"/>
          <w:szCs w:val="24"/>
        </w:rPr>
      </w:pPr>
      <w:bookmarkStart w:id="83" w:name="_Toc423335512"/>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20</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2</w:t>
      </w:r>
      <w:bookmarkEnd w:id="83"/>
    </w:p>
    <w:p w:rsidR="00166BB9" w:rsidRDefault="00166BB9" w:rsidP="00166BB9">
      <w:pPr>
        <w:pStyle w:val="Prrafodelista"/>
        <w:spacing w:after="0" w:line="360" w:lineRule="auto"/>
        <w:ind w:left="708" w:right="136"/>
        <w:jc w:val="both"/>
        <w:rPr>
          <w:rFonts w:ascii="Arial" w:hAnsi="Arial" w:cs="Arial"/>
          <w:sz w:val="24"/>
          <w:szCs w:val="24"/>
        </w:rPr>
      </w:pPr>
      <w:r>
        <w:rPr>
          <w:noProof/>
          <w:lang w:eastAsia="es-EC"/>
        </w:rPr>
        <w:drawing>
          <wp:inline distT="0" distB="0" distL="0" distR="0">
            <wp:extent cx="5019675" cy="3562350"/>
            <wp:effectExtent l="0" t="0" r="9525"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E4DAE" w:rsidRDefault="00166BB9" w:rsidP="000E4DAE">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0E4DAE" w:rsidRDefault="000E4DAE" w:rsidP="000E4DAE">
      <w:pPr>
        <w:pStyle w:val="Prrafodelista"/>
        <w:spacing w:after="0" w:line="360" w:lineRule="auto"/>
        <w:ind w:left="708" w:right="136"/>
        <w:jc w:val="both"/>
        <w:rPr>
          <w:rFonts w:ascii="Arial" w:hAnsi="Arial" w:cs="Arial"/>
          <w:sz w:val="20"/>
          <w:szCs w:val="20"/>
        </w:rPr>
      </w:pPr>
    </w:p>
    <w:p w:rsidR="000E4DAE" w:rsidRPr="000E4DAE" w:rsidRDefault="000E4DAE" w:rsidP="000E4DAE">
      <w:pPr>
        <w:pStyle w:val="Prrafodelista"/>
        <w:spacing w:after="0" w:line="360" w:lineRule="auto"/>
        <w:ind w:left="708" w:right="136"/>
        <w:jc w:val="both"/>
        <w:rPr>
          <w:rFonts w:ascii="Arial" w:hAnsi="Arial" w:cs="Arial"/>
          <w:sz w:val="20"/>
          <w:szCs w:val="20"/>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lastRenderedPageBreak/>
        <w:t xml:space="preserve">Análisis </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60% de los encuestados indica no conocer nada sobre </w:t>
      </w:r>
      <w:r w:rsidRPr="00877CCF">
        <w:rPr>
          <w:rFonts w:ascii="Arial" w:hAnsi="Arial" w:cs="Arial"/>
          <w:sz w:val="24"/>
          <w:szCs w:val="24"/>
        </w:rPr>
        <w:t>la seguridad pasiva de un vehículo de uso policial</w:t>
      </w:r>
      <w:r>
        <w:rPr>
          <w:rFonts w:ascii="Arial" w:hAnsi="Arial" w:cs="Arial"/>
          <w:sz w:val="24"/>
          <w:szCs w:val="24"/>
        </w:rPr>
        <w:t xml:space="preserve">; el 22% señala conocer poco; el 13% sabe mediatamente; y, el 5% conoce completamente sobre </w:t>
      </w:r>
      <w:r w:rsidRPr="00877CCF">
        <w:rPr>
          <w:rFonts w:ascii="Arial" w:hAnsi="Arial" w:cs="Arial"/>
          <w:sz w:val="24"/>
          <w:szCs w:val="24"/>
        </w:rPr>
        <w:t>la seguridad pasiva de un vehículo de uso policial</w:t>
      </w:r>
      <w:r>
        <w:rPr>
          <w:rFonts w:ascii="Arial" w:hAnsi="Arial" w:cs="Arial"/>
          <w:sz w:val="24"/>
          <w:szCs w:val="24"/>
        </w:rPr>
        <w:t>.</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De este análisis se pueden concluir que la mayoría de los encuestados (60%) no conoce nada sobre la seguridad pasiva de un vehículo de uso policial, a lo que podemos sumar el 22% que conoce poco y 13% que conoce medianamente sobre el tema. Preocupa que solamente el 5% de los encuestados indiquen conocer de manera completa sobre seguridad pasiva de un vehículo de uso policial.</w:t>
      </w: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DE35B1" w:rsidRDefault="00DE35B1"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0E4DAE" w:rsidRDefault="000E4DAE" w:rsidP="004C1BB5">
      <w:pPr>
        <w:pStyle w:val="Prrafodelista"/>
        <w:spacing w:after="0" w:line="360" w:lineRule="auto"/>
        <w:ind w:left="716"/>
        <w:jc w:val="both"/>
        <w:rPr>
          <w:rFonts w:ascii="Arial" w:hAnsi="Arial" w:cs="Arial"/>
          <w:b/>
          <w:sz w:val="24"/>
          <w:szCs w:val="24"/>
        </w:rPr>
      </w:pPr>
    </w:p>
    <w:p w:rsidR="00DE35B1" w:rsidRPr="00F02F79" w:rsidRDefault="00DE35B1" w:rsidP="00F02F79">
      <w:pPr>
        <w:spacing w:after="0" w:line="360" w:lineRule="auto"/>
        <w:jc w:val="both"/>
        <w:rPr>
          <w:rFonts w:ascii="Arial" w:hAnsi="Arial" w:cs="Arial"/>
          <w:b/>
          <w:sz w:val="24"/>
          <w:szCs w:val="24"/>
        </w:rPr>
      </w:pPr>
    </w:p>
    <w:p w:rsidR="006E6803" w:rsidRPr="00F02F79" w:rsidRDefault="00F02F79" w:rsidP="00F02F79">
      <w:pPr>
        <w:jc w:val="center"/>
        <w:rPr>
          <w:rFonts w:ascii="Arial" w:hAnsi="Arial" w:cs="Arial"/>
          <w:b/>
          <w:sz w:val="24"/>
          <w:szCs w:val="24"/>
        </w:rPr>
      </w:pPr>
      <w:r>
        <w:rPr>
          <w:rFonts w:ascii="Arial" w:hAnsi="Arial" w:cs="Arial"/>
          <w:b/>
          <w:sz w:val="24"/>
          <w:szCs w:val="24"/>
        </w:rPr>
        <w:lastRenderedPageBreak/>
        <w:t>PREGUNTA 3</w:t>
      </w:r>
    </w:p>
    <w:p w:rsidR="00F02F79" w:rsidRDefault="000E4DAE" w:rsidP="000E4DAE">
      <w:pPr>
        <w:pStyle w:val="Prrafodelista"/>
        <w:spacing w:line="360" w:lineRule="auto"/>
        <w:rPr>
          <w:rFonts w:ascii="Arial" w:hAnsi="Arial" w:cs="Arial"/>
          <w:sz w:val="24"/>
          <w:szCs w:val="24"/>
        </w:rPr>
      </w:pPr>
      <w:r w:rsidRPr="00877CCF">
        <w:rPr>
          <w:rFonts w:ascii="Arial" w:hAnsi="Arial" w:cs="Arial"/>
          <w:sz w:val="24"/>
          <w:szCs w:val="24"/>
        </w:rPr>
        <w:t>¿La Policía Nacional le ha capacitado en la normativa institucional sobre el uso de vehículos policiales?</w:t>
      </w:r>
    </w:p>
    <w:p w:rsidR="000E4DAE" w:rsidRDefault="000E4DAE" w:rsidP="000E4DAE">
      <w:pPr>
        <w:pStyle w:val="Prrafodelista"/>
        <w:spacing w:line="360" w:lineRule="auto"/>
        <w:rPr>
          <w:rFonts w:ascii="Arial" w:hAnsi="Arial" w:cs="Arial"/>
          <w:b/>
          <w:sz w:val="24"/>
          <w:szCs w:val="24"/>
        </w:rPr>
      </w:pPr>
    </w:p>
    <w:p w:rsidR="006E6803" w:rsidRPr="00873287" w:rsidRDefault="00873287" w:rsidP="00873287">
      <w:pPr>
        <w:pStyle w:val="Epgrafe"/>
        <w:keepNext/>
        <w:jc w:val="center"/>
        <w:rPr>
          <w:rFonts w:ascii="Arial" w:hAnsi="Arial" w:cs="Arial"/>
          <w:color w:val="auto"/>
          <w:sz w:val="24"/>
          <w:szCs w:val="24"/>
        </w:rPr>
      </w:pPr>
      <w:bookmarkStart w:id="84" w:name="_Toc423335436"/>
      <w:bookmarkStart w:id="85" w:name="_Toc423335775"/>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9</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3</w:t>
      </w:r>
      <w:bookmarkEnd w:id="84"/>
      <w:bookmarkEnd w:id="85"/>
    </w:p>
    <w:tbl>
      <w:tblPr>
        <w:tblStyle w:val="Tablaconcuadrcula"/>
        <w:tblW w:w="0" w:type="auto"/>
        <w:tblInd w:w="817" w:type="dxa"/>
        <w:tblLook w:val="04A0" w:firstRow="1" w:lastRow="0" w:firstColumn="1" w:lastColumn="0" w:noHBand="0" w:noVBand="1"/>
      </w:tblPr>
      <w:tblGrid>
        <w:gridCol w:w="3260"/>
        <w:gridCol w:w="851"/>
        <w:gridCol w:w="850"/>
        <w:gridCol w:w="851"/>
        <w:gridCol w:w="850"/>
        <w:gridCol w:w="1276"/>
      </w:tblGrid>
      <w:tr w:rsidR="006E6803" w:rsidTr="006E6803">
        <w:trPr>
          <w:trHeight w:val="1380"/>
        </w:trPr>
        <w:tc>
          <w:tcPr>
            <w:tcW w:w="3260" w:type="dxa"/>
          </w:tcPr>
          <w:p w:rsidR="006E6803" w:rsidRDefault="006E6803" w:rsidP="00B42529">
            <w:pPr>
              <w:pStyle w:val="Prrafodelista"/>
              <w:ind w:left="0"/>
              <w:jc w:val="center"/>
              <w:rPr>
                <w:rFonts w:ascii="Arial" w:hAnsi="Arial" w:cs="Arial"/>
                <w:b/>
                <w:sz w:val="24"/>
                <w:szCs w:val="24"/>
              </w:rPr>
            </w:pPr>
          </w:p>
          <w:p w:rsidR="006E6803" w:rsidRDefault="006E6803" w:rsidP="00B42529">
            <w:pPr>
              <w:pStyle w:val="Prrafodelista"/>
              <w:ind w:left="0"/>
              <w:jc w:val="center"/>
              <w:rPr>
                <w:rFonts w:ascii="Arial" w:hAnsi="Arial" w:cs="Arial"/>
                <w:b/>
                <w:sz w:val="24"/>
                <w:szCs w:val="24"/>
              </w:rPr>
            </w:pPr>
          </w:p>
          <w:p w:rsidR="006E6803" w:rsidRDefault="00B42529" w:rsidP="00B42529">
            <w:pPr>
              <w:pStyle w:val="Prrafodelista"/>
              <w:ind w:left="0"/>
              <w:jc w:val="center"/>
              <w:rPr>
                <w:rFonts w:ascii="Arial" w:hAnsi="Arial" w:cs="Arial"/>
                <w:b/>
                <w:sz w:val="24"/>
                <w:szCs w:val="24"/>
              </w:rPr>
            </w:pPr>
            <w:r>
              <w:rPr>
                <w:rFonts w:ascii="Arial" w:hAnsi="Arial" w:cs="Arial"/>
                <w:b/>
                <w:sz w:val="24"/>
                <w:szCs w:val="24"/>
              </w:rPr>
              <w:t>Indicador</w:t>
            </w:r>
          </w:p>
        </w:tc>
        <w:tc>
          <w:tcPr>
            <w:tcW w:w="851" w:type="dxa"/>
            <w:shd w:val="clear" w:color="auto" w:fill="8DB3E2" w:themeFill="text2" w:themeFillTint="66"/>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1</w:t>
            </w:r>
          </w:p>
        </w:tc>
        <w:tc>
          <w:tcPr>
            <w:tcW w:w="850" w:type="dxa"/>
            <w:shd w:val="clear" w:color="auto" w:fill="F5862B"/>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2</w:t>
            </w:r>
          </w:p>
        </w:tc>
        <w:tc>
          <w:tcPr>
            <w:tcW w:w="851" w:type="dxa"/>
            <w:shd w:val="clear" w:color="auto" w:fill="BFBFBF" w:themeFill="background1" w:themeFillShade="BF"/>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3</w:t>
            </w:r>
          </w:p>
        </w:tc>
        <w:tc>
          <w:tcPr>
            <w:tcW w:w="850" w:type="dxa"/>
            <w:shd w:val="clear" w:color="auto" w:fill="FFC000"/>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4</w:t>
            </w:r>
          </w:p>
        </w:tc>
        <w:tc>
          <w:tcPr>
            <w:tcW w:w="1276" w:type="dxa"/>
            <w:shd w:val="clear" w:color="auto" w:fill="C2D69B" w:themeFill="accent3" w:themeFillTint="99"/>
          </w:tcPr>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p>
          <w:p w:rsidR="006E6803" w:rsidRDefault="006E6803" w:rsidP="006E6803">
            <w:pPr>
              <w:pStyle w:val="Prrafodelista"/>
              <w:ind w:left="0"/>
              <w:jc w:val="center"/>
              <w:rPr>
                <w:rFonts w:ascii="Arial" w:hAnsi="Arial" w:cs="Arial"/>
                <w:b/>
                <w:sz w:val="24"/>
                <w:szCs w:val="24"/>
              </w:rPr>
            </w:pPr>
            <w:r>
              <w:rPr>
                <w:rFonts w:ascii="Arial" w:hAnsi="Arial" w:cs="Arial"/>
                <w:b/>
                <w:sz w:val="24"/>
                <w:szCs w:val="24"/>
              </w:rPr>
              <w:t>Total</w:t>
            </w:r>
          </w:p>
        </w:tc>
      </w:tr>
      <w:tr w:rsidR="006E6803" w:rsidTr="006E6803">
        <w:tc>
          <w:tcPr>
            <w:tcW w:w="3260" w:type="dxa"/>
          </w:tcPr>
          <w:p w:rsidR="006E6803" w:rsidRDefault="006E6803" w:rsidP="00B42529">
            <w:pPr>
              <w:pStyle w:val="Prrafodelista"/>
              <w:ind w:left="0"/>
              <w:jc w:val="center"/>
              <w:rPr>
                <w:rFonts w:ascii="Arial" w:hAnsi="Arial" w:cs="Arial"/>
                <w:b/>
                <w:sz w:val="24"/>
                <w:szCs w:val="24"/>
              </w:rPr>
            </w:pPr>
          </w:p>
          <w:p w:rsidR="006E6803" w:rsidRDefault="00B42529" w:rsidP="00B42529">
            <w:pPr>
              <w:pStyle w:val="Prrafodelista"/>
              <w:ind w:left="0"/>
              <w:jc w:val="center"/>
              <w:rPr>
                <w:rFonts w:ascii="Arial" w:hAnsi="Arial" w:cs="Arial"/>
                <w:b/>
                <w:sz w:val="24"/>
                <w:szCs w:val="24"/>
              </w:rPr>
            </w:pPr>
            <w:r>
              <w:rPr>
                <w:rFonts w:ascii="Arial" w:hAnsi="Arial" w:cs="Arial"/>
                <w:b/>
                <w:sz w:val="24"/>
                <w:szCs w:val="24"/>
              </w:rPr>
              <w:t>Número de participantes</w:t>
            </w:r>
          </w:p>
          <w:p w:rsidR="006E6803" w:rsidRDefault="006E6803" w:rsidP="00B42529">
            <w:pPr>
              <w:pStyle w:val="Prrafodelista"/>
              <w:ind w:left="0"/>
              <w:jc w:val="center"/>
              <w:rPr>
                <w:rFonts w:ascii="Arial" w:hAnsi="Arial" w:cs="Arial"/>
                <w:b/>
                <w:sz w:val="24"/>
                <w:szCs w:val="24"/>
              </w:rPr>
            </w:pPr>
          </w:p>
        </w:tc>
        <w:tc>
          <w:tcPr>
            <w:tcW w:w="851" w:type="dxa"/>
            <w:shd w:val="clear" w:color="auto" w:fill="8DB3E2" w:themeFill="text2" w:themeFillTint="66"/>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35</w:t>
            </w:r>
          </w:p>
        </w:tc>
        <w:tc>
          <w:tcPr>
            <w:tcW w:w="850" w:type="dxa"/>
            <w:shd w:val="clear" w:color="auto" w:fill="F5862B"/>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16</w:t>
            </w:r>
          </w:p>
        </w:tc>
        <w:tc>
          <w:tcPr>
            <w:tcW w:w="851" w:type="dxa"/>
            <w:shd w:val="clear" w:color="auto" w:fill="BFBFBF" w:themeFill="background1" w:themeFillShade="BF"/>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06</w:t>
            </w:r>
          </w:p>
        </w:tc>
        <w:tc>
          <w:tcPr>
            <w:tcW w:w="850" w:type="dxa"/>
            <w:shd w:val="clear" w:color="auto" w:fill="FFC000"/>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05</w:t>
            </w:r>
          </w:p>
        </w:tc>
        <w:tc>
          <w:tcPr>
            <w:tcW w:w="1276" w:type="dxa"/>
            <w:shd w:val="clear" w:color="auto" w:fill="C2D69B" w:themeFill="accent3" w:themeFillTint="99"/>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62</w:t>
            </w:r>
          </w:p>
        </w:tc>
      </w:tr>
      <w:tr w:rsidR="006E6803" w:rsidTr="006E6803">
        <w:tc>
          <w:tcPr>
            <w:tcW w:w="3260" w:type="dxa"/>
          </w:tcPr>
          <w:p w:rsidR="006E6803" w:rsidRDefault="006E6803" w:rsidP="00B42529">
            <w:pPr>
              <w:pStyle w:val="Prrafodelista"/>
              <w:ind w:left="0"/>
              <w:jc w:val="center"/>
              <w:rPr>
                <w:rFonts w:ascii="Arial" w:hAnsi="Arial" w:cs="Arial"/>
                <w:b/>
                <w:sz w:val="24"/>
                <w:szCs w:val="24"/>
              </w:rPr>
            </w:pPr>
          </w:p>
          <w:p w:rsidR="006E6803" w:rsidRDefault="006E6803" w:rsidP="00B42529">
            <w:pPr>
              <w:pStyle w:val="Prrafodelista"/>
              <w:ind w:left="0"/>
              <w:jc w:val="center"/>
              <w:rPr>
                <w:rFonts w:ascii="Arial" w:hAnsi="Arial" w:cs="Arial"/>
                <w:b/>
                <w:sz w:val="24"/>
                <w:szCs w:val="24"/>
              </w:rPr>
            </w:pPr>
            <w:r>
              <w:rPr>
                <w:rFonts w:ascii="Arial" w:hAnsi="Arial" w:cs="Arial"/>
                <w:b/>
                <w:sz w:val="24"/>
                <w:szCs w:val="24"/>
              </w:rPr>
              <w:t>Porcentaje</w:t>
            </w:r>
          </w:p>
        </w:tc>
        <w:tc>
          <w:tcPr>
            <w:tcW w:w="851" w:type="dxa"/>
            <w:shd w:val="clear" w:color="auto" w:fill="8DB3E2" w:themeFill="text2" w:themeFillTint="66"/>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56</w:t>
            </w:r>
            <w:r w:rsidR="006E6803" w:rsidRPr="009B62F8">
              <w:rPr>
                <w:rFonts w:ascii="Arial" w:hAnsi="Arial" w:cs="Arial"/>
                <w:sz w:val="24"/>
                <w:szCs w:val="24"/>
              </w:rPr>
              <w:t>%</w:t>
            </w:r>
          </w:p>
        </w:tc>
        <w:tc>
          <w:tcPr>
            <w:tcW w:w="850" w:type="dxa"/>
            <w:shd w:val="clear" w:color="auto" w:fill="F5862B"/>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26</w:t>
            </w:r>
            <w:r w:rsidR="006E6803" w:rsidRPr="009B62F8">
              <w:rPr>
                <w:rFonts w:ascii="Arial" w:hAnsi="Arial" w:cs="Arial"/>
                <w:sz w:val="24"/>
                <w:szCs w:val="24"/>
              </w:rPr>
              <w:t>%</w:t>
            </w:r>
          </w:p>
        </w:tc>
        <w:tc>
          <w:tcPr>
            <w:tcW w:w="851" w:type="dxa"/>
            <w:shd w:val="clear" w:color="auto" w:fill="BFBFBF" w:themeFill="background1" w:themeFillShade="BF"/>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10</w:t>
            </w:r>
            <w:r w:rsidR="006E6803" w:rsidRPr="009B62F8">
              <w:rPr>
                <w:rFonts w:ascii="Arial" w:hAnsi="Arial" w:cs="Arial"/>
                <w:sz w:val="24"/>
                <w:szCs w:val="24"/>
              </w:rPr>
              <w:t>%</w:t>
            </w:r>
          </w:p>
        </w:tc>
        <w:tc>
          <w:tcPr>
            <w:tcW w:w="850" w:type="dxa"/>
            <w:shd w:val="clear" w:color="auto" w:fill="FFC000"/>
          </w:tcPr>
          <w:p w:rsidR="006E6803" w:rsidRPr="009B62F8" w:rsidRDefault="006E6803" w:rsidP="006E6803">
            <w:pPr>
              <w:pStyle w:val="Prrafodelista"/>
              <w:ind w:left="0"/>
              <w:jc w:val="center"/>
              <w:rPr>
                <w:rFonts w:ascii="Arial" w:hAnsi="Arial" w:cs="Arial"/>
                <w:sz w:val="24"/>
                <w:szCs w:val="24"/>
              </w:rPr>
            </w:pPr>
          </w:p>
          <w:p w:rsidR="006E6803" w:rsidRPr="009B62F8" w:rsidRDefault="00DE35B1" w:rsidP="006E6803">
            <w:pPr>
              <w:pStyle w:val="Prrafodelista"/>
              <w:ind w:left="0"/>
              <w:jc w:val="center"/>
              <w:rPr>
                <w:rFonts w:ascii="Arial" w:hAnsi="Arial" w:cs="Arial"/>
                <w:sz w:val="24"/>
                <w:szCs w:val="24"/>
              </w:rPr>
            </w:pPr>
            <w:r>
              <w:rPr>
                <w:rFonts w:ascii="Arial" w:hAnsi="Arial" w:cs="Arial"/>
                <w:sz w:val="24"/>
                <w:szCs w:val="24"/>
              </w:rPr>
              <w:t>8</w:t>
            </w:r>
            <w:r w:rsidR="006E6803" w:rsidRPr="009B62F8">
              <w:rPr>
                <w:rFonts w:ascii="Arial" w:hAnsi="Arial" w:cs="Arial"/>
                <w:sz w:val="24"/>
                <w:szCs w:val="24"/>
              </w:rPr>
              <w:t>%</w:t>
            </w:r>
          </w:p>
        </w:tc>
        <w:tc>
          <w:tcPr>
            <w:tcW w:w="1276" w:type="dxa"/>
            <w:shd w:val="clear" w:color="auto" w:fill="C2D69B" w:themeFill="accent3" w:themeFillTint="99"/>
          </w:tcPr>
          <w:p w:rsidR="006E6803" w:rsidRPr="009B62F8" w:rsidRDefault="006E6803" w:rsidP="006E6803">
            <w:pPr>
              <w:pStyle w:val="Prrafodelista"/>
              <w:ind w:left="0"/>
              <w:jc w:val="center"/>
              <w:rPr>
                <w:rFonts w:ascii="Arial" w:hAnsi="Arial" w:cs="Arial"/>
                <w:sz w:val="24"/>
                <w:szCs w:val="24"/>
              </w:rPr>
            </w:pPr>
          </w:p>
          <w:p w:rsidR="006E6803" w:rsidRPr="009B62F8" w:rsidRDefault="006E6803" w:rsidP="006E6803">
            <w:pPr>
              <w:pStyle w:val="Prrafodelista"/>
              <w:ind w:left="0"/>
              <w:jc w:val="center"/>
              <w:rPr>
                <w:rFonts w:ascii="Arial" w:hAnsi="Arial" w:cs="Arial"/>
                <w:sz w:val="24"/>
                <w:szCs w:val="24"/>
              </w:rPr>
            </w:pPr>
            <w:r w:rsidRPr="009B62F8">
              <w:rPr>
                <w:rFonts w:ascii="Arial" w:hAnsi="Arial" w:cs="Arial"/>
                <w:sz w:val="24"/>
                <w:szCs w:val="24"/>
              </w:rPr>
              <w:t>100%</w:t>
            </w:r>
          </w:p>
          <w:p w:rsidR="006E6803" w:rsidRPr="009B62F8" w:rsidRDefault="006E6803" w:rsidP="006E6803">
            <w:pPr>
              <w:pStyle w:val="Prrafodelista"/>
              <w:ind w:left="0"/>
              <w:jc w:val="center"/>
              <w:rPr>
                <w:rFonts w:ascii="Arial" w:hAnsi="Arial" w:cs="Arial"/>
                <w:sz w:val="24"/>
                <w:szCs w:val="24"/>
              </w:rPr>
            </w:pPr>
          </w:p>
        </w:tc>
      </w:tr>
    </w:tbl>
    <w:p w:rsidR="006E6803" w:rsidRPr="00B42529" w:rsidRDefault="006E6803" w:rsidP="00B42529">
      <w:pPr>
        <w:rPr>
          <w:rFonts w:ascii="Arial" w:hAnsi="Arial" w:cs="Arial"/>
          <w:b/>
          <w:sz w:val="20"/>
          <w:szCs w:val="20"/>
        </w:rPr>
      </w:pPr>
    </w:p>
    <w:p w:rsidR="00F02F79" w:rsidRDefault="00F02F79" w:rsidP="00F02F79">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DE35B1" w:rsidRPr="00F02F79" w:rsidRDefault="00DE35B1" w:rsidP="00F02F79">
      <w:pPr>
        <w:rPr>
          <w:rFonts w:ascii="Arial" w:hAnsi="Arial" w:cs="Arial"/>
          <w:b/>
          <w:sz w:val="24"/>
          <w:szCs w:val="24"/>
        </w:rPr>
      </w:pPr>
    </w:p>
    <w:p w:rsidR="00873287" w:rsidRPr="00873287" w:rsidRDefault="00873287" w:rsidP="00873287">
      <w:pPr>
        <w:pStyle w:val="Epgrafe"/>
        <w:keepNext/>
        <w:jc w:val="center"/>
        <w:rPr>
          <w:rFonts w:ascii="Arial" w:hAnsi="Arial" w:cs="Arial"/>
          <w:color w:val="auto"/>
          <w:sz w:val="24"/>
          <w:szCs w:val="24"/>
        </w:rPr>
      </w:pPr>
      <w:bookmarkStart w:id="86" w:name="_Toc423335513"/>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21</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3</w:t>
      </w:r>
      <w:bookmarkEnd w:id="86"/>
    </w:p>
    <w:p w:rsidR="00166BB9" w:rsidRPr="00F47C12" w:rsidRDefault="00166BB9" w:rsidP="00166BB9">
      <w:pPr>
        <w:pStyle w:val="Prrafodelista"/>
        <w:spacing w:after="0" w:line="360" w:lineRule="auto"/>
        <w:ind w:left="708" w:right="136"/>
        <w:jc w:val="both"/>
        <w:rPr>
          <w:rFonts w:ascii="Arial" w:hAnsi="Arial" w:cs="Arial"/>
          <w:sz w:val="24"/>
          <w:szCs w:val="24"/>
        </w:rPr>
      </w:pPr>
      <w:r>
        <w:rPr>
          <w:noProof/>
          <w:lang w:eastAsia="es-EC"/>
        </w:rPr>
        <w:drawing>
          <wp:inline distT="0" distB="0" distL="0" distR="0">
            <wp:extent cx="5057775" cy="3562350"/>
            <wp:effectExtent l="0" t="0" r="952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66BB9" w:rsidRPr="00B42529" w:rsidRDefault="00166BB9" w:rsidP="00B4252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E8299B" w:rsidRDefault="00E8299B" w:rsidP="00166BB9">
      <w:pPr>
        <w:pStyle w:val="Prrafodelista"/>
        <w:spacing w:after="0" w:line="360" w:lineRule="auto"/>
        <w:ind w:left="708" w:right="136"/>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lastRenderedPageBreak/>
        <w:t xml:space="preserve">Análisis </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56% indica que no ha sido capacitado </w:t>
      </w:r>
      <w:r w:rsidRPr="00877CCF">
        <w:rPr>
          <w:rFonts w:ascii="Arial" w:hAnsi="Arial" w:cs="Arial"/>
          <w:sz w:val="24"/>
          <w:szCs w:val="24"/>
        </w:rPr>
        <w:t>en la normativa institucional sobre el uso de vehículos policiales</w:t>
      </w:r>
      <w:r>
        <w:rPr>
          <w:rFonts w:ascii="Arial" w:hAnsi="Arial" w:cs="Arial"/>
          <w:sz w:val="24"/>
          <w:szCs w:val="24"/>
        </w:rPr>
        <w:t>; un 26% indica que poco; el 10% que medianamente; y un 8% indica que completamente.</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De este análisis se pueden concluir que la mayoría de los encuestados (56%) no ha sido </w:t>
      </w:r>
      <w:proofErr w:type="gramStart"/>
      <w:r>
        <w:rPr>
          <w:rFonts w:ascii="Arial" w:hAnsi="Arial" w:cs="Arial"/>
          <w:sz w:val="24"/>
          <w:szCs w:val="24"/>
        </w:rPr>
        <w:t>capacitado</w:t>
      </w:r>
      <w:proofErr w:type="gramEnd"/>
      <w:r w:rsidR="00A11182">
        <w:rPr>
          <w:rFonts w:ascii="Arial" w:hAnsi="Arial" w:cs="Arial"/>
          <w:sz w:val="24"/>
          <w:szCs w:val="24"/>
        </w:rPr>
        <w:t xml:space="preserve"> </w:t>
      </w:r>
      <w:r w:rsidRPr="00877CCF">
        <w:rPr>
          <w:rFonts w:ascii="Arial" w:hAnsi="Arial" w:cs="Arial"/>
          <w:sz w:val="24"/>
          <w:szCs w:val="24"/>
        </w:rPr>
        <w:t>en la normativa institucional sobre el uso de vehículos policiales</w:t>
      </w:r>
      <w:r>
        <w:rPr>
          <w:rFonts w:ascii="Arial" w:hAnsi="Arial" w:cs="Arial"/>
          <w:sz w:val="24"/>
          <w:szCs w:val="24"/>
        </w:rPr>
        <w:t>; sumándose a esto un 36% que poco o medianamente. Solamente el 8% ha sido capacitado completamente.</w:t>
      </w: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F02F79">
      <w:pPr>
        <w:jc w:val="center"/>
        <w:rPr>
          <w:rFonts w:ascii="Arial" w:hAnsi="Arial" w:cs="Arial"/>
          <w:b/>
          <w:sz w:val="24"/>
          <w:szCs w:val="24"/>
        </w:rPr>
      </w:pPr>
    </w:p>
    <w:p w:rsidR="00166BB9" w:rsidRDefault="00166BB9" w:rsidP="00166BB9">
      <w:pPr>
        <w:rPr>
          <w:rFonts w:ascii="Arial" w:hAnsi="Arial" w:cs="Arial"/>
          <w:b/>
          <w:sz w:val="24"/>
          <w:szCs w:val="24"/>
        </w:rPr>
      </w:pPr>
    </w:p>
    <w:p w:rsidR="00166BB9" w:rsidRDefault="00166BB9" w:rsidP="00166BB9">
      <w:pPr>
        <w:rPr>
          <w:rFonts w:ascii="Arial" w:hAnsi="Arial" w:cs="Arial"/>
          <w:b/>
          <w:sz w:val="24"/>
          <w:szCs w:val="24"/>
        </w:rPr>
      </w:pPr>
    </w:p>
    <w:p w:rsidR="00166BB9" w:rsidRDefault="00166BB9"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0E4DAE" w:rsidRDefault="000E4DAE" w:rsidP="00F02F79">
      <w:pPr>
        <w:jc w:val="center"/>
        <w:rPr>
          <w:rFonts w:ascii="Arial" w:hAnsi="Arial" w:cs="Arial"/>
          <w:b/>
          <w:sz w:val="24"/>
          <w:szCs w:val="24"/>
        </w:rPr>
      </w:pPr>
    </w:p>
    <w:p w:rsidR="00B42529" w:rsidRDefault="00B42529" w:rsidP="00F02F79">
      <w:pPr>
        <w:jc w:val="center"/>
        <w:rPr>
          <w:rFonts w:ascii="Arial" w:hAnsi="Arial" w:cs="Arial"/>
          <w:b/>
          <w:sz w:val="24"/>
          <w:szCs w:val="24"/>
        </w:rPr>
      </w:pPr>
    </w:p>
    <w:p w:rsidR="00EC7875" w:rsidRPr="00F02F79" w:rsidRDefault="00F02F79" w:rsidP="00F02F79">
      <w:pPr>
        <w:jc w:val="center"/>
        <w:rPr>
          <w:rFonts w:ascii="Arial" w:hAnsi="Arial" w:cs="Arial"/>
          <w:b/>
          <w:sz w:val="24"/>
          <w:szCs w:val="24"/>
        </w:rPr>
      </w:pPr>
      <w:r>
        <w:rPr>
          <w:rFonts w:ascii="Arial" w:hAnsi="Arial" w:cs="Arial"/>
          <w:b/>
          <w:sz w:val="24"/>
          <w:szCs w:val="24"/>
        </w:rPr>
        <w:lastRenderedPageBreak/>
        <w:t>PREGUNTA 4</w:t>
      </w:r>
    </w:p>
    <w:p w:rsidR="00F02F79" w:rsidRDefault="000E4DAE" w:rsidP="000E4DAE">
      <w:pPr>
        <w:pStyle w:val="Prrafodelista"/>
        <w:spacing w:line="360" w:lineRule="auto"/>
        <w:rPr>
          <w:rFonts w:ascii="Arial" w:hAnsi="Arial" w:cs="Arial"/>
          <w:sz w:val="24"/>
          <w:szCs w:val="24"/>
        </w:rPr>
      </w:pPr>
      <w:r w:rsidRPr="00877CCF">
        <w:rPr>
          <w:rFonts w:ascii="Arial" w:hAnsi="Arial" w:cs="Arial"/>
          <w:sz w:val="24"/>
          <w:szCs w:val="24"/>
        </w:rPr>
        <w:t>¿La Policía Nacional le ha capacitado en el manejo y uso de los elementos de seguridad pasiva de un vehículo policial?</w:t>
      </w:r>
    </w:p>
    <w:p w:rsidR="000E4DAE" w:rsidRDefault="000E4DAE" w:rsidP="000E4DAE">
      <w:pPr>
        <w:pStyle w:val="Prrafodelista"/>
        <w:spacing w:line="360" w:lineRule="auto"/>
        <w:rPr>
          <w:rFonts w:ascii="Arial" w:hAnsi="Arial" w:cs="Arial"/>
          <w:b/>
          <w:sz w:val="24"/>
          <w:szCs w:val="24"/>
        </w:rPr>
      </w:pPr>
    </w:p>
    <w:p w:rsidR="00EC7875" w:rsidRPr="00873287" w:rsidRDefault="00873287" w:rsidP="00873287">
      <w:pPr>
        <w:pStyle w:val="Epgrafe"/>
        <w:keepNext/>
        <w:jc w:val="center"/>
        <w:rPr>
          <w:rFonts w:ascii="Arial" w:hAnsi="Arial" w:cs="Arial"/>
          <w:color w:val="auto"/>
          <w:sz w:val="24"/>
          <w:szCs w:val="24"/>
        </w:rPr>
      </w:pPr>
      <w:bookmarkStart w:id="87" w:name="_Toc423335437"/>
      <w:bookmarkStart w:id="88" w:name="_Toc423335776"/>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10</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4</w:t>
      </w:r>
      <w:bookmarkEnd w:id="87"/>
      <w:bookmarkEnd w:id="88"/>
    </w:p>
    <w:tbl>
      <w:tblPr>
        <w:tblStyle w:val="Tablaconcuadrcula"/>
        <w:tblW w:w="0" w:type="auto"/>
        <w:tblInd w:w="817" w:type="dxa"/>
        <w:tblLook w:val="04A0" w:firstRow="1" w:lastRow="0" w:firstColumn="1" w:lastColumn="0" w:noHBand="0" w:noVBand="1"/>
      </w:tblPr>
      <w:tblGrid>
        <w:gridCol w:w="3260"/>
        <w:gridCol w:w="851"/>
        <w:gridCol w:w="850"/>
        <w:gridCol w:w="851"/>
        <w:gridCol w:w="850"/>
        <w:gridCol w:w="1276"/>
      </w:tblGrid>
      <w:tr w:rsidR="00EC7875" w:rsidTr="00726AF1">
        <w:trPr>
          <w:trHeight w:val="1380"/>
        </w:trPr>
        <w:tc>
          <w:tcPr>
            <w:tcW w:w="3260" w:type="dxa"/>
          </w:tcPr>
          <w:p w:rsidR="00EC7875" w:rsidRDefault="00EC7875" w:rsidP="00B42529">
            <w:pPr>
              <w:pStyle w:val="Prrafodelista"/>
              <w:ind w:left="0"/>
              <w:jc w:val="center"/>
              <w:rPr>
                <w:rFonts w:ascii="Arial" w:hAnsi="Arial" w:cs="Arial"/>
                <w:b/>
                <w:sz w:val="24"/>
                <w:szCs w:val="24"/>
              </w:rPr>
            </w:pPr>
          </w:p>
          <w:p w:rsidR="00EC7875" w:rsidRDefault="00EC7875" w:rsidP="00B42529">
            <w:pPr>
              <w:pStyle w:val="Prrafodelista"/>
              <w:ind w:left="0"/>
              <w:jc w:val="center"/>
              <w:rPr>
                <w:rFonts w:ascii="Arial" w:hAnsi="Arial" w:cs="Arial"/>
                <w:b/>
                <w:sz w:val="24"/>
                <w:szCs w:val="24"/>
              </w:rPr>
            </w:pPr>
          </w:p>
          <w:p w:rsidR="00EC7875" w:rsidRDefault="00B42529" w:rsidP="00B42529">
            <w:pPr>
              <w:pStyle w:val="Prrafodelista"/>
              <w:ind w:left="0"/>
              <w:jc w:val="center"/>
              <w:rPr>
                <w:rFonts w:ascii="Arial" w:hAnsi="Arial" w:cs="Arial"/>
                <w:b/>
                <w:sz w:val="24"/>
                <w:szCs w:val="24"/>
              </w:rPr>
            </w:pPr>
            <w:r>
              <w:rPr>
                <w:rFonts w:ascii="Arial" w:hAnsi="Arial" w:cs="Arial"/>
                <w:b/>
                <w:sz w:val="24"/>
                <w:szCs w:val="24"/>
              </w:rPr>
              <w:t>Indicador</w:t>
            </w:r>
          </w:p>
        </w:tc>
        <w:tc>
          <w:tcPr>
            <w:tcW w:w="851" w:type="dxa"/>
            <w:shd w:val="clear" w:color="auto" w:fill="8DB3E2" w:themeFill="text2" w:themeFillTint="66"/>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1</w:t>
            </w:r>
          </w:p>
        </w:tc>
        <w:tc>
          <w:tcPr>
            <w:tcW w:w="850" w:type="dxa"/>
            <w:shd w:val="clear" w:color="auto" w:fill="F5862B"/>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2</w:t>
            </w:r>
          </w:p>
        </w:tc>
        <w:tc>
          <w:tcPr>
            <w:tcW w:w="851" w:type="dxa"/>
            <w:shd w:val="clear" w:color="auto" w:fill="BFBFBF" w:themeFill="background1" w:themeFillShade="BF"/>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3</w:t>
            </w:r>
          </w:p>
        </w:tc>
        <w:tc>
          <w:tcPr>
            <w:tcW w:w="850" w:type="dxa"/>
            <w:shd w:val="clear" w:color="auto" w:fill="FFC000"/>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4</w:t>
            </w:r>
          </w:p>
        </w:tc>
        <w:tc>
          <w:tcPr>
            <w:tcW w:w="1276" w:type="dxa"/>
            <w:shd w:val="clear" w:color="auto" w:fill="C2D69B" w:themeFill="accent3" w:themeFillTint="99"/>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Total</w:t>
            </w:r>
          </w:p>
        </w:tc>
      </w:tr>
      <w:tr w:rsidR="00EC7875" w:rsidTr="00726AF1">
        <w:tc>
          <w:tcPr>
            <w:tcW w:w="3260" w:type="dxa"/>
          </w:tcPr>
          <w:p w:rsidR="00EC7875" w:rsidRDefault="00EC7875" w:rsidP="00B42529">
            <w:pPr>
              <w:pStyle w:val="Prrafodelista"/>
              <w:ind w:left="0"/>
              <w:jc w:val="center"/>
              <w:rPr>
                <w:rFonts w:ascii="Arial" w:hAnsi="Arial" w:cs="Arial"/>
                <w:b/>
                <w:sz w:val="24"/>
                <w:szCs w:val="24"/>
              </w:rPr>
            </w:pPr>
          </w:p>
          <w:p w:rsidR="00EC7875" w:rsidRDefault="00B42529" w:rsidP="00B42529">
            <w:pPr>
              <w:pStyle w:val="Prrafodelista"/>
              <w:ind w:left="0"/>
              <w:jc w:val="center"/>
              <w:rPr>
                <w:rFonts w:ascii="Arial" w:hAnsi="Arial" w:cs="Arial"/>
                <w:b/>
                <w:sz w:val="24"/>
                <w:szCs w:val="24"/>
              </w:rPr>
            </w:pPr>
            <w:r>
              <w:rPr>
                <w:rFonts w:ascii="Arial" w:hAnsi="Arial" w:cs="Arial"/>
                <w:b/>
                <w:sz w:val="24"/>
                <w:szCs w:val="24"/>
              </w:rPr>
              <w:t>Número de participantes</w:t>
            </w:r>
          </w:p>
          <w:p w:rsidR="00EC7875" w:rsidRDefault="00EC7875" w:rsidP="00B42529">
            <w:pPr>
              <w:pStyle w:val="Prrafodelista"/>
              <w:ind w:left="0"/>
              <w:jc w:val="center"/>
              <w:rPr>
                <w:rFonts w:ascii="Arial" w:hAnsi="Arial" w:cs="Arial"/>
                <w:b/>
                <w:sz w:val="24"/>
                <w:szCs w:val="24"/>
              </w:rPr>
            </w:pPr>
          </w:p>
        </w:tc>
        <w:tc>
          <w:tcPr>
            <w:tcW w:w="851" w:type="dxa"/>
            <w:shd w:val="clear" w:color="auto" w:fill="8DB3E2" w:themeFill="text2" w:themeFillTint="66"/>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35</w:t>
            </w:r>
          </w:p>
        </w:tc>
        <w:tc>
          <w:tcPr>
            <w:tcW w:w="850" w:type="dxa"/>
            <w:shd w:val="clear" w:color="auto" w:fill="F5862B"/>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12</w:t>
            </w:r>
          </w:p>
        </w:tc>
        <w:tc>
          <w:tcPr>
            <w:tcW w:w="851" w:type="dxa"/>
            <w:shd w:val="clear" w:color="auto" w:fill="BFBFBF" w:themeFill="background1" w:themeFillShade="BF"/>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09</w:t>
            </w:r>
          </w:p>
        </w:tc>
        <w:tc>
          <w:tcPr>
            <w:tcW w:w="850" w:type="dxa"/>
            <w:shd w:val="clear" w:color="auto" w:fill="FFC000"/>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06</w:t>
            </w:r>
          </w:p>
        </w:tc>
        <w:tc>
          <w:tcPr>
            <w:tcW w:w="1276" w:type="dxa"/>
            <w:shd w:val="clear" w:color="auto" w:fill="C2D69B" w:themeFill="accent3" w:themeFillTint="99"/>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6</w:t>
            </w:r>
            <w:r w:rsidR="00EC7875" w:rsidRPr="009B62F8">
              <w:rPr>
                <w:rFonts w:ascii="Arial" w:hAnsi="Arial" w:cs="Arial"/>
                <w:sz w:val="24"/>
                <w:szCs w:val="24"/>
              </w:rPr>
              <w:t>2</w:t>
            </w:r>
          </w:p>
        </w:tc>
      </w:tr>
      <w:tr w:rsidR="00EC7875" w:rsidTr="00726AF1">
        <w:tc>
          <w:tcPr>
            <w:tcW w:w="3260" w:type="dxa"/>
          </w:tcPr>
          <w:p w:rsidR="00EC7875" w:rsidRDefault="00EC7875" w:rsidP="00B42529">
            <w:pPr>
              <w:pStyle w:val="Prrafodelista"/>
              <w:ind w:left="0"/>
              <w:jc w:val="center"/>
              <w:rPr>
                <w:rFonts w:ascii="Arial" w:hAnsi="Arial" w:cs="Arial"/>
                <w:b/>
                <w:sz w:val="24"/>
                <w:szCs w:val="24"/>
              </w:rPr>
            </w:pPr>
          </w:p>
          <w:p w:rsidR="00EC7875" w:rsidRDefault="00EC7875" w:rsidP="00B42529">
            <w:pPr>
              <w:pStyle w:val="Prrafodelista"/>
              <w:ind w:left="0"/>
              <w:jc w:val="center"/>
              <w:rPr>
                <w:rFonts w:ascii="Arial" w:hAnsi="Arial" w:cs="Arial"/>
                <w:b/>
                <w:sz w:val="24"/>
                <w:szCs w:val="24"/>
              </w:rPr>
            </w:pPr>
            <w:r>
              <w:rPr>
                <w:rFonts w:ascii="Arial" w:hAnsi="Arial" w:cs="Arial"/>
                <w:b/>
                <w:sz w:val="24"/>
                <w:szCs w:val="24"/>
              </w:rPr>
              <w:t>Porcentaje</w:t>
            </w:r>
          </w:p>
        </w:tc>
        <w:tc>
          <w:tcPr>
            <w:tcW w:w="851" w:type="dxa"/>
            <w:shd w:val="clear" w:color="auto" w:fill="8DB3E2" w:themeFill="text2" w:themeFillTint="66"/>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56</w:t>
            </w:r>
            <w:r w:rsidR="00EC7875" w:rsidRPr="009B62F8">
              <w:rPr>
                <w:rFonts w:ascii="Arial" w:hAnsi="Arial" w:cs="Arial"/>
                <w:sz w:val="24"/>
                <w:szCs w:val="24"/>
              </w:rPr>
              <w:t>%</w:t>
            </w:r>
          </w:p>
        </w:tc>
        <w:tc>
          <w:tcPr>
            <w:tcW w:w="850" w:type="dxa"/>
            <w:shd w:val="clear" w:color="auto" w:fill="F5862B"/>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19</w:t>
            </w:r>
            <w:r w:rsidR="00EC7875" w:rsidRPr="009B62F8">
              <w:rPr>
                <w:rFonts w:ascii="Arial" w:hAnsi="Arial" w:cs="Arial"/>
                <w:sz w:val="24"/>
                <w:szCs w:val="24"/>
              </w:rPr>
              <w:t>%</w:t>
            </w:r>
          </w:p>
        </w:tc>
        <w:tc>
          <w:tcPr>
            <w:tcW w:w="851" w:type="dxa"/>
            <w:shd w:val="clear" w:color="auto" w:fill="BFBFBF" w:themeFill="background1" w:themeFillShade="BF"/>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15</w:t>
            </w:r>
            <w:r w:rsidR="00EC7875" w:rsidRPr="009B62F8">
              <w:rPr>
                <w:rFonts w:ascii="Arial" w:hAnsi="Arial" w:cs="Arial"/>
                <w:sz w:val="24"/>
                <w:szCs w:val="24"/>
              </w:rPr>
              <w:t>%</w:t>
            </w:r>
          </w:p>
        </w:tc>
        <w:tc>
          <w:tcPr>
            <w:tcW w:w="850" w:type="dxa"/>
            <w:shd w:val="clear" w:color="auto" w:fill="FFC000"/>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10</w:t>
            </w:r>
            <w:r w:rsidR="00EC7875" w:rsidRPr="009B62F8">
              <w:rPr>
                <w:rFonts w:ascii="Arial" w:hAnsi="Arial" w:cs="Arial"/>
                <w:sz w:val="24"/>
                <w:szCs w:val="24"/>
              </w:rPr>
              <w:t>%</w:t>
            </w:r>
          </w:p>
        </w:tc>
        <w:tc>
          <w:tcPr>
            <w:tcW w:w="1276" w:type="dxa"/>
            <w:shd w:val="clear" w:color="auto" w:fill="C2D69B" w:themeFill="accent3" w:themeFillTint="99"/>
          </w:tcPr>
          <w:p w:rsidR="00EC7875" w:rsidRPr="009B62F8" w:rsidRDefault="00EC7875" w:rsidP="00726AF1">
            <w:pPr>
              <w:pStyle w:val="Prrafodelista"/>
              <w:ind w:left="0"/>
              <w:jc w:val="center"/>
              <w:rPr>
                <w:rFonts w:ascii="Arial" w:hAnsi="Arial" w:cs="Arial"/>
                <w:sz w:val="24"/>
                <w:szCs w:val="24"/>
              </w:rPr>
            </w:pPr>
          </w:p>
          <w:p w:rsidR="00EC7875" w:rsidRPr="009B62F8" w:rsidRDefault="00EC7875" w:rsidP="00726AF1">
            <w:pPr>
              <w:pStyle w:val="Prrafodelista"/>
              <w:ind w:left="0"/>
              <w:jc w:val="center"/>
              <w:rPr>
                <w:rFonts w:ascii="Arial" w:hAnsi="Arial" w:cs="Arial"/>
                <w:sz w:val="24"/>
                <w:szCs w:val="24"/>
              </w:rPr>
            </w:pPr>
            <w:r w:rsidRPr="009B62F8">
              <w:rPr>
                <w:rFonts w:ascii="Arial" w:hAnsi="Arial" w:cs="Arial"/>
                <w:sz w:val="24"/>
                <w:szCs w:val="24"/>
              </w:rPr>
              <w:t>100%</w:t>
            </w:r>
          </w:p>
          <w:p w:rsidR="00EC7875" w:rsidRPr="009B62F8" w:rsidRDefault="00EC7875" w:rsidP="00726AF1">
            <w:pPr>
              <w:pStyle w:val="Prrafodelista"/>
              <w:ind w:left="0"/>
              <w:jc w:val="center"/>
              <w:rPr>
                <w:rFonts w:ascii="Arial" w:hAnsi="Arial" w:cs="Arial"/>
                <w:sz w:val="24"/>
                <w:szCs w:val="24"/>
              </w:rPr>
            </w:pPr>
          </w:p>
        </w:tc>
      </w:tr>
    </w:tbl>
    <w:p w:rsidR="00EC7875" w:rsidRPr="006E6803" w:rsidRDefault="00EC7875" w:rsidP="00EC7875">
      <w:pPr>
        <w:pStyle w:val="Prrafodelista"/>
        <w:rPr>
          <w:rFonts w:ascii="Arial" w:hAnsi="Arial" w:cs="Arial"/>
          <w:b/>
          <w:sz w:val="20"/>
          <w:szCs w:val="20"/>
        </w:rPr>
      </w:pPr>
    </w:p>
    <w:p w:rsidR="00F02F79" w:rsidRDefault="00F02F79" w:rsidP="00F02F79">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B42529" w:rsidRDefault="00B42529" w:rsidP="00F02F79">
      <w:pPr>
        <w:spacing w:after="0" w:line="360" w:lineRule="auto"/>
        <w:ind w:firstLine="708"/>
        <w:jc w:val="both"/>
        <w:rPr>
          <w:rFonts w:ascii="Arial" w:hAnsi="Arial" w:cs="Arial"/>
          <w:sz w:val="20"/>
          <w:szCs w:val="20"/>
        </w:rPr>
      </w:pPr>
    </w:p>
    <w:p w:rsidR="00166BB9" w:rsidRDefault="00166BB9" w:rsidP="00B42529">
      <w:pPr>
        <w:spacing w:after="0" w:line="360" w:lineRule="auto"/>
        <w:rPr>
          <w:rFonts w:ascii="Arial" w:hAnsi="Arial" w:cs="Arial"/>
          <w:b/>
          <w:sz w:val="24"/>
          <w:szCs w:val="24"/>
        </w:rPr>
      </w:pPr>
    </w:p>
    <w:p w:rsidR="00873287" w:rsidRPr="00873287" w:rsidRDefault="00873287" w:rsidP="00873287">
      <w:pPr>
        <w:pStyle w:val="Epgrafe"/>
        <w:keepNext/>
        <w:jc w:val="center"/>
        <w:rPr>
          <w:rFonts w:ascii="Arial" w:hAnsi="Arial" w:cs="Arial"/>
          <w:color w:val="auto"/>
          <w:sz w:val="24"/>
          <w:szCs w:val="24"/>
        </w:rPr>
      </w:pPr>
      <w:bookmarkStart w:id="89" w:name="_Toc423335514"/>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22</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4</w:t>
      </w:r>
      <w:bookmarkEnd w:id="89"/>
    </w:p>
    <w:p w:rsidR="00166BB9" w:rsidRDefault="00166BB9" w:rsidP="00166BB9">
      <w:pPr>
        <w:pStyle w:val="Prrafodelista"/>
        <w:spacing w:after="0" w:line="360" w:lineRule="auto"/>
        <w:ind w:left="792"/>
        <w:jc w:val="both"/>
        <w:rPr>
          <w:rFonts w:ascii="Arial" w:hAnsi="Arial" w:cs="Arial"/>
          <w:sz w:val="24"/>
          <w:szCs w:val="24"/>
        </w:rPr>
      </w:pPr>
      <w:r>
        <w:rPr>
          <w:noProof/>
          <w:lang w:eastAsia="es-EC"/>
        </w:rPr>
        <w:drawing>
          <wp:inline distT="0" distB="0" distL="0" distR="0">
            <wp:extent cx="5029200" cy="36195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6BB9" w:rsidRPr="00B42529" w:rsidRDefault="00166BB9" w:rsidP="00B4252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lastRenderedPageBreak/>
        <w:t xml:space="preserve">Análisis </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56% indica que no ha sido capacitado </w:t>
      </w:r>
      <w:r w:rsidRPr="00877CCF">
        <w:rPr>
          <w:rFonts w:ascii="Arial" w:hAnsi="Arial" w:cs="Arial"/>
          <w:sz w:val="24"/>
          <w:szCs w:val="24"/>
        </w:rPr>
        <w:t>en el manejo y uso de los elementos de seguridad pasiva de un vehículo policial</w:t>
      </w:r>
      <w:r>
        <w:rPr>
          <w:rFonts w:ascii="Arial" w:hAnsi="Arial" w:cs="Arial"/>
          <w:sz w:val="24"/>
          <w:szCs w:val="24"/>
        </w:rPr>
        <w:t>; un 19% indica que poco; el 15% que medianamente; y un 10% indica que completamente.</w:t>
      </w:r>
    </w:p>
    <w:p w:rsidR="00166BB9" w:rsidRPr="00517ECD"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De este análisis se pueden concluir que la mayoría de los encuestados (56%) no ha sido </w:t>
      </w:r>
      <w:proofErr w:type="gramStart"/>
      <w:r>
        <w:rPr>
          <w:rFonts w:ascii="Arial" w:hAnsi="Arial" w:cs="Arial"/>
          <w:sz w:val="24"/>
          <w:szCs w:val="24"/>
        </w:rPr>
        <w:t>capacitado</w:t>
      </w:r>
      <w:proofErr w:type="gramEnd"/>
      <w:r w:rsidR="00A11182">
        <w:rPr>
          <w:rFonts w:ascii="Arial" w:hAnsi="Arial" w:cs="Arial"/>
          <w:sz w:val="24"/>
          <w:szCs w:val="24"/>
        </w:rPr>
        <w:t xml:space="preserve"> </w:t>
      </w:r>
      <w:r w:rsidRPr="00877CCF">
        <w:rPr>
          <w:rFonts w:ascii="Arial" w:hAnsi="Arial" w:cs="Arial"/>
          <w:sz w:val="24"/>
          <w:szCs w:val="24"/>
        </w:rPr>
        <w:t>en el manejo y uso de los elementos de seguridad pasiva de un vehículo policial</w:t>
      </w:r>
      <w:r>
        <w:rPr>
          <w:rFonts w:ascii="Arial" w:hAnsi="Arial" w:cs="Arial"/>
          <w:sz w:val="24"/>
          <w:szCs w:val="24"/>
        </w:rPr>
        <w:t xml:space="preserve">; sumándose a esto un 34% que poco o medianamente. Solamente el 10% ha sido capacitado </w:t>
      </w:r>
      <w:r w:rsidRPr="00877CCF">
        <w:rPr>
          <w:rFonts w:ascii="Arial" w:hAnsi="Arial" w:cs="Arial"/>
          <w:sz w:val="24"/>
          <w:szCs w:val="24"/>
        </w:rPr>
        <w:t>en el manejo y uso de los elementos de seguridad pasiva de un vehículo policial</w:t>
      </w:r>
      <w:r>
        <w:rPr>
          <w:rFonts w:ascii="Arial" w:hAnsi="Arial" w:cs="Arial"/>
          <w:sz w:val="24"/>
          <w:szCs w:val="24"/>
        </w:rPr>
        <w:t>.</w:t>
      </w: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DE35B1" w:rsidRDefault="00DE35B1" w:rsidP="00F02F79">
      <w:pPr>
        <w:rPr>
          <w:rFonts w:ascii="Arial" w:hAnsi="Arial" w:cs="Arial"/>
          <w:b/>
          <w:sz w:val="24"/>
          <w:szCs w:val="24"/>
        </w:rPr>
      </w:pPr>
    </w:p>
    <w:p w:rsidR="00166BB9" w:rsidRDefault="00166BB9" w:rsidP="00F02F79">
      <w:pPr>
        <w:rPr>
          <w:rFonts w:ascii="Arial" w:hAnsi="Arial" w:cs="Arial"/>
          <w:b/>
          <w:sz w:val="24"/>
          <w:szCs w:val="24"/>
        </w:rPr>
      </w:pPr>
    </w:p>
    <w:p w:rsidR="00166BB9" w:rsidRPr="00F02F79" w:rsidRDefault="00166BB9" w:rsidP="00F02F79">
      <w:pPr>
        <w:rPr>
          <w:rFonts w:ascii="Arial" w:hAnsi="Arial" w:cs="Arial"/>
          <w:b/>
          <w:sz w:val="24"/>
          <w:szCs w:val="24"/>
        </w:rPr>
      </w:pPr>
    </w:p>
    <w:p w:rsidR="00DE35B1" w:rsidRDefault="00DE35B1"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EC7875" w:rsidRPr="00F02F79" w:rsidRDefault="00F02F79" w:rsidP="00F02F79">
      <w:pPr>
        <w:jc w:val="center"/>
        <w:rPr>
          <w:rFonts w:ascii="Arial" w:hAnsi="Arial" w:cs="Arial"/>
          <w:b/>
          <w:sz w:val="24"/>
          <w:szCs w:val="24"/>
        </w:rPr>
      </w:pPr>
      <w:r>
        <w:rPr>
          <w:rFonts w:ascii="Arial" w:hAnsi="Arial" w:cs="Arial"/>
          <w:b/>
          <w:sz w:val="24"/>
          <w:szCs w:val="24"/>
        </w:rPr>
        <w:lastRenderedPageBreak/>
        <w:t>PREGUNTA 5</w:t>
      </w:r>
    </w:p>
    <w:p w:rsidR="00EC7875" w:rsidRDefault="00B42529" w:rsidP="00EC7875">
      <w:pPr>
        <w:pStyle w:val="Prrafodelista"/>
        <w:rPr>
          <w:rFonts w:ascii="Arial" w:hAnsi="Arial" w:cs="Arial"/>
          <w:b/>
          <w:sz w:val="24"/>
          <w:szCs w:val="24"/>
        </w:rPr>
      </w:pPr>
      <w:r w:rsidRPr="00877CCF">
        <w:rPr>
          <w:rFonts w:ascii="Arial" w:hAnsi="Arial" w:cs="Arial"/>
          <w:sz w:val="24"/>
          <w:szCs w:val="24"/>
        </w:rPr>
        <w:t>¿El vehículo policial del cual es custodio posee el manual de usurario?</w:t>
      </w:r>
    </w:p>
    <w:p w:rsidR="00EC7875" w:rsidRPr="00F02F79" w:rsidRDefault="00EC7875" w:rsidP="00F02F79">
      <w:pPr>
        <w:rPr>
          <w:rFonts w:ascii="Arial" w:hAnsi="Arial" w:cs="Arial"/>
          <w:b/>
          <w:sz w:val="24"/>
          <w:szCs w:val="24"/>
        </w:rPr>
      </w:pPr>
    </w:p>
    <w:p w:rsidR="00EC7875" w:rsidRPr="00873287" w:rsidRDefault="00873287" w:rsidP="00873287">
      <w:pPr>
        <w:pStyle w:val="Epgrafe"/>
        <w:keepNext/>
        <w:jc w:val="center"/>
        <w:rPr>
          <w:rFonts w:ascii="Arial" w:hAnsi="Arial" w:cs="Arial"/>
          <w:color w:val="auto"/>
          <w:sz w:val="24"/>
          <w:szCs w:val="24"/>
        </w:rPr>
      </w:pPr>
      <w:bookmarkStart w:id="90" w:name="_Toc423335438"/>
      <w:bookmarkStart w:id="91" w:name="_Toc423335777"/>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11</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5</w:t>
      </w:r>
      <w:bookmarkEnd w:id="90"/>
      <w:bookmarkEnd w:id="91"/>
    </w:p>
    <w:tbl>
      <w:tblPr>
        <w:tblStyle w:val="Tablaconcuadrcula"/>
        <w:tblW w:w="0" w:type="auto"/>
        <w:tblInd w:w="817" w:type="dxa"/>
        <w:tblLook w:val="04A0" w:firstRow="1" w:lastRow="0" w:firstColumn="1" w:lastColumn="0" w:noHBand="0" w:noVBand="1"/>
      </w:tblPr>
      <w:tblGrid>
        <w:gridCol w:w="3260"/>
        <w:gridCol w:w="851"/>
        <w:gridCol w:w="850"/>
        <w:gridCol w:w="851"/>
        <w:gridCol w:w="850"/>
        <w:gridCol w:w="1276"/>
      </w:tblGrid>
      <w:tr w:rsidR="00EC7875" w:rsidTr="00726AF1">
        <w:trPr>
          <w:trHeight w:val="1380"/>
        </w:trPr>
        <w:tc>
          <w:tcPr>
            <w:tcW w:w="3260" w:type="dxa"/>
          </w:tcPr>
          <w:p w:rsidR="00EC7875" w:rsidRDefault="00EC7875" w:rsidP="00B42529">
            <w:pPr>
              <w:pStyle w:val="Prrafodelista"/>
              <w:ind w:left="0"/>
              <w:jc w:val="center"/>
              <w:rPr>
                <w:rFonts w:ascii="Arial" w:hAnsi="Arial" w:cs="Arial"/>
                <w:b/>
                <w:sz w:val="24"/>
                <w:szCs w:val="24"/>
              </w:rPr>
            </w:pPr>
          </w:p>
          <w:p w:rsidR="00EC7875" w:rsidRDefault="00EC7875" w:rsidP="00B42529">
            <w:pPr>
              <w:pStyle w:val="Prrafodelista"/>
              <w:ind w:left="0"/>
              <w:jc w:val="center"/>
              <w:rPr>
                <w:rFonts w:ascii="Arial" w:hAnsi="Arial" w:cs="Arial"/>
                <w:b/>
                <w:sz w:val="24"/>
                <w:szCs w:val="24"/>
              </w:rPr>
            </w:pPr>
          </w:p>
          <w:p w:rsidR="00EC7875" w:rsidRDefault="00B42529" w:rsidP="00B42529">
            <w:pPr>
              <w:pStyle w:val="Prrafodelista"/>
              <w:ind w:left="0"/>
              <w:jc w:val="center"/>
              <w:rPr>
                <w:rFonts w:ascii="Arial" w:hAnsi="Arial" w:cs="Arial"/>
                <w:b/>
                <w:sz w:val="24"/>
                <w:szCs w:val="24"/>
              </w:rPr>
            </w:pPr>
            <w:r>
              <w:rPr>
                <w:rFonts w:ascii="Arial" w:hAnsi="Arial" w:cs="Arial"/>
                <w:b/>
                <w:sz w:val="24"/>
                <w:szCs w:val="24"/>
              </w:rPr>
              <w:t>Indicador</w:t>
            </w:r>
          </w:p>
          <w:p w:rsidR="00EC7875" w:rsidRDefault="00EC7875" w:rsidP="00B42529">
            <w:pPr>
              <w:pStyle w:val="Prrafodelista"/>
              <w:ind w:left="0"/>
              <w:jc w:val="center"/>
              <w:rPr>
                <w:rFonts w:ascii="Arial" w:hAnsi="Arial" w:cs="Arial"/>
                <w:b/>
                <w:sz w:val="24"/>
                <w:szCs w:val="24"/>
              </w:rPr>
            </w:pPr>
          </w:p>
        </w:tc>
        <w:tc>
          <w:tcPr>
            <w:tcW w:w="851" w:type="dxa"/>
            <w:shd w:val="clear" w:color="auto" w:fill="8DB3E2" w:themeFill="text2" w:themeFillTint="66"/>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1</w:t>
            </w:r>
          </w:p>
        </w:tc>
        <w:tc>
          <w:tcPr>
            <w:tcW w:w="850" w:type="dxa"/>
            <w:shd w:val="clear" w:color="auto" w:fill="F5862B"/>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2</w:t>
            </w:r>
          </w:p>
        </w:tc>
        <w:tc>
          <w:tcPr>
            <w:tcW w:w="851" w:type="dxa"/>
            <w:shd w:val="clear" w:color="auto" w:fill="BFBFBF" w:themeFill="background1" w:themeFillShade="BF"/>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3</w:t>
            </w:r>
          </w:p>
        </w:tc>
        <w:tc>
          <w:tcPr>
            <w:tcW w:w="850" w:type="dxa"/>
            <w:shd w:val="clear" w:color="auto" w:fill="FFC000"/>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4</w:t>
            </w:r>
          </w:p>
        </w:tc>
        <w:tc>
          <w:tcPr>
            <w:tcW w:w="1276" w:type="dxa"/>
            <w:shd w:val="clear" w:color="auto" w:fill="C2D69B" w:themeFill="accent3" w:themeFillTint="99"/>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Total</w:t>
            </w:r>
          </w:p>
        </w:tc>
      </w:tr>
      <w:tr w:rsidR="00EC7875" w:rsidTr="00726AF1">
        <w:tc>
          <w:tcPr>
            <w:tcW w:w="3260" w:type="dxa"/>
          </w:tcPr>
          <w:p w:rsidR="00EC7875" w:rsidRDefault="00EC7875" w:rsidP="00B42529">
            <w:pPr>
              <w:pStyle w:val="Prrafodelista"/>
              <w:ind w:left="0"/>
              <w:jc w:val="center"/>
              <w:rPr>
                <w:rFonts w:ascii="Arial" w:hAnsi="Arial" w:cs="Arial"/>
                <w:b/>
                <w:sz w:val="24"/>
                <w:szCs w:val="24"/>
              </w:rPr>
            </w:pPr>
          </w:p>
          <w:p w:rsidR="00EC7875" w:rsidRDefault="00B42529" w:rsidP="00B42529">
            <w:pPr>
              <w:pStyle w:val="Prrafodelista"/>
              <w:ind w:left="0"/>
              <w:jc w:val="center"/>
              <w:rPr>
                <w:rFonts w:ascii="Arial" w:hAnsi="Arial" w:cs="Arial"/>
                <w:b/>
                <w:sz w:val="24"/>
                <w:szCs w:val="24"/>
              </w:rPr>
            </w:pPr>
            <w:r>
              <w:rPr>
                <w:rFonts w:ascii="Arial" w:hAnsi="Arial" w:cs="Arial"/>
                <w:b/>
                <w:sz w:val="24"/>
                <w:szCs w:val="24"/>
              </w:rPr>
              <w:t>Número de Participantes</w:t>
            </w:r>
          </w:p>
          <w:p w:rsidR="00EC7875" w:rsidRDefault="00EC7875" w:rsidP="00B42529">
            <w:pPr>
              <w:pStyle w:val="Prrafodelista"/>
              <w:ind w:left="0"/>
              <w:jc w:val="center"/>
              <w:rPr>
                <w:rFonts w:ascii="Arial" w:hAnsi="Arial" w:cs="Arial"/>
                <w:b/>
                <w:sz w:val="24"/>
                <w:szCs w:val="24"/>
              </w:rPr>
            </w:pPr>
          </w:p>
        </w:tc>
        <w:tc>
          <w:tcPr>
            <w:tcW w:w="851" w:type="dxa"/>
            <w:shd w:val="clear" w:color="auto" w:fill="8DB3E2" w:themeFill="text2" w:themeFillTint="66"/>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31</w:t>
            </w:r>
          </w:p>
        </w:tc>
        <w:tc>
          <w:tcPr>
            <w:tcW w:w="850" w:type="dxa"/>
            <w:shd w:val="clear" w:color="auto" w:fill="F5862B"/>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07</w:t>
            </w:r>
          </w:p>
        </w:tc>
        <w:tc>
          <w:tcPr>
            <w:tcW w:w="851" w:type="dxa"/>
            <w:shd w:val="clear" w:color="auto" w:fill="BFBFBF" w:themeFill="background1" w:themeFillShade="BF"/>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04</w:t>
            </w:r>
          </w:p>
        </w:tc>
        <w:tc>
          <w:tcPr>
            <w:tcW w:w="850" w:type="dxa"/>
            <w:shd w:val="clear" w:color="auto" w:fill="FFC000"/>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20</w:t>
            </w:r>
          </w:p>
        </w:tc>
        <w:tc>
          <w:tcPr>
            <w:tcW w:w="1276" w:type="dxa"/>
            <w:shd w:val="clear" w:color="auto" w:fill="C2D69B" w:themeFill="accent3" w:themeFillTint="99"/>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6</w:t>
            </w:r>
            <w:r w:rsidR="00EC7875" w:rsidRPr="009B62F8">
              <w:rPr>
                <w:rFonts w:ascii="Arial" w:hAnsi="Arial" w:cs="Arial"/>
                <w:sz w:val="24"/>
                <w:szCs w:val="24"/>
              </w:rPr>
              <w:t>2</w:t>
            </w:r>
          </w:p>
        </w:tc>
      </w:tr>
      <w:tr w:rsidR="00EC7875" w:rsidTr="00726AF1">
        <w:tc>
          <w:tcPr>
            <w:tcW w:w="3260" w:type="dxa"/>
          </w:tcPr>
          <w:p w:rsidR="00EC7875" w:rsidRDefault="00EC7875" w:rsidP="00B42529">
            <w:pPr>
              <w:pStyle w:val="Prrafodelista"/>
              <w:ind w:left="0"/>
              <w:jc w:val="center"/>
              <w:rPr>
                <w:rFonts w:ascii="Arial" w:hAnsi="Arial" w:cs="Arial"/>
                <w:b/>
                <w:sz w:val="24"/>
                <w:szCs w:val="24"/>
              </w:rPr>
            </w:pPr>
          </w:p>
          <w:p w:rsidR="00EC7875" w:rsidRDefault="00EC7875" w:rsidP="00B42529">
            <w:pPr>
              <w:pStyle w:val="Prrafodelista"/>
              <w:ind w:left="0"/>
              <w:jc w:val="center"/>
              <w:rPr>
                <w:rFonts w:ascii="Arial" w:hAnsi="Arial" w:cs="Arial"/>
                <w:b/>
                <w:sz w:val="24"/>
                <w:szCs w:val="24"/>
              </w:rPr>
            </w:pPr>
            <w:r>
              <w:rPr>
                <w:rFonts w:ascii="Arial" w:hAnsi="Arial" w:cs="Arial"/>
                <w:b/>
                <w:sz w:val="24"/>
                <w:szCs w:val="24"/>
              </w:rPr>
              <w:t>Porcentaje</w:t>
            </w:r>
          </w:p>
        </w:tc>
        <w:tc>
          <w:tcPr>
            <w:tcW w:w="851" w:type="dxa"/>
            <w:shd w:val="clear" w:color="auto" w:fill="8DB3E2" w:themeFill="text2" w:themeFillTint="66"/>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50</w:t>
            </w:r>
            <w:r w:rsidR="00EC7875" w:rsidRPr="009B62F8">
              <w:rPr>
                <w:rFonts w:ascii="Arial" w:hAnsi="Arial" w:cs="Arial"/>
                <w:sz w:val="24"/>
                <w:szCs w:val="24"/>
              </w:rPr>
              <w:t>%</w:t>
            </w:r>
          </w:p>
        </w:tc>
        <w:tc>
          <w:tcPr>
            <w:tcW w:w="850" w:type="dxa"/>
            <w:shd w:val="clear" w:color="auto" w:fill="F5862B"/>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11</w:t>
            </w:r>
            <w:r w:rsidR="00EC7875" w:rsidRPr="009B62F8">
              <w:rPr>
                <w:rFonts w:ascii="Arial" w:hAnsi="Arial" w:cs="Arial"/>
                <w:sz w:val="24"/>
                <w:szCs w:val="24"/>
              </w:rPr>
              <w:t>%</w:t>
            </w:r>
          </w:p>
        </w:tc>
        <w:tc>
          <w:tcPr>
            <w:tcW w:w="851" w:type="dxa"/>
            <w:shd w:val="clear" w:color="auto" w:fill="BFBFBF" w:themeFill="background1" w:themeFillShade="BF"/>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6</w:t>
            </w:r>
            <w:r w:rsidR="00EC7875" w:rsidRPr="009B62F8">
              <w:rPr>
                <w:rFonts w:ascii="Arial" w:hAnsi="Arial" w:cs="Arial"/>
                <w:sz w:val="24"/>
                <w:szCs w:val="24"/>
              </w:rPr>
              <w:t>%</w:t>
            </w:r>
          </w:p>
        </w:tc>
        <w:tc>
          <w:tcPr>
            <w:tcW w:w="850" w:type="dxa"/>
            <w:shd w:val="clear" w:color="auto" w:fill="FFC000"/>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33</w:t>
            </w:r>
            <w:r w:rsidR="00EC7875" w:rsidRPr="009B62F8">
              <w:rPr>
                <w:rFonts w:ascii="Arial" w:hAnsi="Arial" w:cs="Arial"/>
                <w:sz w:val="24"/>
                <w:szCs w:val="24"/>
              </w:rPr>
              <w:t>%</w:t>
            </w:r>
          </w:p>
        </w:tc>
        <w:tc>
          <w:tcPr>
            <w:tcW w:w="1276" w:type="dxa"/>
            <w:shd w:val="clear" w:color="auto" w:fill="C2D69B" w:themeFill="accent3" w:themeFillTint="99"/>
          </w:tcPr>
          <w:p w:rsidR="00EC7875" w:rsidRPr="009B62F8" w:rsidRDefault="00EC7875" w:rsidP="00726AF1">
            <w:pPr>
              <w:pStyle w:val="Prrafodelista"/>
              <w:ind w:left="0"/>
              <w:jc w:val="center"/>
              <w:rPr>
                <w:rFonts w:ascii="Arial" w:hAnsi="Arial" w:cs="Arial"/>
                <w:sz w:val="24"/>
                <w:szCs w:val="24"/>
              </w:rPr>
            </w:pPr>
          </w:p>
          <w:p w:rsidR="00EC7875" w:rsidRPr="009B62F8" w:rsidRDefault="00EC7875" w:rsidP="00726AF1">
            <w:pPr>
              <w:pStyle w:val="Prrafodelista"/>
              <w:ind w:left="0"/>
              <w:jc w:val="center"/>
              <w:rPr>
                <w:rFonts w:ascii="Arial" w:hAnsi="Arial" w:cs="Arial"/>
                <w:sz w:val="24"/>
                <w:szCs w:val="24"/>
              </w:rPr>
            </w:pPr>
            <w:r w:rsidRPr="009B62F8">
              <w:rPr>
                <w:rFonts w:ascii="Arial" w:hAnsi="Arial" w:cs="Arial"/>
                <w:sz w:val="24"/>
                <w:szCs w:val="24"/>
              </w:rPr>
              <w:t>100%</w:t>
            </w:r>
          </w:p>
          <w:p w:rsidR="00EC7875" w:rsidRPr="009B62F8" w:rsidRDefault="00EC7875" w:rsidP="00726AF1">
            <w:pPr>
              <w:pStyle w:val="Prrafodelista"/>
              <w:ind w:left="0"/>
              <w:jc w:val="center"/>
              <w:rPr>
                <w:rFonts w:ascii="Arial" w:hAnsi="Arial" w:cs="Arial"/>
                <w:sz w:val="24"/>
                <w:szCs w:val="24"/>
              </w:rPr>
            </w:pPr>
          </w:p>
        </w:tc>
      </w:tr>
    </w:tbl>
    <w:p w:rsidR="00EC7875" w:rsidRPr="00B42529" w:rsidRDefault="00EC7875" w:rsidP="00B42529">
      <w:pPr>
        <w:rPr>
          <w:rFonts w:ascii="Arial" w:hAnsi="Arial" w:cs="Arial"/>
          <w:b/>
          <w:sz w:val="20"/>
          <w:szCs w:val="20"/>
        </w:rPr>
      </w:pPr>
    </w:p>
    <w:p w:rsidR="00F02F79" w:rsidRDefault="00F02F79" w:rsidP="00F02F79">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B42529" w:rsidRDefault="00B42529" w:rsidP="00B42529">
      <w:pPr>
        <w:spacing w:after="0" w:line="360" w:lineRule="auto"/>
        <w:jc w:val="center"/>
        <w:rPr>
          <w:rFonts w:ascii="Arial" w:hAnsi="Arial" w:cs="Arial"/>
          <w:b/>
          <w:sz w:val="24"/>
          <w:szCs w:val="24"/>
        </w:rPr>
      </w:pPr>
    </w:p>
    <w:p w:rsidR="00B42529" w:rsidRDefault="00B42529" w:rsidP="00B42529">
      <w:pPr>
        <w:spacing w:after="0" w:line="360" w:lineRule="auto"/>
        <w:jc w:val="center"/>
        <w:rPr>
          <w:rFonts w:ascii="Arial" w:hAnsi="Arial" w:cs="Arial"/>
          <w:b/>
          <w:sz w:val="24"/>
          <w:szCs w:val="24"/>
        </w:rPr>
      </w:pPr>
    </w:p>
    <w:p w:rsidR="00873287" w:rsidRPr="00873287" w:rsidRDefault="00873287" w:rsidP="00873287">
      <w:pPr>
        <w:pStyle w:val="Epgrafe"/>
        <w:keepNext/>
        <w:jc w:val="center"/>
        <w:rPr>
          <w:rFonts w:ascii="Arial" w:hAnsi="Arial" w:cs="Arial"/>
          <w:color w:val="auto"/>
          <w:sz w:val="24"/>
          <w:szCs w:val="24"/>
        </w:rPr>
      </w:pPr>
      <w:bookmarkStart w:id="92" w:name="_Toc423335515"/>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23</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5</w:t>
      </w:r>
      <w:bookmarkEnd w:id="92"/>
    </w:p>
    <w:p w:rsidR="00166BB9" w:rsidRDefault="00166BB9" w:rsidP="00166BB9">
      <w:pPr>
        <w:pStyle w:val="Prrafodelista"/>
        <w:spacing w:after="0" w:line="360" w:lineRule="auto"/>
        <w:ind w:left="792"/>
        <w:jc w:val="both"/>
        <w:rPr>
          <w:rFonts w:ascii="Arial" w:hAnsi="Arial" w:cs="Arial"/>
          <w:sz w:val="24"/>
          <w:szCs w:val="24"/>
        </w:rPr>
      </w:pPr>
      <w:r>
        <w:rPr>
          <w:noProof/>
          <w:lang w:eastAsia="es-EC"/>
        </w:rPr>
        <w:drawing>
          <wp:inline distT="0" distB="0" distL="0" distR="0">
            <wp:extent cx="5029200" cy="3743325"/>
            <wp:effectExtent l="0" t="0" r="1905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Pr="00B531EA" w:rsidRDefault="00166BB9" w:rsidP="00166BB9">
      <w:pPr>
        <w:spacing w:after="0" w:line="360" w:lineRule="auto"/>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lastRenderedPageBreak/>
        <w:t xml:space="preserve">Análisis </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El 50% de los encuestados señala que el</w:t>
      </w:r>
      <w:r w:rsidRPr="00877CCF">
        <w:rPr>
          <w:rFonts w:ascii="Arial" w:hAnsi="Arial" w:cs="Arial"/>
          <w:sz w:val="24"/>
          <w:szCs w:val="24"/>
        </w:rPr>
        <w:t xml:space="preserve"> vehículo policial del cual es custodio </w:t>
      </w:r>
      <w:r>
        <w:rPr>
          <w:rFonts w:ascii="Arial" w:hAnsi="Arial" w:cs="Arial"/>
          <w:sz w:val="24"/>
          <w:szCs w:val="24"/>
        </w:rPr>
        <w:t xml:space="preserve">no </w:t>
      </w:r>
      <w:r w:rsidRPr="00877CCF">
        <w:rPr>
          <w:rFonts w:ascii="Arial" w:hAnsi="Arial" w:cs="Arial"/>
          <w:sz w:val="24"/>
          <w:szCs w:val="24"/>
        </w:rPr>
        <w:t>posee el manual de usurario</w:t>
      </w:r>
      <w:r>
        <w:rPr>
          <w:rFonts w:ascii="Arial" w:hAnsi="Arial" w:cs="Arial"/>
          <w:sz w:val="24"/>
          <w:szCs w:val="24"/>
        </w:rPr>
        <w:t>; el 11% dice que poco; el 7% medianamente; y, el 32% indican que el</w:t>
      </w:r>
      <w:r w:rsidRPr="00877CCF">
        <w:rPr>
          <w:rFonts w:ascii="Arial" w:hAnsi="Arial" w:cs="Arial"/>
          <w:sz w:val="24"/>
          <w:szCs w:val="24"/>
        </w:rPr>
        <w:t xml:space="preserve"> vehículo policial del cual es custodio posee el manual de usurario</w:t>
      </w:r>
      <w:r>
        <w:rPr>
          <w:rFonts w:ascii="Arial" w:hAnsi="Arial" w:cs="Arial"/>
          <w:sz w:val="24"/>
          <w:szCs w:val="24"/>
        </w:rPr>
        <w:t>.</w:t>
      </w:r>
    </w:p>
    <w:p w:rsidR="00166BB9" w:rsidRPr="00D978E2" w:rsidRDefault="00166BB9" w:rsidP="00166BB9">
      <w:pPr>
        <w:spacing w:after="0" w:line="360" w:lineRule="auto"/>
        <w:ind w:left="708"/>
        <w:jc w:val="both"/>
        <w:rPr>
          <w:rFonts w:ascii="Arial" w:hAnsi="Arial" w:cs="Arial"/>
          <w:sz w:val="24"/>
          <w:szCs w:val="24"/>
        </w:rPr>
      </w:pPr>
      <w:r w:rsidRPr="00D978E2">
        <w:rPr>
          <w:rFonts w:ascii="Arial" w:hAnsi="Arial" w:cs="Arial"/>
          <w:sz w:val="24"/>
          <w:szCs w:val="24"/>
        </w:rPr>
        <w:t>De este análisis de pueden concluir</w:t>
      </w:r>
      <w:r>
        <w:rPr>
          <w:rFonts w:ascii="Arial" w:hAnsi="Arial" w:cs="Arial"/>
          <w:sz w:val="24"/>
          <w:szCs w:val="24"/>
        </w:rPr>
        <w:t xml:space="preserve"> que un 50% de los vehículos de los cuales son custodios los encuestados no poseen un manual de usuario; y con un 50% indica poseerlo completamente, medianamente o poco. Este último criterio puede ser debido a que los manuales están deteriorados, mutilados o incompletos.</w:t>
      </w:r>
    </w:p>
    <w:p w:rsidR="00166BB9" w:rsidRDefault="00166BB9" w:rsidP="004C1BB5">
      <w:pPr>
        <w:pStyle w:val="Prrafodelista"/>
        <w:spacing w:after="0" w:line="360" w:lineRule="auto"/>
        <w:ind w:left="716"/>
        <w:jc w:val="both"/>
        <w:rPr>
          <w:rFonts w:ascii="Arial" w:hAnsi="Arial" w:cs="Arial"/>
          <w:b/>
          <w:sz w:val="24"/>
          <w:szCs w:val="24"/>
        </w:rPr>
      </w:pPr>
    </w:p>
    <w:p w:rsidR="006E6803" w:rsidRDefault="006E6803" w:rsidP="004C1BB5">
      <w:pPr>
        <w:pStyle w:val="Prrafodelista"/>
        <w:spacing w:after="0" w:line="360" w:lineRule="auto"/>
        <w:ind w:left="716"/>
        <w:jc w:val="both"/>
        <w:rPr>
          <w:rFonts w:ascii="Arial" w:hAnsi="Arial" w:cs="Arial"/>
          <w:b/>
          <w:sz w:val="24"/>
          <w:szCs w:val="24"/>
        </w:rPr>
      </w:pPr>
    </w:p>
    <w:p w:rsidR="00DE35B1" w:rsidRPr="00F02F79" w:rsidRDefault="00DE35B1" w:rsidP="00F02F79">
      <w:pPr>
        <w:rPr>
          <w:rFonts w:ascii="Arial" w:hAnsi="Arial" w:cs="Arial"/>
          <w:b/>
          <w:sz w:val="24"/>
          <w:szCs w:val="24"/>
        </w:rPr>
      </w:pPr>
    </w:p>
    <w:p w:rsidR="00DE35B1" w:rsidRDefault="00DE35B1" w:rsidP="00EC7875">
      <w:pPr>
        <w:pStyle w:val="Prrafodelista"/>
        <w:rPr>
          <w:rFonts w:ascii="Arial" w:hAnsi="Arial" w:cs="Arial"/>
          <w:b/>
          <w:sz w:val="24"/>
          <w:szCs w:val="24"/>
        </w:rPr>
      </w:pPr>
    </w:p>
    <w:p w:rsidR="00166BB9" w:rsidRDefault="00166BB9" w:rsidP="00EC7875">
      <w:pPr>
        <w:pStyle w:val="Prrafodelista"/>
        <w:rPr>
          <w:rFonts w:ascii="Arial" w:hAnsi="Arial" w:cs="Arial"/>
          <w:b/>
          <w:sz w:val="24"/>
          <w:szCs w:val="24"/>
        </w:rPr>
      </w:pPr>
    </w:p>
    <w:p w:rsidR="00166BB9" w:rsidRDefault="00166BB9" w:rsidP="00EC7875">
      <w:pPr>
        <w:pStyle w:val="Prrafodelista"/>
        <w:rPr>
          <w:rFonts w:ascii="Arial" w:hAnsi="Arial" w:cs="Arial"/>
          <w:b/>
          <w:sz w:val="24"/>
          <w:szCs w:val="24"/>
        </w:rPr>
      </w:pPr>
    </w:p>
    <w:p w:rsidR="00166BB9" w:rsidRDefault="00166BB9" w:rsidP="00EC7875">
      <w:pPr>
        <w:pStyle w:val="Prrafodelista"/>
        <w:rPr>
          <w:rFonts w:ascii="Arial" w:hAnsi="Arial" w:cs="Arial"/>
          <w:b/>
          <w:sz w:val="24"/>
          <w:szCs w:val="24"/>
        </w:rPr>
      </w:pPr>
    </w:p>
    <w:p w:rsidR="00166BB9" w:rsidRDefault="00166BB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B42529" w:rsidRDefault="00B42529" w:rsidP="00EC7875">
      <w:pPr>
        <w:pStyle w:val="Prrafodelista"/>
        <w:rPr>
          <w:rFonts w:ascii="Arial" w:hAnsi="Arial" w:cs="Arial"/>
          <w:b/>
          <w:sz w:val="24"/>
          <w:szCs w:val="24"/>
        </w:rPr>
      </w:pPr>
    </w:p>
    <w:p w:rsidR="00166BB9" w:rsidRDefault="00166BB9" w:rsidP="00EC7875">
      <w:pPr>
        <w:pStyle w:val="Prrafodelista"/>
        <w:rPr>
          <w:rFonts w:ascii="Arial" w:hAnsi="Arial" w:cs="Arial"/>
          <w:b/>
          <w:sz w:val="24"/>
          <w:szCs w:val="24"/>
        </w:rPr>
      </w:pPr>
    </w:p>
    <w:p w:rsidR="00EC7875" w:rsidRDefault="00F02F79" w:rsidP="00F02F79">
      <w:pPr>
        <w:jc w:val="center"/>
        <w:rPr>
          <w:rFonts w:ascii="Arial" w:hAnsi="Arial" w:cs="Arial"/>
          <w:b/>
          <w:sz w:val="24"/>
          <w:szCs w:val="24"/>
        </w:rPr>
      </w:pPr>
      <w:r>
        <w:rPr>
          <w:rFonts w:ascii="Arial" w:hAnsi="Arial" w:cs="Arial"/>
          <w:b/>
          <w:sz w:val="24"/>
          <w:szCs w:val="24"/>
        </w:rPr>
        <w:lastRenderedPageBreak/>
        <w:t>PREGUNTA 6</w:t>
      </w:r>
    </w:p>
    <w:p w:rsidR="00B42529" w:rsidRPr="00F02F79" w:rsidRDefault="00B42529" w:rsidP="00B42529">
      <w:pPr>
        <w:ind w:left="709"/>
        <w:rPr>
          <w:rFonts w:ascii="Arial" w:hAnsi="Arial" w:cs="Arial"/>
          <w:b/>
          <w:sz w:val="24"/>
          <w:szCs w:val="24"/>
        </w:rPr>
      </w:pPr>
      <w:r w:rsidRPr="00877CCF">
        <w:rPr>
          <w:rFonts w:ascii="Arial" w:hAnsi="Arial" w:cs="Arial"/>
          <w:sz w:val="24"/>
          <w:szCs w:val="24"/>
        </w:rPr>
        <w:t>¿Ha sufrido Ud. un accidente de tránsito en un vehículo de uso policial?</w:t>
      </w:r>
    </w:p>
    <w:p w:rsidR="00EC7875" w:rsidRPr="00287CD9" w:rsidRDefault="00EC7875" w:rsidP="00287CD9">
      <w:pPr>
        <w:rPr>
          <w:rFonts w:ascii="Arial" w:hAnsi="Arial" w:cs="Arial"/>
          <w:b/>
          <w:sz w:val="24"/>
          <w:szCs w:val="24"/>
        </w:rPr>
      </w:pPr>
    </w:p>
    <w:p w:rsidR="00F02F79" w:rsidRPr="00873287" w:rsidRDefault="00873287" w:rsidP="00873287">
      <w:pPr>
        <w:pStyle w:val="Epgrafe"/>
        <w:keepNext/>
        <w:jc w:val="center"/>
        <w:rPr>
          <w:rFonts w:ascii="Arial" w:hAnsi="Arial" w:cs="Arial"/>
          <w:color w:val="auto"/>
          <w:sz w:val="24"/>
          <w:szCs w:val="24"/>
        </w:rPr>
      </w:pPr>
      <w:bookmarkStart w:id="93" w:name="_Toc423335439"/>
      <w:bookmarkStart w:id="94" w:name="_Toc423335778"/>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12</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6</w:t>
      </w:r>
      <w:bookmarkEnd w:id="93"/>
      <w:bookmarkEnd w:id="94"/>
    </w:p>
    <w:tbl>
      <w:tblPr>
        <w:tblStyle w:val="Tablaconcuadrcula"/>
        <w:tblW w:w="0" w:type="auto"/>
        <w:tblInd w:w="817" w:type="dxa"/>
        <w:tblLook w:val="04A0" w:firstRow="1" w:lastRow="0" w:firstColumn="1" w:lastColumn="0" w:noHBand="0" w:noVBand="1"/>
      </w:tblPr>
      <w:tblGrid>
        <w:gridCol w:w="3260"/>
        <w:gridCol w:w="851"/>
        <w:gridCol w:w="850"/>
        <w:gridCol w:w="851"/>
        <w:gridCol w:w="850"/>
        <w:gridCol w:w="1276"/>
      </w:tblGrid>
      <w:tr w:rsidR="00EC7875" w:rsidTr="00726AF1">
        <w:trPr>
          <w:trHeight w:val="1380"/>
        </w:trPr>
        <w:tc>
          <w:tcPr>
            <w:tcW w:w="3260" w:type="dxa"/>
          </w:tcPr>
          <w:p w:rsidR="00EC7875" w:rsidRDefault="00EC7875" w:rsidP="00B42529">
            <w:pPr>
              <w:pStyle w:val="Prrafodelista"/>
              <w:ind w:left="0"/>
              <w:jc w:val="center"/>
              <w:rPr>
                <w:rFonts w:ascii="Arial" w:hAnsi="Arial" w:cs="Arial"/>
                <w:b/>
                <w:sz w:val="24"/>
                <w:szCs w:val="24"/>
              </w:rPr>
            </w:pPr>
          </w:p>
          <w:p w:rsidR="00EC7875" w:rsidRDefault="00EC7875" w:rsidP="00B42529">
            <w:pPr>
              <w:pStyle w:val="Prrafodelista"/>
              <w:ind w:left="0"/>
              <w:jc w:val="center"/>
              <w:rPr>
                <w:rFonts w:ascii="Arial" w:hAnsi="Arial" w:cs="Arial"/>
                <w:b/>
                <w:sz w:val="24"/>
                <w:szCs w:val="24"/>
              </w:rPr>
            </w:pPr>
          </w:p>
          <w:p w:rsidR="00EC7875" w:rsidRDefault="00EC7875" w:rsidP="00B42529">
            <w:pPr>
              <w:pStyle w:val="Prrafodelista"/>
              <w:ind w:left="0"/>
              <w:jc w:val="center"/>
              <w:rPr>
                <w:rFonts w:ascii="Arial" w:hAnsi="Arial" w:cs="Arial"/>
                <w:b/>
                <w:sz w:val="24"/>
                <w:szCs w:val="24"/>
              </w:rPr>
            </w:pPr>
            <w:r>
              <w:rPr>
                <w:rFonts w:ascii="Arial" w:hAnsi="Arial" w:cs="Arial"/>
                <w:b/>
                <w:sz w:val="24"/>
                <w:szCs w:val="24"/>
              </w:rPr>
              <w:t>Indicador</w:t>
            </w:r>
          </w:p>
          <w:p w:rsidR="00EC7875" w:rsidRDefault="00EC7875" w:rsidP="00B42529">
            <w:pPr>
              <w:pStyle w:val="Prrafodelista"/>
              <w:ind w:left="0"/>
              <w:jc w:val="center"/>
              <w:rPr>
                <w:rFonts w:ascii="Arial" w:hAnsi="Arial" w:cs="Arial"/>
                <w:b/>
                <w:sz w:val="24"/>
                <w:szCs w:val="24"/>
              </w:rPr>
            </w:pPr>
          </w:p>
        </w:tc>
        <w:tc>
          <w:tcPr>
            <w:tcW w:w="851" w:type="dxa"/>
            <w:shd w:val="clear" w:color="auto" w:fill="8DB3E2" w:themeFill="text2" w:themeFillTint="66"/>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1</w:t>
            </w:r>
          </w:p>
        </w:tc>
        <w:tc>
          <w:tcPr>
            <w:tcW w:w="850" w:type="dxa"/>
            <w:shd w:val="clear" w:color="auto" w:fill="F5862B"/>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2</w:t>
            </w:r>
          </w:p>
        </w:tc>
        <w:tc>
          <w:tcPr>
            <w:tcW w:w="851" w:type="dxa"/>
            <w:shd w:val="clear" w:color="auto" w:fill="BFBFBF" w:themeFill="background1" w:themeFillShade="BF"/>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3</w:t>
            </w:r>
          </w:p>
        </w:tc>
        <w:tc>
          <w:tcPr>
            <w:tcW w:w="850" w:type="dxa"/>
            <w:shd w:val="clear" w:color="auto" w:fill="FFC000"/>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4</w:t>
            </w:r>
          </w:p>
        </w:tc>
        <w:tc>
          <w:tcPr>
            <w:tcW w:w="1276" w:type="dxa"/>
            <w:shd w:val="clear" w:color="auto" w:fill="C2D69B" w:themeFill="accent3" w:themeFillTint="99"/>
          </w:tcPr>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p>
          <w:p w:rsidR="00EC7875" w:rsidRDefault="00EC7875" w:rsidP="00726AF1">
            <w:pPr>
              <w:pStyle w:val="Prrafodelista"/>
              <w:ind w:left="0"/>
              <w:jc w:val="center"/>
              <w:rPr>
                <w:rFonts w:ascii="Arial" w:hAnsi="Arial" w:cs="Arial"/>
                <w:b/>
                <w:sz w:val="24"/>
                <w:szCs w:val="24"/>
              </w:rPr>
            </w:pPr>
            <w:r>
              <w:rPr>
                <w:rFonts w:ascii="Arial" w:hAnsi="Arial" w:cs="Arial"/>
                <w:b/>
                <w:sz w:val="24"/>
                <w:szCs w:val="24"/>
              </w:rPr>
              <w:t>Total</w:t>
            </w:r>
          </w:p>
        </w:tc>
      </w:tr>
      <w:tr w:rsidR="00EC7875" w:rsidTr="00726AF1">
        <w:tc>
          <w:tcPr>
            <w:tcW w:w="3260" w:type="dxa"/>
          </w:tcPr>
          <w:p w:rsidR="00EC7875" w:rsidRDefault="00EC7875" w:rsidP="00B42529">
            <w:pPr>
              <w:pStyle w:val="Prrafodelista"/>
              <w:ind w:left="0"/>
              <w:jc w:val="center"/>
              <w:rPr>
                <w:rFonts w:ascii="Arial" w:hAnsi="Arial" w:cs="Arial"/>
                <w:b/>
                <w:sz w:val="24"/>
                <w:szCs w:val="24"/>
              </w:rPr>
            </w:pPr>
          </w:p>
          <w:p w:rsidR="00EC7875" w:rsidRDefault="00B42529" w:rsidP="00B42529">
            <w:pPr>
              <w:pStyle w:val="Prrafodelista"/>
              <w:ind w:left="0"/>
              <w:jc w:val="center"/>
              <w:rPr>
                <w:rFonts w:ascii="Arial" w:hAnsi="Arial" w:cs="Arial"/>
                <w:b/>
                <w:sz w:val="24"/>
                <w:szCs w:val="24"/>
              </w:rPr>
            </w:pPr>
            <w:r>
              <w:rPr>
                <w:rFonts w:ascii="Arial" w:hAnsi="Arial" w:cs="Arial"/>
                <w:b/>
                <w:sz w:val="24"/>
                <w:szCs w:val="24"/>
              </w:rPr>
              <w:t>Número de participantes</w:t>
            </w:r>
          </w:p>
          <w:p w:rsidR="00EC7875" w:rsidRDefault="00EC7875" w:rsidP="00B42529">
            <w:pPr>
              <w:pStyle w:val="Prrafodelista"/>
              <w:ind w:left="0"/>
              <w:jc w:val="center"/>
              <w:rPr>
                <w:rFonts w:ascii="Arial" w:hAnsi="Arial" w:cs="Arial"/>
                <w:b/>
                <w:sz w:val="24"/>
                <w:szCs w:val="24"/>
              </w:rPr>
            </w:pPr>
          </w:p>
        </w:tc>
        <w:tc>
          <w:tcPr>
            <w:tcW w:w="851" w:type="dxa"/>
            <w:shd w:val="clear" w:color="auto" w:fill="8DB3E2" w:themeFill="text2" w:themeFillTint="66"/>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40</w:t>
            </w:r>
          </w:p>
        </w:tc>
        <w:tc>
          <w:tcPr>
            <w:tcW w:w="850" w:type="dxa"/>
            <w:shd w:val="clear" w:color="auto" w:fill="F5862B"/>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06</w:t>
            </w:r>
          </w:p>
        </w:tc>
        <w:tc>
          <w:tcPr>
            <w:tcW w:w="851" w:type="dxa"/>
            <w:shd w:val="clear" w:color="auto" w:fill="BFBFBF" w:themeFill="background1" w:themeFillShade="BF"/>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02</w:t>
            </w:r>
          </w:p>
        </w:tc>
        <w:tc>
          <w:tcPr>
            <w:tcW w:w="850" w:type="dxa"/>
            <w:shd w:val="clear" w:color="auto" w:fill="FFC000"/>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14</w:t>
            </w:r>
          </w:p>
        </w:tc>
        <w:tc>
          <w:tcPr>
            <w:tcW w:w="1276" w:type="dxa"/>
            <w:shd w:val="clear" w:color="auto" w:fill="C2D69B" w:themeFill="accent3" w:themeFillTint="99"/>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62</w:t>
            </w:r>
          </w:p>
        </w:tc>
      </w:tr>
      <w:tr w:rsidR="00EC7875" w:rsidTr="00726AF1">
        <w:tc>
          <w:tcPr>
            <w:tcW w:w="3260" w:type="dxa"/>
          </w:tcPr>
          <w:p w:rsidR="00EC7875" w:rsidRDefault="00EC7875" w:rsidP="00B42529">
            <w:pPr>
              <w:pStyle w:val="Prrafodelista"/>
              <w:ind w:left="0"/>
              <w:jc w:val="center"/>
              <w:rPr>
                <w:rFonts w:ascii="Arial" w:hAnsi="Arial" w:cs="Arial"/>
                <w:b/>
                <w:sz w:val="24"/>
                <w:szCs w:val="24"/>
              </w:rPr>
            </w:pPr>
          </w:p>
          <w:p w:rsidR="00EC7875" w:rsidRDefault="00EC7875" w:rsidP="00B42529">
            <w:pPr>
              <w:pStyle w:val="Prrafodelista"/>
              <w:ind w:left="0"/>
              <w:jc w:val="center"/>
              <w:rPr>
                <w:rFonts w:ascii="Arial" w:hAnsi="Arial" w:cs="Arial"/>
                <w:b/>
                <w:sz w:val="24"/>
                <w:szCs w:val="24"/>
              </w:rPr>
            </w:pPr>
            <w:r>
              <w:rPr>
                <w:rFonts w:ascii="Arial" w:hAnsi="Arial" w:cs="Arial"/>
                <w:b/>
                <w:sz w:val="24"/>
                <w:szCs w:val="24"/>
              </w:rPr>
              <w:t>Porcentaje</w:t>
            </w:r>
          </w:p>
        </w:tc>
        <w:tc>
          <w:tcPr>
            <w:tcW w:w="851" w:type="dxa"/>
            <w:shd w:val="clear" w:color="auto" w:fill="8DB3E2" w:themeFill="text2" w:themeFillTint="66"/>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65</w:t>
            </w:r>
            <w:r w:rsidR="00EC7875" w:rsidRPr="009B62F8">
              <w:rPr>
                <w:rFonts w:ascii="Arial" w:hAnsi="Arial" w:cs="Arial"/>
                <w:sz w:val="24"/>
                <w:szCs w:val="24"/>
              </w:rPr>
              <w:t>%</w:t>
            </w:r>
          </w:p>
        </w:tc>
        <w:tc>
          <w:tcPr>
            <w:tcW w:w="850" w:type="dxa"/>
            <w:shd w:val="clear" w:color="auto" w:fill="F5862B"/>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10</w:t>
            </w:r>
            <w:r w:rsidR="00EC7875" w:rsidRPr="009B62F8">
              <w:rPr>
                <w:rFonts w:ascii="Arial" w:hAnsi="Arial" w:cs="Arial"/>
                <w:sz w:val="24"/>
                <w:szCs w:val="24"/>
              </w:rPr>
              <w:t>%</w:t>
            </w:r>
          </w:p>
        </w:tc>
        <w:tc>
          <w:tcPr>
            <w:tcW w:w="851" w:type="dxa"/>
            <w:shd w:val="clear" w:color="auto" w:fill="BFBFBF" w:themeFill="background1" w:themeFillShade="BF"/>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3</w:t>
            </w:r>
            <w:r w:rsidR="00EC7875" w:rsidRPr="009B62F8">
              <w:rPr>
                <w:rFonts w:ascii="Arial" w:hAnsi="Arial" w:cs="Arial"/>
                <w:sz w:val="24"/>
                <w:szCs w:val="24"/>
              </w:rPr>
              <w:t>%</w:t>
            </w:r>
          </w:p>
        </w:tc>
        <w:tc>
          <w:tcPr>
            <w:tcW w:w="850" w:type="dxa"/>
            <w:shd w:val="clear" w:color="auto" w:fill="FFC000"/>
          </w:tcPr>
          <w:p w:rsidR="00EC7875" w:rsidRPr="009B62F8" w:rsidRDefault="00EC7875" w:rsidP="00726AF1">
            <w:pPr>
              <w:pStyle w:val="Prrafodelista"/>
              <w:ind w:left="0"/>
              <w:jc w:val="center"/>
              <w:rPr>
                <w:rFonts w:ascii="Arial" w:hAnsi="Arial" w:cs="Arial"/>
                <w:sz w:val="24"/>
                <w:szCs w:val="24"/>
              </w:rPr>
            </w:pPr>
          </w:p>
          <w:p w:rsidR="00EC7875" w:rsidRPr="009B62F8" w:rsidRDefault="00DE35B1" w:rsidP="00726AF1">
            <w:pPr>
              <w:pStyle w:val="Prrafodelista"/>
              <w:ind w:left="0"/>
              <w:jc w:val="center"/>
              <w:rPr>
                <w:rFonts w:ascii="Arial" w:hAnsi="Arial" w:cs="Arial"/>
                <w:sz w:val="24"/>
                <w:szCs w:val="24"/>
              </w:rPr>
            </w:pPr>
            <w:r>
              <w:rPr>
                <w:rFonts w:ascii="Arial" w:hAnsi="Arial" w:cs="Arial"/>
                <w:sz w:val="24"/>
                <w:szCs w:val="24"/>
              </w:rPr>
              <w:t>22</w:t>
            </w:r>
            <w:r w:rsidR="00EC7875" w:rsidRPr="009B62F8">
              <w:rPr>
                <w:rFonts w:ascii="Arial" w:hAnsi="Arial" w:cs="Arial"/>
                <w:sz w:val="24"/>
                <w:szCs w:val="24"/>
              </w:rPr>
              <w:t>%</w:t>
            </w:r>
          </w:p>
        </w:tc>
        <w:tc>
          <w:tcPr>
            <w:tcW w:w="1276" w:type="dxa"/>
            <w:shd w:val="clear" w:color="auto" w:fill="C2D69B" w:themeFill="accent3" w:themeFillTint="99"/>
          </w:tcPr>
          <w:p w:rsidR="00EC7875" w:rsidRPr="009B62F8" w:rsidRDefault="00EC7875" w:rsidP="00726AF1">
            <w:pPr>
              <w:pStyle w:val="Prrafodelista"/>
              <w:ind w:left="0"/>
              <w:jc w:val="center"/>
              <w:rPr>
                <w:rFonts w:ascii="Arial" w:hAnsi="Arial" w:cs="Arial"/>
                <w:sz w:val="24"/>
                <w:szCs w:val="24"/>
              </w:rPr>
            </w:pPr>
          </w:p>
          <w:p w:rsidR="00EC7875" w:rsidRPr="009B62F8" w:rsidRDefault="00EC7875" w:rsidP="00726AF1">
            <w:pPr>
              <w:pStyle w:val="Prrafodelista"/>
              <w:ind w:left="0"/>
              <w:jc w:val="center"/>
              <w:rPr>
                <w:rFonts w:ascii="Arial" w:hAnsi="Arial" w:cs="Arial"/>
                <w:sz w:val="24"/>
                <w:szCs w:val="24"/>
              </w:rPr>
            </w:pPr>
            <w:r w:rsidRPr="009B62F8">
              <w:rPr>
                <w:rFonts w:ascii="Arial" w:hAnsi="Arial" w:cs="Arial"/>
                <w:sz w:val="24"/>
                <w:szCs w:val="24"/>
              </w:rPr>
              <w:t>100%</w:t>
            </w:r>
          </w:p>
          <w:p w:rsidR="00EC7875" w:rsidRPr="009B62F8" w:rsidRDefault="00EC7875" w:rsidP="00726AF1">
            <w:pPr>
              <w:pStyle w:val="Prrafodelista"/>
              <w:ind w:left="0"/>
              <w:jc w:val="center"/>
              <w:rPr>
                <w:rFonts w:ascii="Arial" w:hAnsi="Arial" w:cs="Arial"/>
                <w:sz w:val="24"/>
                <w:szCs w:val="24"/>
              </w:rPr>
            </w:pPr>
          </w:p>
        </w:tc>
      </w:tr>
    </w:tbl>
    <w:p w:rsidR="00B42529" w:rsidRDefault="00B42529" w:rsidP="00F02F79">
      <w:pPr>
        <w:spacing w:after="0" w:line="360" w:lineRule="auto"/>
        <w:ind w:firstLine="708"/>
        <w:jc w:val="both"/>
        <w:rPr>
          <w:rFonts w:ascii="Arial" w:hAnsi="Arial" w:cs="Arial"/>
          <w:sz w:val="20"/>
          <w:szCs w:val="20"/>
        </w:rPr>
      </w:pPr>
    </w:p>
    <w:p w:rsidR="00F02F79" w:rsidRDefault="00F02F79" w:rsidP="00F02F79">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B42529" w:rsidRDefault="00B42529" w:rsidP="00B42529">
      <w:pPr>
        <w:spacing w:after="0" w:line="360" w:lineRule="auto"/>
        <w:jc w:val="center"/>
        <w:rPr>
          <w:rFonts w:ascii="Arial" w:hAnsi="Arial" w:cs="Arial"/>
          <w:b/>
          <w:sz w:val="24"/>
          <w:szCs w:val="24"/>
        </w:rPr>
      </w:pPr>
    </w:p>
    <w:p w:rsidR="00B42529" w:rsidRDefault="00B42529" w:rsidP="00B42529">
      <w:pPr>
        <w:spacing w:after="0" w:line="360" w:lineRule="auto"/>
        <w:jc w:val="center"/>
        <w:rPr>
          <w:rFonts w:ascii="Arial" w:hAnsi="Arial" w:cs="Arial"/>
          <w:b/>
          <w:sz w:val="24"/>
          <w:szCs w:val="24"/>
        </w:rPr>
      </w:pPr>
    </w:p>
    <w:p w:rsidR="00873287" w:rsidRPr="00873287" w:rsidRDefault="00873287" w:rsidP="00873287">
      <w:pPr>
        <w:pStyle w:val="Epgrafe"/>
        <w:keepNext/>
        <w:jc w:val="center"/>
        <w:rPr>
          <w:rFonts w:ascii="Arial" w:hAnsi="Arial" w:cs="Arial"/>
          <w:color w:val="auto"/>
          <w:sz w:val="24"/>
          <w:szCs w:val="24"/>
        </w:rPr>
      </w:pPr>
      <w:bookmarkStart w:id="95" w:name="_Toc423335516"/>
      <w:r w:rsidRPr="00873287">
        <w:rPr>
          <w:rFonts w:ascii="Arial" w:hAnsi="Arial" w:cs="Arial"/>
          <w:color w:val="auto"/>
          <w:sz w:val="24"/>
          <w:szCs w:val="24"/>
        </w:rPr>
        <w:t xml:space="preserve">Ilustración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Ilustración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24</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6</w:t>
      </w:r>
      <w:bookmarkEnd w:id="95"/>
    </w:p>
    <w:p w:rsidR="00166BB9" w:rsidRPr="002C76D1" w:rsidRDefault="00166BB9" w:rsidP="00166BB9">
      <w:pPr>
        <w:pStyle w:val="Prrafodelista"/>
        <w:spacing w:after="0" w:line="360" w:lineRule="auto"/>
        <w:ind w:left="792"/>
        <w:jc w:val="both"/>
        <w:rPr>
          <w:rFonts w:ascii="Arial" w:hAnsi="Arial" w:cs="Arial"/>
          <w:sz w:val="24"/>
          <w:szCs w:val="24"/>
        </w:rPr>
      </w:pPr>
      <w:r>
        <w:rPr>
          <w:noProof/>
          <w:lang w:eastAsia="es-EC"/>
        </w:rPr>
        <w:drawing>
          <wp:inline distT="0" distB="0" distL="0" distR="0">
            <wp:extent cx="5057775" cy="3714750"/>
            <wp:effectExtent l="0" t="0" r="952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Pr="00B531EA" w:rsidRDefault="00166BB9" w:rsidP="00166BB9">
      <w:pPr>
        <w:pStyle w:val="Prrafodelista"/>
        <w:spacing w:after="0" w:line="360" w:lineRule="auto"/>
        <w:ind w:left="708" w:right="136"/>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lastRenderedPageBreak/>
        <w:t>Análisis</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El 64% de los encuestados indican que no h</w:t>
      </w:r>
      <w:r w:rsidRPr="00877CCF">
        <w:rPr>
          <w:rFonts w:ascii="Arial" w:hAnsi="Arial" w:cs="Arial"/>
          <w:sz w:val="24"/>
          <w:szCs w:val="24"/>
        </w:rPr>
        <w:t>a</w:t>
      </w:r>
      <w:r>
        <w:rPr>
          <w:rFonts w:ascii="Arial" w:hAnsi="Arial" w:cs="Arial"/>
          <w:sz w:val="24"/>
          <w:szCs w:val="24"/>
        </w:rPr>
        <w:t>n</w:t>
      </w:r>
      <w:r w:rsidRPr="00877CCF">
        <w:rPr>
          <w:rFonts w:ascii="Arial" w:hAnsi="Arial" w:cs="Arial"/>
          <w:sz w:val="24"/>
          <w:szCs w:val="24"/>
        </w:rPr>
        <w:t xml:space="preserve"> sufrido un accidente de tránsito en un vehículo de uso policial</w:t>
      </w:r>
      <w:r>
        <w:rPr>
          <w:rFonts w:ascii="Arial" w:hAnsi="Arial" w:cs="Arial"/>
          <w:sz w:val="24"/>
          <w:szCs w:val="24"/>
        </w:rPr>
        <w:t>; un 10% indica poco; un 3% afirma que medianamente; y, el 23% asevera h</w:t>
      </w:r>
      <w:r w:rsidRPr="00877CCF">
        <w:rPr>
          <w:rFonts w:ascii="Arial" w:hAnsi="Arial" w:cs="Arial"/>
          <w:sz w:val="24"/>
          <w:szCs w:val="24"/>
        </w:rPr>
        <w:t>a</w:t>
      </w:r>
      <w:r>
        <w:rPr>
          <w:rFonts w:ascii="Arial" w:hAnsi="Arial" w:cs="Arial"/>
          <w:sz w:val="24"/>
          <w:szCs w:val="24"/>
        </w:rPr>
        <w:t>ber</w:t>
      </w:r>
      <w:r w:rsidRPr="00877CCF">
        <w:rPr>
          <w:rFonts w:ascii="Arial" w:hAnsi="Arial" w:cs="Arial"/>
          <w:sz w:val="24"/>
          <w:szCs w:val="24"/>
        </w:rPr>
        <w:t xml:space="preserve"> sufrido un accidente de tránsito en un vehículo de uso policial</w:t>
      </w:r>
      <w:r>
        <w:rPr>
          <w:rFonts w:ascii="Arial" w:hAnsi="Arial" w:cs="Arial"/>
          <w:sz w:val="24"/>
          <w:szCs w:val="24"/>
        </w:rPr>
        <w:t xml:space="preserve">. </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De este análisis de pueden concluir un porcentaje del 23% de encuestados ha sufrido algún tipo de accidente de tránsito en un vehículo de uso policial sumándose a un 13% que indica que mediatamente o poco; mientras que un 64% indica que nunca ha </w:t>
      </w:r>
      <w:r w:rsidRPr="00877CCF">
        <w:rPr>
          <w:rFonts w:ascii="Arial" w:hAnsi="Arial" w:cs="Arial"/>
          <w:sz w:val="24"/>
          <w:szCs w:val="24"/>
        </w:rPr>
        <w:t>sufrido un accidente de tránsito en un vehículo de uso policial</w:t>
      </w:r>
      <w:r>
        <w:rPr>
          <w:rFonts w:ascii="Arial" w:hAnsi="Arial" w:cs="Arial"/>
          <w:sz w:val="24"/>
          <w:szCs w:val="24"/>
        </w:rPr>
        <w:t>.</w:t>
      </w:r>
    </w:p>
    <w:p w:rsidR="00166BB9" w:rsidRDefault="00166BB9" w:rsidP="004C1BB5">
      <w:pPr>
        <w:pStyle w:val="Prrafodelista"/>
        <w:spacing w:after="0" w:line="360" w:lineRule="auto"/>
        <w:ind w:left="716"/>
        <w:jc w:val="both"/>
        <w:rPr>
          <w:rFonts w:ascii="Arial" w:hAnsi="Arial" w:cs="Arial"/>
          <w:b/>
          <w:sz w:val="24"/>
          <w:szCs w:val="24"/>
        </w:rPr>
      </w:pPr>
    </w:p>
    <w:p w:rsidR="00166BB9" w:rsidRDefault="00166BB9" w:rsidP="004C1BB5">
      <w:pPr>
        <w:pStyle w:val="Prrafodelista"/>
        <w:spacing w:after="0" w:line="360" w:lineRule="auto"/>
        <w:ind w:left="716"/>
        <w:jc w:val="both"/>
        <w:rPr>
          <w:rFonts w:ascii="Arial" w:hAnsi="Arial" w:cs="Arial"/>
          <w:b/>
          <w:sz w:val="24"/>
          <w:szCs w:val="24"/>
        </w:rPr>
      </w:pPr>
    </w:p>
    <w:p w:rsidR="00166BB9" w:rsidRDefault="00166BB9" w:rsidP="004C1BB5">
      <w:pPr>
        <w:pStyle w:val="Prrafodelista"/>
        <w:spacing w:after="0" w:line="360" w:lineRule="auto"/>
        <w:ind w:left="716"/>
        <w:jc w:val="both"/>
        <w:rPr>
          <w:rFonts w:ascii="Arial" w:hAnsi="Arial" w:cs="Arial"/>
          <w:b/>
          <w:sz w:val="24"/>
          <w:szCs w:val="24"/>
        </w:rPr>
      </w:pPr>
    </w:p>
    <w:p w:rsidR="00EC7875" w:rsidRDefault="00EC7875" w:rsidP="004C1BB5">
      <w:pPr>
        <w:pStyle w:val="Prrafodelista"/>
        <w:spacing w:after="0" w:line="360" w:lineRule="auto"/>
        <w:ind w:left="716"/>
        <w:jc w:val="both"/>
        <w:rPr>
          <w:rFonts w:ascii="Arial" w:hAnsi="Arial" w:cs="Arial"/>
          <w:b/>
          <w:sz w:val="24"/>
          <w:szCs w:val="24"/>
        </w:rPr>
      </w:pPr>
    </w:p>
    <w:p w:rsidR="00EC7875" w:rsidRDefault="00EC7875" w:rsidP="004C1BB5">
      <w:pPr>
        <w:pStyle w:val="Prrafodelista"/>
        <w:spacing w:after="0" w:line="360" w:lineRule="auto"/>
        <w:ind w:left="716"/>
        <w:jc w:val="both"/>
        <w:rPr>
          <w:rFonts w:ascii="Arial" w:hAnsi="Arial" w:cs="Arial"/>
          <w:b/>
          <w:sz w:val="24"/>
          <w:szCs w:val="24"/>
        </w:rPr>
      </w:pPr>
    </w:p>
    <w:p w:rsidR="00EC7875" w:rsidRDefault="00EC7875" w:rsidP="004C1BB5">
      <w:pPr>
        <w:pStyle w:val="Prrafodelista"/>
        <w:spacing w:after="0" w:line="360" w:lineRule="auto"/>
        <w:ind w:left="716"/>
        <w:jc w:val="both"/>
        <w:rPr>
          <w:rFonts w:ascii="Arial" w:hAnsi="Arial" w:cs="Arial"/>
          <w:b/>
          <w:sz w:val="24"/>
          <w:szCs w:val="24"/>
        </w:rPr>
      </w:pPr>
    </w:p>
    <w:p w:rsidR="00EC7875" w:rsidRDefault="00EC7875" w:rsidP="004C1BB5">
      <w:pPr>
        <w:pStyle w:val="Prrafodelista"/>
        <w:spacing w:after="0" w:line="360" w:lineRule="auto"/>
        <w:ind w:left="716"/>
        <w:jc w:val="both"/>
        <w:rPr>
          <w:rFonts w:ascii="Arial" w:hAnsi="Arial" w:cs="Arial"/>
          <w:b/>
          <w:sz w:val="24"/>
          <w:szCs w:val="24"/>
        </w:rPr>
      </w:pPr>
    </w:p>
    <w:p w:rsidR="00EC7875" w:rsidRDefault="00EC7875" w:rsidP="004C1BB5">
      <w:pPr>
        <w:pStyle w:val="Prrafodelista"/>
        <w:spacing w:after="0" w:line="360" w:lineRule="auto"/>
        <w:ind w:left="716"/>
        <w:jc w:val="both"/>
        <w:rPr>
          <w:rFonts w:ascii="Arial" w:hAnsi="Arial" w:cs="Arial"/>
          <w:b/>
          <w:sz w:val="24"/>
          <w:szCs w:val="24"/>
        </w:rPr>
      </w:pPr>
    </w:p>
    <w:p w:rsidR="00EC7875" w:rsidRDefault="00EC7875"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Default="00B42529" w:rsidP="00F02F79">
      <w:pPr>
        <w:spacing w:after="0" w:line="360" w:lineRule="auto"/>
        <w:jc w:val="both"/>
        <w:rPr>
          <w:rFonts w:ascii="Arial" w:hAnsi="Arial" w:cs="Arial"/>
          <w:b/>
          <w:sz w:val="24"/>
          <w:szCs w:val="24"/>
        </w:rPr>
      </w:pPr>
    </w:p>
    <w:p w:rsidR="00B42529" w:rsidRPr="00F02F79" w:rsidRDefault="00B42529" w:rsidP="00F02F79">
      <w:pPr>
        <w:spacing w:after="0" w:line="360" w:lineRule="auto"/>
        <w:jc w:val="both"/>
        <w:rPr>
          <w:rFonts w:ascii="Arial" w:hAnsi="Arial" w:cs="Arial"/>
          <w:b/>
          <w:sz w:val="24"/>
          <w:szCs w:val="24"/>
        </w:rPr>
      </w:pPr>
    </w:p>
    <w:p w:rsidR="00B7143E" w:rsidRDefault="00B7143E" w:rsidP="00F02F79">
      <w:pPr>
        <w:jc w:val="center"/>
        <w:rPr>
          <w:rFonts w:ascii="Arial" w:hAnsi="Arial" w:cs="Arial"/>
          <w:b/>
          <w:sz w:val="24"/>
          <w:szCs w:val="24"/>
        </w:rPr>
      </w:pPr>
    </w:p>
    <w:p w:rsidR="00F1168A" w:rsidRDefault="00F02F79" w:rsidP="00F02F79">
      <w:pPr>
        <w:jc w:val="center"/>
        <w:rPr>
          <w:rFonts w:ascii="Arial" w:hAnsi="Arial" w:cs="Arial"/>
          <w:b/>
          <w:sz w:val="24"/>
          <w:szCs w:val="24"/>
        </w:rPr>
      </w:pPr>
      <w:r>
        <w:rPr>
          <w:rFonts w:ascii="Arial" w:hAnsi="Arial" w:cs="Arial"/>
          <w:b/>
          <w:sz w:val="24"/>
          <w:szCs w:val="24"/>
        </w:rPr>
        <w:lastRenderedPageBreak/>
        <w:t>PREGUNTA 7</w:t>
      </w:r>
    </w:p>
    <w:p w:rsidR="00B42529" w:rsidRPr="00B42529" w:rsidRDefault="00B42529" w:rsidP="00B42529">
      <w:pPr>
        <w:spacing w:line="360" w:lineRule="auto"/>
        <w:ind w:left="709"/>
        <w:jc w:val="both"/>
        <w:rPr>
          <w:rFonts w:ascii="Arial" w:hAnsi="Arial" w:cs="Arial"/>
          <w:sz w:val="24"/>
          <w:szCs w:val="24"/>
        </w:rPr>
      </w:pPr>
      <w:r w:rsidRPr="00B42529">
        <w:rPr>
          <w:rFonts w:ascii="Arial" w:hAnsi="Arial" w:cs="Arial"/>
          <w:sz w:val="24"/>
          <w:szCs w:val="24"/>
        </w:rPr>
        <w:t>Conoce el uso y manejo de los elementos de seguridad pasiva de un vehículo de uso policial que a continuación se detalla:</w:t>
      </w:r>
    </w:p>
    <w:p w:rsidR="00B42529" w:rsidRPr="00B42529" w:rsidRDefault="00B42529" w:rsidP="00B42529">
      <w:pPr>
        <w:pStyle w:val="Prrafodelista"/>
        <w:numPr>
          <w:ilvl w:val="0"/>
          <w:numId w:val="50"/>
        </w:numPr>
        <w:spacing w:line="360" w:lineRule="auto"/>
        <w:jc w:val="both"/>
        <w:rPr>
          <w:rFonts w:ascii="Arial" w:hAnsi="Arial" w:cs="Arial"/>
          <w:sz w:val="24"/>
          <w:szCs w:val="24"/>
        </w:rPr>
      </w:pPr>
      <w:r w:rsidRPr="00B42529">
        <w:rPr>
          <w:rFonts w:ascii="Arial" w:hAnsi="Arial" w:cs="Arial"/>
          <w:sz w:val="24"/>
          <w:szCs w:val="24"/>
        </w:rPr>
        <w:t>Cinturón de seguridad</w:t>
      </w:r>
      <w:r>
        <w:rPr>
          <w:rFonts w:ascii="Arial" w:hAnsi="Arial" w:cs="Arial"/>
          <w:sz w:val="24"/>
          <w:szCs w:val="24"/>
        </w:rPr>
        <w:t>.</w:t>
      </w:r>
    </w:p>
    <w:p w:rsidR="00B42529" w:rsidRPr="00B42529" w:rsidRDefault="00B42529" w:rsidP="00B42529">
      <w:pPr>
        <w:pStyle w:val="Prrafodelista"/>
        <w:numPr>
          <w:ilvl w:val="0"/>
          <w:numId w:val="50"/>
        </w:numPr>
        <w:spacing w:line="360" w:lineRule="auto"/>
        <w:jc w:val="both"/>
        <w:rPr>
          <w:rFonts w:ascii="Arial" w:hAnsi="Arial" w:cs="Arial"/>
          <w:sz w:val="24"/>
          <w:szCs w:val="24"/>
        </w:rPr>
      </w:pPr>
      <w:r w:rsidRPr="00B42529">
        <w:rPr>
          <w:rFonts w:ascii="Arial" w:eastAsia="Times New Roman" w:hAnsi="Arial" w:cs="Arial"/>
          <w:sz w:val="24"/>
          <w:szCs w:val="24"/>
          <w:lang w:eastAsia="es-EC"/>
        </w:rPr>
        <w:t>Asientos ergonómicos</w:t>
      </w:r>
      <w:r>
        <w:rPr>
          <w:rFonts w:ascii="Arial" w:eastAsia="Times New Roman" w:hAnsi="Arial" w:cs="Arial"/>
          <w:sz w:val="24"/>
          <w:szCs w:val="24"/>
          <w:lang w:eastAsia="es-EC"/>
        </w:rPr>
        <w:t>.</w:t>
      </w:r>
    </w:p>
    <w:p w:rsidR="00B42529" w:rsidRPr="00B42529" w:rsidRDefault="00B42529" w:rsidP="00B42529">
      <w:pPr>
        <w:pStyle w:val="Prrafodelista"/>
        <w:numPr>
          <w:ilvl w:val="0"/>
          <w:numId w:val="50"/>
        </w:numPr>
        <w:spacing w:line="360" w:lineRule="auto"/>
        <w:jc w:val="both"/>
        <w:rPr>
          <w:rFonts w:ascii="Arial" w:hAnsi="Arial" w:cs="Arial"/>
          <w:sz w:val="24"/>
          <w:szCs w:val="24"/>
        </w:rPr>
      </w:pPr>
      <w:r w:rsidRPr="00B42529">
        <w:rPr>
          <w:rFonts w:ascii="Arial" w:eastAsia="Times New Roman" w:hAnsi="Arial" w:cs="Arial"/>
          <w:sz w:val="24"/>
          <w:szCs w:val="24"/>
          <w:lang w:eastAsia="es-EC"/>
        </w:rPr>
        <w:t>Parabrisas con protección laminado</w:t>
      </w:r>
      <w:r>
        <w:rPr>
          <w:rFonts w:ascii="Arial" w:eastAsia="Times New Roman" w:hAnsi="Arial" w:cs="Arial"/>
          <w:sz w:val="24"/>
          <w:szCs w:val="24"/>
          <w:lang w:eastAsia="es-EC"/>
        </w:rPr>
        <w:t>.</w:t>
      </w:r>
    </w:p>
    <w:p w:rsidR="00B42529" w:rsidRPr="00B42529" w:rsidRDefault="00B42529" w:rsidP="00B42529">
      <w:pPr>
        <w:pStyle w:val="Prrafodelista"/>
        <w:numPr>
          <w:ilvl w:val="0"/>
          <w:numId w:val="50"/>
        </w:numPr>
        <w:spacing w:line="360" w:lineRule="auto"/>
        <w:jc w:val="both"/>
        <w:rPr>
          <w:rFonts w:ascii="Arial" w:hAnsi="Arial" w:cs="Arial"/>
          <w:sz w:val="24"/>
          <w:szCs w:val="24"/>
        </w:rPr>
      </w:pPr>
      <w:r w:rsidRPr="00B42529">
        <w:rPr>
          <w:rFonts w:ascii="Arial" w:eastAsia="Times New Roman" w:hAnsi="Arial" w:cs="Arial"/>
          <w:sz w:val="24"/>
          <w:szCs w:val="24"/>
          <w:lang w:eastAsia="es-EC"/>
        </w:rPr>
        <w:t>Airbag</w:t>
      </w:r>
      <w:r>
        <w:rPr>
          <w:rFonts w:ascii="Arial" w:eastAsia="Times New Roman" w:hAnsi="Arial" w:cs="Arial"/>
          <w:sz w:val="24"/>
          <w:szCs w:val="24"/>
          <w:lang w:eastAsia="es-EC"/>
        </w:rPr>
        <w:t>.</w:t>
      </w:r>
    </w:p>
    <w:p w:rsidR="00B42529" w:rsidRPr="00B42529" w:rsidRDefault="00B42529" w:rsidP="00B42529">
      <w:pPr>
        <w:pStyle w:val="Prrafodelista"/>
        <w:numPr>
          <w:ilvl w:val="0"/>
          <w:numId w:val="50"/>
        </w:numPr>
        <w:spacing w:line="360" w:lineRule="auto"/>
        <w:jc w:val="both"/>
        <w:rPr>
          <w:rFonts w:ascii="Arial" w:hAnsi="Arial" w:cs="Arial"/>
          <w:sz w:val="24"/>
          <w:szCs w:val="24"/>
        </w:rPr>
      </w:pPr>
      <w:r w:rsidRPr="00B42529">
        <w:rPr>
          <w:rFonts w:ascii="Arial" w:eastAsia="Times New Roman" w:hAnsi="Arial" w:cs="Arial"/>
          <w:sz w:val="24"/>
          <w:szCs w:val="24"/>
          <w:lang w:eastAsia="es-EC"/>
        </w:rPr>
        <w:t>Apoyacabezas</w:t>
      </w:r>
      <w:r>
        <w:rPr>
          <w:rFonts w:ascii="Arial" w:eastAsia="Times New Roman" w:hAnsi="Arial" w:cs="Arial"/>
          <w:sz w:val="24"/>
          <w:szCs w:val="24"/>
          <w:lang w:eastAsia="es-EC"/>
        </w:rPr>
        <w:t>.</w:t>
      </w:r>
    </w:p>
    <w:p w:rsidR="00B42529" w:rsidRPr="00B42529" w:rsidRDefault="00B42529" w:rsidP="00B42529">
      <w:pPr>
        <w:pStyle w:val="Prrafodelista"/>
        <w:numPr>
          <w:ilvl w:val="0"/>
          <w:numId w:val="50"/>
        </w:numPr>
        <w:spacing w:line="360" w:lineRule="auto"/>
        <w:jc w:val="both"/>
        <w:rPr>
          <w:rFonts w:ascii="Arial" w:hAnsi="Arial" w:cs="Arial"/>
          <w:sz w:val="24"/>
          <w:szCs w:val="24"/>
        </w:rPr>
      </w:pPr>
      <w:r w:rsidRPr="00B42529">
        <w:rPr>
          <w:rFonts w:ascii="Arial" w:eastAsia="Times New Roman" w:hAnsi="Arial" w:cs="Arial"/>
          <w:sz w:val="24"/>
          <w:szCs w:val="24"/>
          <w:lang w:eastAsia="es-EC"/>
        </w:rPr>
        <w:t>Anclaje  de los asientos</w:t>
      </w:r>
      <w:r>
        <w:rPr>
          <w:rFonts w:ascii="Arial" w:eastAsia="Times New Roman" w:hAnsi="Arial" w:cs="Arial"/>
          <w:sz w:val="24"/>
          <w:szCs w:val="24"/>
          <w:lang w:eastAsia="es-EC"/>
        </w:rPr>
        <w:t>.</w:t>
      </w:r>
    </w:p>
    <w:p w:rsidR="00B42529" w:rsidRPr="00B42529" w:rsidRDefault="00B42529" w:rsidP="00B42529">
      <w:pPr>
        <w:pStyle w:val="Prrafodelista"/>
        <w:numPr>
          <w:ilvl w:val="0"/>
          <w:numId w:val="50"/>
        </w:numPr>
        <w:spacing w:line="360" w:lineRule="auto"/>
        <w:jc w:val="both"/>
        <w:rPr>
          <w:rFonts w:ascii="Arial" w:hAnsi="Arial" w:cs="Arial"/>
          <w:sz w:val="24"/>
          <w:szCs w:val="24"/>
        </w:rPr>
      </w:pPr>
      <w:r w:rsidRPr="00B42529">
        <w:rPr>
          <w:rFonts w:ascii="Arial" w:eastAsia="Times New Roman" w:hAnsi="Arial" w:cs="Arial"/>
          <w:sz w:val="24"/>
          <w:szCs w:val="24"/>
          <w:lang w:eastAsia="es-EC"/>
        </w:rPr>
        <w:t>Estructuras reforzadas de la carrocería</w:t>
      </w:r>
      <w:r>
        <w:rPr>
          <w:rFonts w:ascii="Arial" w:eastAsia="Times New Roman" w:hAnsi="Arial" w:cs="Arial"/>
          <w:sz w:val="24"/>
          <w:szCs w:val="24"/>
          <w:lang w:eastAsia="es-EC"/>
        </w:rPr>
        <w:t>.</w:t>
      </w:r>
    </w:p>
    <w:p w:rsidR="00F02F79" w:rsidRDefault="00F02F79" w:rsidP="00684358">
      <w:pPr>
        <w:spacing w:line="360" w:lineRule="auto"/>
        <w:rPr>
          <w:rFonts w:ascii="Arial" w:hAnsi="Arial" w:cs="Arial"/>
          <w:b/>
          <w:sz w:val="24"/>
          <w:szCs w:val="24"/>
        </w:rPr>
      </w:pPr>
    </w:p>
    <w:p w:rsidR="00F02F79" w:rsidRPr="00873287" w:rsidRDefault="00873287" w:rsidP="00873287">
      <w:pPr>
        <w:pStyle w:val="Epgrafe"/>
        <w:keepNext/>
        <w:jc w:val="center"/>
        <w:rPr>
          <w:rFonts w:ascii="Arial" w:hAnsi="Arial" w:cs="Arial"/>
          <w:color w:val="auto"/>
          <w:sz w:val="24"/>
          <w:szCs w:val="24"/>
        </w:rPr>
      </w:pPr>
      <w:bookmarkStart w:id="96" w:name="_Toc423335440"/>
      <w:bookmarkStart w:id="97" w:name="_Toc423335779"/>
      <w:r w:rsidRPr="00873287">
        <w:rPr>
          <w:rFonts w:ascii="Arial" w:hAnsi="Arial" w:cs="Arial"/>
          <w:color w:val="auto"/>
          <w:sz w:val="24"/>
          <w:szCs w:val="24"/>
        </w:rPr>
        <w:t xml:space="preserve">Tabla </w:t>
      </w:r>
      <w:r w:rsidR="00EC2CBA" w:rsidRPr="00873287">
        <w:rPr>
          <w:rFonts w:ascii="Arial" w:hAnsi="Arial" w:cs="Arial"/>
          <w:color w:val="auto"/>
          <w:sz w:val="24"/>
          <w:szCs w:val="24"/>
        </w:rPr>
        <w:fldChar w:fldCharType="begin"/>
      </w:r>
      <w:r w:rsidRPr="00873287">
        <w:rPr>
          <w:rFonts w:ascii="Arial" w:hAnsi="Arial" w:cs="Arial"/>
          <w:color w:val="auto"/>
          <w:sz w:val="24"/>
          <w:szCs w:val="24"/>
        </w:rPr>
        <w:instrText xml:space="preserve"> SEQ Tabla \* ARABIC </w:instrText>
      </w:r>
      <w:r w:rsidR="00EC2CBA" w:rsidRPr="00873287">
        <w:rPr>
          <w:rFonts w:ascii="Arial" w:hAnsi="Arial" w:cs="Arial"/>
          <w:color w:val="auto"/>
          <w:sz w:val="24"/>
          <w:szCs w:val="24"/>
        </w:rPr>
        <w:fldChar w:fldCharType="separate"/>
      </w:r>
      <w:r w:rsidR="00A95152">
        <w:rPr>
          <w:rFonts w:ascii="Arial" w:hAnsi="Arial" w:cs="Arial"/>
          <w:noProof/>
          <w:color w:val="auto"/>
          <w:sz w:val="24"/>
          <w:szCs w:val="24"/>
        </w:rPr>
        <w:t>13</w:t>
      </w:r>
      <w:r w:rsidR="00EC2CBA" w:rsidRPr="00873287">
        <w:rPr>
          <w:rFonts w:ascii="Arial" w:hAnsi="Arial" w:cs="Arial"/>
          <w:color w:val="auto"/>
          <w:sz w:val="24"/>
          <w:szCs w:val="24"/>
        </w:rPr>
        <w:fldChar w:fldCharType="end"/>
      </w:r>
      <w:r w:rsidRPr="00873287">
        <w:rPr>
          <w:rFonts w:ascii="Arial" w:hAnsi="Arial" w:cs="Arial"/>
          <w:color w:val="auto"/>
          <w:sz w:val="24"/>
          <w:szCs w:val="24"/>
        </w:rPr>
        <w:t>: Pregunta 7</w:t>
      </w:r>
      <w:bookmarkEnd w:id="96"/>
      <w:bookmarkEnd w:id="97"/>
    </w:p>
    <w:tbl>
      <w:tblPr>
        <w:tblStyle w:val="Tablaconcuadrcula"/>
        <w:tblW w:w="0" w:type="auto"/>
        <w:tblInd w:w="866" w:type="dxa"/>
        <w:tblLayout w:type="fixed"/>
        <w:tblLook w:val="04A0" w:firstRow="1" w:lastRow="0" w:firstColumn="1" w:lastColumn="0" w:noHBand="0" w:noVBand="1"/>
      </w:tblPr>
      <w:tblGrid>
        <w:gridCol w:w="2361"/>
        <w:gridCol w:w="2459"/>
        <w:gridCol w:w="992"/>
        <w:gridCol w:w="992"/>
        <w:gridCol w:w="1085"/>
      </w:tblGrid>
      <w:tr w:rsidR="00B42529" w:rsidTr="007366E1">
        <w:trPr>
          <w:trHeight w:val="890"/>
        </w:trPr>
        <w:tc>
          <w:tcPr>
            <w:tcW w:w="4820" w:type="dxa"/>
            <w:gridSpan w:val="2"/>
            <w:shd w:val="clear" w:color="auto" w:fill="FFFFFF" w:themeFill="background1"/>
          </w:tcPr>
          <w:p w:rsidR="007366E1" w:rsidRPr="007366E1" w:rsidRDefault="007366E1" w:rsidP="007366E1">
            <w:pPr>
              <w:spacing w:line="360" w:lineRule="auto"/>
              <w:jc w:val="center"/>
              <w:rPr>
                <w:rFonts w:ascii="Arial" w:hAnsi="Arial" w:cs="Arial"/>
                <w:sz w:val="20"/>
                <w:szCs w:val="20"/>
              </w:rPr>
            </w:pPr>
          </w:p>
          <w:p w:rsidR="00B42529" w:rsidRPr="007366E1" w:rsidRDefault="007366E1" w:rsidP="007366E1">
            <w:pPr>
              <w:spacing w:line="360" w:lineRule="auto"/>
              <w:jc w:val="center"/>
              <w:rPr>
                <w:rFonts w:ascii="Arial" w:hAnsi="Arial" w:cs="Arial"/>
                <w:b/>
                <w:sz w:val="20"/>
                <w:szCs w:val="20"/>
              </w:rPr>
            </w:pPr>
            <w:r w:rsidRPr="007366E1">
              <w:rPr>
                <w:rFonts w:ascii="Arial" w:hAnsi="Arial" w:cs="Arial"/>
                <w:b/>
                <w:sz w:val="20"/>
                <w:szCs w:val="20"/>
              </w:rPr>
              <w:t>Indicador</w:t>
            </w:r>
          </w:p>
        </w:tc>
        <w:tc>
          <w:tcPr>
            <w:tcW w:w="992" w:type="dxa"/>
            <w:shd w:val="clear" w:color="auto" w:fill="D9D9D9" w:themeFill="background1" w:themeFillShade="D9"/>
          </w:tcPr>
          <w:p w:rsidR="00B42529" w:rsidRPr="007366E1" w:rsidRDefault="00B42529" w:rsidP="00284D51">
            <w:pPr>
              <w:spacing w:line="360" w:lineRule="auto"/>
              <w:jc w:val="center"/>
              <w:rPr>
                <w:rFonts w:ascii="Arial" w:hAnsi="Arial" w:cs="Arial"/>
                <w:b/>
                <w:sz w:val="20"/>
                <w:szCs w:val="20"/>
              </w:rPr>
            </w:pPr>
          </w:p>
          <w:p w:rsidR="00B42529" w:rsidRPr="007366E1" w:rsidRDefault="007366E1" w:rsidP="00284D51">
            <w:pPr>
              <w:spacing w:line="360" w:lineRule="auto"/>
              <w:jc w:val="center"/>
              <w:rPr>
                <w:rFonts w:ascii="Arial" w:hAnsi="Arial" w:cs="Arial"/>
                <w:b/>
                <w:sz w:val="20"/>
                <w:szCs w:val="20"/>
              </w:rPr>
            </w:pPr>
            <w:r w:rsidRPr="007366E1">
              <w:rPr>
                <w:rFonts w:ascii="Arial" w:hAnsi="Arial" w:cs="Arial"/>
                <w:b/>
                <w:sz w:val="20"/>
                <w:szCs w:val="20"/>
              </w:rPr>
              <w:t>Si</w:t>
            </w:r>
          </w:p>
        </w:tc>
        <w:tc>
          <w:tcPr>
            <w:tcW w:w="992" w:type="dxa"/>
            <w:shd w:val="clear" w:color="auto" w:fill="FFC000"/>
          </w:tcPr>
          <w:p w:rsidR="00B42529" w:rsidRPr="007366E1" w:rsidRDefault="00B42529" w:rsidP="00284D51">
            <w:pPr>
              <w:spacing w:line="360" w:lineRule="auto"/>
              <w:jc w:val="center"/>
              <w:rPr>
                <w:rFonts w:ascii="Arial" w:hAnsi="Arial" w:cs="Arial"/>
                <w:b/>
                <w:sz w:val="20"/>
                <w:szCs w:val="20"/>
              </w:rPr>
            </w:pPr>
          </w:p>
          <w:p w:rsidR="00B42529" w:rsidRPr="007366E1" w:rsidRDefault="007366E1" w:rsidP="00284D51">
            <w:pPr>
              <w:spacing w:line="360" w:lineRule="auto"/>
              <w:jc w:val="center"/>
              <w:rPr>
                <w:rFonts w:ascii="Arial" w:hAnsi="Arial" w:cs="Arial"/>
                <w:b/>
                <w:sz w:val="20"/>
                <w:szCs w:val="20"/>
              </w:rPr>
            </w:pPr>
            <w:r w:rsidRPr="007366E1">
              <w:rPr>
                <w:rFonts w:ascii="Arial" w:hAnsi="Arial" w:cs="Arial"/>
                <w:b/>
                <w:sz w:val="20"/>
                <w:szCs w:val="20"/>
              </w:rPr>
              <w:t>No</w:t>
            </w:r>
          </w:p>
        </w:tc>
        <w:tc>
          <w:tcPr>
            <w:tcW w:w="1085" w:type="dxa"/>
            <w:shd w:val="clear" w:color="auto" w:fill="C2D69B" w:themeFill="accent3" w:themeFillTint="99"/>
          </w:tcPr>
          <w:p w:rsidR="00B42529" w:rsidRPr="007366E1" w:rsidRDefault="00B42529" w:rsidP="00B42529">
            <w:pPr>
              <w:spacing w:line="360" w:lineRule="auto"/>
              <w:jc w:val="center"/>
              <w:rPr>
                <w:rFonts w:ascii="Arial" w:hAnsi="Arial" w:cs="Arial"/>
                <w:b/>
                <w:sz w:val="20"/>
                <w:szCs w:val="20"/>
              </w:rPr>
            </w:pPr>
          </w:p>
          <w:p w:rsidR="00B42529" w:rsidRPr="007366E1" w:rsidRDefault="007366E1" w:rsidP="00B42529">
            <w:pPr>
              <w:spacing w:line="360" w:lineRule="auto"/>
              <w:jc w:val="center"/>
              <w:rPr>
                <w:rFonts w:ascii="Arial" w:hAnsi="Arial" w:cs="Arial"/>
                <w:b/>
                <w:sz w:val="20"/>
                <w:szCs w:val="20"/>
              </w:rPr>
            </w:pPr>
            <w:r w:rsidRPr="007366E1">
              <w:rPr>
                <w:rFonts w:ascii="Arial" w:hAnsi="Arial" w:cs="Arial"/>
                <w:b/>
                <w:sz w:val="20"/>
                <w:szCs w:val="20"/>
              </w:rPr>
              <w:t>Total</w:t>
            </w:r>
          </w:p>
        </w:tc>
      </w:tr>
      <w:tr w:rsidR="00284D51" w:rsidTr="007366E1">
        <w:tc>
          <w:tcPr>
            <w:tcW w:w="2361" w:type="dxa"/>
            <w:vMerge w:val="restart"/>
          </w:tcPr>
          <w:p w:rsidR="00284D51" w:rsidRPr="007366E1" w:rsidRDefault="007366E1" w:rsidP="003B1C9C">
            <w:pPr>
              <w:jc w:val="center"/>
              <w:rPr>
                <w:rFonts w:ascii="Arial" w:hAnsi="Arial" w:cs="Arial"/>
                <w:sz w:val="20"/>
                <w:szCs w:val="20"/>
              </w:rPr>
            </w:pPr>
            <w:r w:rsidRPr="007366E1">
              <w:rPr>
                <w:rFonts w:ascii="Arial" w:hAnsi="Arial" w:cs="Arial"/>
                <w:sz w:val="20"/>
                <w:szCs w:val="20"/>
              </w:rPr>
              <w:t>Cinturón de seguridad</w:t>
            </w:r>
          </w:p>
        </w:tc>
        <w:tc>
          <w:tcPr>
            <w:tcW w:w="2459" w:type="dxa"/>
          </w:tcPr>
          <w:p w:rsidR="00284D51" w:rsidRPr="007366E1" w:rsidRDefault="007366E1" w:rsidP="00284D51">
            <w:pPr>
              <w:spacing w:line="360" w:lineRule="auto"/>
              <w:jc w:val="both"/>
              <w:rPr>
                <w:rFonts w:ascii="Arial" w:hAnsi="Arial" w:cs="Arial"/>
                <w:sz w:val="20"/>
                <w:szCs w:val="20"/>
              </w:rPr>
            </w:pPr>
            <w:r w:rsidRPr="007366E1">
              <w:rPr>
                <w:rFonts w:ascii="Arial" w:hAnsi="Arial" w:cs="Arial"/>
                <w:sz w:val="20"/>
                <w:szCs w:val="20"/>
              </w:rPr>
              <w:t>Número de participantes</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56</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06</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62</w:t>
            </w:r>
          </w:p>
        </w:tc>
      </w:tr>
      <w:tr w:rsidR="00284D51" w:rsidTr="007366E1">
        <w:tc>
          <w:tcPr>
            <w:tcW w:w="2361" w:type="dxa"/>
            <w:vMerge/>
          </w:tcPr>
          <w:p w:rsidR="00284D51" w:rsidRPr="007366E1" w:rsidRDefault="00284D51" w:rsidP="003B1C9C">
            <w:pPr>
              <w:jc w:val="center"/>
              <w:rPr>
                <w:rFonts w:ascii="Arial" w:hAnsi="Arial" w:cs="Arial"/>
                <w:sz w:val="20"/>
                <w:szCs w:val="20"/>
              </w:rPr>
            </w:pPr>
          </w:p>
        </w:tc>
        <w:tc>
          <w:tcPr>
            <w:tcW w:w="2459" w:type="dxa"/>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Porcentaje</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90%</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100%</w:t>
            </w:r>
          </w:p>
        </w:tc>
      </w:tr>
      <w:tr w:rsidR="00284D51" w:rsidTr="007366E1">
        <w:tc>
          <w:tcPr>
            <w:tcW w:w="2361" w:type="dxa"/>
            <w:vMerge w:val="restart"/>
          </w:tcPr>
          <w:p w:rsidR="00284D51" w:rsidRPr="007366E1" w:rsidRDefault="007366E1" w:rsidP="003B1C9C">
            <w:pPr>
              <w:jc w:val="center"/>
              <w:rPr>
                <w:rFonts w:ascii="Arial" w:hAnsi="Arial" w:cs="Arial"/>
                <w:sz w:val="20"/>
                <w:szCs w:val="20"/>
              </w:rPr>
            </w:pPr>
            <w:r w:rsidRPr="007366E1">
              <w:rPr>
                <w:rFonts w:ascii="Arial" w:eastAsia="Times New Roman" w:hAnsi="Arial" w:cs="Arial"/>
                <w:sz w:val="20"/>
                <w:szCs w:val="20"/>
                <w:lang w:eastAsia="es-EC"/>
              </w:rPr>
              <w:t>Asientos ergonómicos</w:t>
            </w:r>
          </w:p>
        </w:tc>
        <w:tc>
          <w:tcPr>
            <w:tcW w:w="2459" w:type="dxa"/>
          </w:tcPr>
          <w:p w:rsidR="00284D51" w:rsidRPr="007366E1" w:rsidRDefault="007366E1" w:rsidP="00284D51">
            <w:pPr>
              <w:spacing w:line="360" w:lineRule="auto"/>
              <w:jc w:val="both"/>
              <w:rPr>
                <w:rFonts w:ascii="Arial" w:hAnsi="Arial" w:cs="Arial"/>
                <w:sz w:val="20"/>
                <w:szCs w:val="20"/>
              </w:rPr>
            </w:pPr>
            <w:r w:rsidRPr="007366E1">
              <w:rPr>
                <w:rFonts w:ascii="Arial" w:hAnsi="Arial" w:cs="Arial"/>
                <w:sz w:val="20"/>
                <w:szCs w:val="20"/>
              </w:rPr>
              <w:t>Número de participantes</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37</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25</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62</w:t>
            </w:r>
          </w:p>
        </w:tc>
      </w:tr>
      <w:tr w:rsidR="00284D51" w:rsidTr="007366E1">
        <w:tc>
          <w:tcPr>
            <w:tcW w:w="2361" w:type="dxa"/>
            <w:vMerge/>
          </w:tcPr>
          <w:p w:rsidR="00284D51" w:rsidRPr="007366E1" w:rsidRDefault="00284D51" w:rsidP="003B1C9C">
            <w:pPr>
              <w:jc w:val="center"/>
              <w:rPr>
                <w:rFonts w:ascii="Arial" w:hAnsi="Arial" w:cs="Arial"/>
                <w:sz w:val="20"/>
                <w:szCs w:val="20"/>
              </w:rPr>
            </w:pPr>
          </w:p>
        </w:tc>
        <w:tc>
          <w:tcPr>
            <w:tcW w:w="2459" w:type="dxa"/>
          </w:tcPr>
          <w:p w:rsidR="00284D51" w:rsidRPr="007366E1" w:rsidRDefault="00284D51" w:rsidP="00284D51">
            <w:pPr>
              <w:spacing w:line="360" w:lineRule="auto"/>
              <w:jc w:val="center"/>
              <w:rPr>
                <w:rFonts w:ascii="Arial" w:eastAsia="Times New Roman" w:hAnsi="Arial" w:cs="Arial"/>
                <w:sz w:val="20"/>
                <w:szCs w:val="20"/>
                <w:lang w:eastAsia="es-EC"/>
              </w:rPr>
            </w:pPr>
            <w:r w:rsidRPr="007366E1">
              <w:rPr>
                <w:rFonts w:ascii="Arial" w:hAnsi="Arial" w:cs="Arial"/>
                <w:sz w:val="20"/>
                <w:szCs w:val="20"/>
              </w:rPr>
              <w:t>Porcentaje</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60%</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40%</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100%</w:t>
            </w:r>
          </w:p>
        </w:tc>
      </w:tr>
      <w:tr w:rsidR="00284D51" w:rsidTr="007366E1">
        <w:tc>
          <w:tcPr>
            <w:tcW w:w="2361" w:type="dxa"/>
            <w:vMerge w:val="restart"/>
          </w:tcPr>
          <w:p w:rsidR="00284D51" w:rsidRPr="007366E1" w:rsidRDefault="007366E1" w:rsidP="003B1C9C">
            <w:pPr>
              <w:jc w:val="center"/>
              <w:rPr>
                <w:rFonts w:ascii="Arial" w:hAnsi="Arial" w:cs="Arial"/>
                <w:sz w:val="20"/>
                <w:szCs w:val="20"/>
              </w:rPr>
            </w:pPr>
            <w:r w:rsidRPr="007366E1">
              <w:rPr>
                <w:rFonts w:ascii="Arial" w:eastAsia="Times New Roman" w:hAnsi="Arial" w:cs="Arial"/>
                <w:sz w:val="20"/>
                <w:szCs w:val="20"/>
                <w:lang w:eastAsia="es-EC"/>
              </w:rPr>
              <w:t>Parabrisas con protección laminado</w:t>
            </w:r>
          </w:p>
        </w:tc>
        <w:tc>
          <w:tcPr>
            <w:tcW w:w="2459" w:type="dxa"/>
          </w:tcPr>
          <w:p w:rsidR="00284D51" w:rsidRPr="007366E1" w:rsidRDefault="007366E1" w:rsidP="00284D51">
            <w:pPr>
              <w:spacing w:line="360" w:lineRule="auto"/>
              <w:jc w:val="both"/>
              <w:rPr>
                <w:rFonts w:ascii="Arial" w:hAnsi="Arial" w:cs="Arial"/>
                <w:sz w:val="20"/>
                <w:szCs w:val="20"/>
              </w:rPr>
            </w:pPr>
            <w:r w:rsidRPr="007366E1">
              <w:rPr>
                <w:rFonts w:ascii="Arial" w:hAnsi="Arial" w:cs="Arial"/>
                <w:sz w:val="20"/>
                <w:szCs w:val="20"/>
              </w:rPr>
              <w:t>Número de participantes</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35</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27</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62</w:t>
            </w:r>
          </w:p>
        </w:tc>
      </w:tr>
      <w:tr w:rsidR="00284D51" w:rsidTr="007366E1">
        <w:tc>
          <w:tcPr>
            <w:tcW w:w="2361" w:type="dxa"/>
            <w:vMerge/>
          </w:tcPr>
          <w:p w:rsidR="00284D51" w:rsidRPr="007366E1" w:rsidRDefault="00284D51" w:rsidP="003B1C9C">
            <w:pPr>
              <w:jc w:val="center"/>
              <w:rPr>
                <w:rFonts w:ascii="Arial" w:hAnsi="Arial" w:cs="Arial"/>
                <w:sz w:val="20"/>
                <w:szCs w:val="20"/>
              </w:rPr>
            </w:pPr>
          </w:p>
        </w:tc>
        <w:tc>
          <w:tcPr>
            <w:tcW w:w="2459" w:type="dxa"/>
          </w:tcPr>
          <w:p w:rsidR="00284D51" w:rsidRPr="007366E1" w:rsidRDefault="00284D51" w:rsidP="00284D51">
            <w:pPr>
              <w:spacing w:line="360" w:lineRule="auto"/>
              <w:jc w:val="center"/>
              <w:rPr>
                <w:rFonts w:ascii="Arial" w:eastAsia="Times New Roman" w:hAnsi="Arial" w:cs="Arial"/>
                <w:sz w:val="20"/>
                <w:szCs w:val="20"/>
                <w:lang w:eastAsia="es-EC"/>
              </w:rPr>
            </w:pPr>
            <w:r w:rsidRPr="007366E1">
              <w:rPr>
                <w:rFonts w:ascii="Arial" w:hAnsi="Arial" w:cs="Arial"/>
                <w:sz w:val="20"/>
                <w:szCs w:val="20"/>
              </w:rPr>
              <w:t>Porcentaje</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56%</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44%</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100%</w:t>
            </w:r>
          </w:p>
        </w:tc>
      </w:tr>
      <w:tr w:rsidR="00284D51" w:rsidTr="007366E1">
        <w:tc>
          <w:tcPr>
            <w:tcW w:w="2361" w:type="dxa"/>
            <w:vMerge w:val="restart"/>
          </w:tcPr>
          <w:p w:rsidR="00284D51" w:rsidRPr="007366E1" w:rsidRDefault="007366E1" w:rsidP="003B1C9C">
            <w:pPr>
              <w:jc w:val="center"/>
              <w:rPr>
                <w:rFonts w:ascii="Arial" w:hAnsi="Arial" w:cs="Arial"/>
                <w:sz w:val="20"/>
                <w:szCs w:val="20"/>
              </w:rPr>
            </w:pPr>
            <w:r w:rsidRPr="007366E1">
              <w:rPr>
                <w:rFonts w:ascii="Arial" w:eastAsia="Times New Roman" w:hAnsi="Arial" w:cs="Arial"/>
                <w:sz w:val="20"/>
                <w:szCs w:val="20"/>
                <w:lang w:eastAsia="es-EC"/>
              </w:rPr>
              <w:t>Airbag</w:t>
            </w:r>
          </w:p>
        </w:tc>
        <w:tc>
          <w:tcPr>
            <w:tcW w:w="2459" w:type="dxa"/>
          </w:tcPr>
          <w:p w:rsidR="00284D51" w:rsidRPr="007366E1" w:rsidRDefault="007366E1" w:rsidP="00284D51">
            <w:pPr>
              <w:spacing w:line="360" w:lineRule="auto"/>
              <w:jc w:val="both"/>
              <w:rPr>
                <w:rFonts w:ascii="Arial" w:hAnsi="Arial" w:cs="Arial"/>
                <w:sz w:val="20"/>
                <w:szCs w:val="20"/>
              </w:rPr>
            </w:pPr>
            <w:r w:rsidRPr="007366E1">
              <w:rPr>
                <w:rFonts w:ascii="Arial" w:hAnsi="Arial" w:cs="Arial"/>
                <w:sz w:val="20"/>
                <w:szCs w:val="20"/>
              </w:rPr>
              <w:t>Número de participantes</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54</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08</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62</w:t>
            </w:r>
          </w:p>
        </w:tc>
      </w:tr>
      <w:tr w:rsidR="00284D51" w:rsidTr="007366E1">
        <w:tc>
          <w:tcPr>
            <w:tcW w:w="2361" w:type="dxa"/>
            <w:vMerge/>
          </w:tcPr>
          <w:p w:rsidR="00284D51" w:rsidRPr="007366E1" w:rsidRDefault="00284D51" w:rsidP="003B1C9C">
            <w:pPr>
              <w:jc w:val="center"/>
              <w:rPr>
                <w:rFonts w:ascii="Arial" w:hAnsi="Arial" w:cs="Arial"/>
                <w:sz w:val="20"/>
                <w:szCs w:val="20"/>
              </w:rPr>
            </w:pPr>
          </w:p>
        </w:tc>
        <w:tc>
          <w:tcPr>
            <w:tcW w:w="2459" w:type="dxa"/>
          </w:tcPr>
          <w:p w:rsidR="00284D51" w:rsidRPr="007366E1" w:rsidRDefault="00284D51" w:rsidP="00284D51">
            <w:pPr>
              <w:spacing w:line="360" w:lineRule="auto"/>
              <w:jc w:val="center"/>
              <w:rPr>
                <w:rFonts w:ascii="Arial" w:eastAsia="Times New Roman" w:hAnsi="Arial" w:cs="Arial"/>
                <w:sz w:val="20"/>
                <w:szCs w:val="20"/>
                <w:lang w:eastAsia="es-EC"/>
              </w:rPr>
            </w:pPr>
            <w:r w:rsidRPr="007366E1">
              <w:rPr>
                <w:rFonts w:ascii="Arial" w:hAnsi="Arial" w:cs="Arial"/>
                <w:sz w:val="20"/>
                <w:szCs w:val="20"/>
              </w:rPr>
              <w:t>Porcentaje</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87%</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13%</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100%</w:t>
            </w:r>
          </w:p>
        </w:tc>
      </w:tr>
      <w:tr w:rsidR="00284D51" w:rsidTr="007366E1">
        <w:tc>
          <w:tcPr>
            <w:tcW w:w="2361" w:type="dxa"/>
            <w:vMerge w:val="restart"/>
          </w:tcPr>
          <w:p w:rsidR="00284D51" w:rsidRPr="007366E1" w:rsidRDefault="007366E1" w:rsidP="003B1C9C">
            <w:pPr>
              <w:jc w:val="center"/>
              <w:rPr>
                <w:rFonts w:ascii="Arial" w:hAnsi="Arial" w:cs="Arial"/>
                <w:sz w:val="20"/>
                <w:szCs w:val="20"/>
              </w:rPr>
            </w:pPr>
            <w:r w:rsidRPr="007366E1">
              <w:rPr>
                <w:rFonts w:ascii="Arial" w:eastAsia="Times New Roman" w:hAnsi="Arial" w:cs="Arial"/>
                <w:sz w:val="20"/>
                <w:szCs w:val="20"/>
                <w:lang w:eastAsia="es-EC"/>
              </w:rPr>
              <w:t>Apoyacabezas</w:t>
            </w:r>
          </w:p>
        </w:tc>
        <w:tc>
          <w:tcPr>
            <w:tcW w:w="2459" w:type="dxa"/>
          </w:tcPr>
          <w:p w:rsidR="00284D51" w:rsidRPr="007366E1" w:rsidRDefault="007366E1" w:rsidP="00284D51">
            <w:pPr>
              <w:spacing w:line="360" w:lineRule="auto"/>
              <w:jc w:val="both"/>
              <w:rPr>
                <w:rFonts w:ascii="Arial" w:hAnsi="Arial" w:cs="Arial"/>
                <w:sz w:val="20"/>
                <w:szCs w:val="20"/>
              </w:rPr>
            </w:pPr>
            <w:r w:rsidRPr="007366E1">
              <w:rPr>
                <w:rFonts w:ascii="Arial" w:hAnsi="Arial" w:cs="Arial"/>
                <w:sz w:val="20"/>
                <w:szCs w:val="20"/>
              </w:rPr>
              <w:t>Número de participantes</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46</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16</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62</w:t>
            </w:r>
          </w:p>
        </w:tc>
      </w:tr>
      <w:tr w:rsidR="00284D51" w:rsidTr="007366E1">
        <w:tc>
          <w:tcPr>
            <w:tcW w:w="2361" w:type="dxa"/>
            <w:vMerge/>
          </w:tcPr>
          <w:p w:rsidR="00284D51" w:rsidRPr="007366E1" w:rsidRDefault="00284D51" w:rsidP="003B1C9C">
            <w:pPr>
              <w:jc w:val="center"/>
              <w:rPr>
                <w:rFonts w:ascii="Arial" w:hAnsi="Arial" w:cs="Arial"/>
                <w:sz w:val="20"/>
                <w:szCs w:val="20"/>
              </w:rPr>
            </w:pPr>
          </w:p>
        </w:tc>
        <w:tc>
          <w:tcPr>
            <w:tcW w:w="2459" w:type="dxa"/>
          </w:tcPr>
          <w:p w:rsidR="00284D51" w:rsidRPr="007366E1" w:rsidRDefault="00284D51" w:rsidP="00284D51">
            <w:pPr>
              <w:spacing w:line="360" w:lineRule="auto"/>
              <w:jc w:val="center"/>
              <w:rPr>
                <w:rFonts w:ascii="Arial" w:eastAsia="Times New Roman" w:hAnsi="Arial" w:cs="Arial"/>
                <w:sz w:val="20"/>
                <w:szCs w:val="20"/>
                <w:lang w:eastAsia="es-EC"/>
              </w:rPr>
            </w:pPr>
            <w:r w:rsidRPr="007366E1">
              <w:rPr>
                <w:rFonts w:ascii="Arial" w:hAnsi="Arial" w:cs="Arial"/>
                <w:sz w:val="20"/>
                <w:szCs w:val="20"/>
              </w:rPr>
              <w:t>Porcentaje</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74%</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26%</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100%</w:t>
            </w:r>
          </w:p>
        </w:tc>
      </w:tr>
      <w:tr w:rsidR="00284D51" w:rsidTr="007366E1">
        <w:tc>
          <w:tcPr>
            <w:tcW w:w="2361" w:type="dxa"/>
            <w:vMerge w:val="restart"/>
          </w:tcPr>
          <w:p w:rsidR="00284D51" w:rsidRPr="007366E1" w:rsidRDefault="007366E1" w:rsidP="003B1C9C">
            <w:pPr>
              <w:jc w:val="center"/>
              <w:rPr>
                <w:rFonts w:ascii="Arial" w:hAnsi="Arial" w:cs="Arial"/>
                <w:sz w:val="20"/>
                <w:szCs w:val="20"/>
              </w:rPr>
            </w:pPr>
            <w:r w:rsidRPr="007366E1">
              <w:rPr>
                <w:rFonts w:ascii="Arial" w:eastAsia="Times New Roman" w:hAnsi="Arial" w:cs="Arial"/>
                <w:sz w:val="20"/>
                <w:szCs w:val="20"/>
                <w:lang w:eastAsia="es-EC"/>
              </w:rPr>
              <w:t>Anclaje  de los asientos</w:t>
            </w:r>
          </w:p>
        </w:tc>
        <w:tc>
          <w:tcPr>
            <w:tcW w:w="2459" w:type="dxa"/>
          </w:tcPr>
          <w:p w:rsidR="00284D51" w:rsidRPr="007366E1" w:rsidRDefault="007366E1" w:rsidP="00284D51">
            <w:pPr>
              <w:spacing w:line="360" w:lineRule="auto"/>
              <w:jc w:val="both"/>
              <w:rPr>
                <w:rFonts w:ascii="Arial" w:hAnsi="Arial" w:cs="Arial"/>
                <w:sz w:val="20"/>
                <w:szCs w:val="20"/>
              </w:rPr>
            </w:pPr>
            <w:r w:rsidRPr="007366E1">
              <w:rPr>
                <w:rFonts w:ascii="Arial" w:hAnsi="Arial" w:cs="Arial"/>
                <w:sz w:val="20"/>
                <w:szCs w:val="20"/>
              </w:rPr>
              <w:t>Número de participantes</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40</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22</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62</w:t>
            </w:r>
          </w:p>
        </w:tc>
      </w:tr>
      <w:tr w:rsidR="00284D51" w:rsidTr="007366E1">
        <w:tc>
          <w:tcPr>
            <w:tcW w:w="2361" w:type="dxa"/>
            <w:vMerge/>
          </w:tcPr>
          <w:p w:rsidR="00284D51" w:rsidRPr="007366E1" w:rsidRDefault="00284D51" w:rsidP="003B1C9C">
            <w:pPr>
              <w:jc w:val="center"/>
              <w:rPr>
                <w:rFonts w:ascii="Arial" w:hAnsi="Arial" w:cs="Arial"/>
                <w:sz w:val="20"/>
                <w:szCs w:val="20"/>
              </w:rPr>
            </w:pPr>
          </w:p>
        </w:tc>
        <w:tc>
          <w:tcPr>
            <w:tcW w:w="2459" w:type="dxa"/>
          </w:tcPr>
          <w:p w:rsidR="00284D51" w:rsidRPr="007366E1" w:rsidRDefault="00284D51" w:rsidP="00284D51">
            <w:pPr>
              <w:spacing w:line="360" w:lineRule="auto"/>
              <w:jc w:val="center"/>
              <w:rPr>
                <w:rFonts w:ascii="Arial" w:eastAsia="Times New Roman" w:hAnsi="Arial" w:cs="Arial"/>
                <w:sz w:val="20"/>
                <w:szCs w:val="20"/>
                <w:lang w:eastAsia="es-EC"/>
              </w:rPr>
            </w:pPr>
            <w:r w:rsidRPr="007366E1">
              <w:rPr>
                <w:rFonts w:ascii="Arial" w:hAnsi="Arial" w:cs="Arial"/>
                <w:sz w:val="20"/>
                <w:szCs w:val="20"/>
              </w:rPr>
              <w:t>Porcentaje</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65%</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35%</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100%</w:t>
            </w:r>
          </w:p>
        </w:tc>
      </w:tr>
      <w:tr w:rsidR="00284D51" w:rsidTr="007366E1">
        <w:tc>
          <w:tcPr>
            <w:tcW w:w="2361" w:type="dxa"/>
            <w:vMerge w:val="restart"/>
          </w:tcPr>
          <w:p w:rsidR="00284D51" w:rsidRPr="007366E1" w:rsidRDefault="007366E1" w:rsidP="003B1C9C">
            <w:pPr>
              <w:jc w:val="center"/>
              <w:rPr>
                <w:rFonts w:ascii="Arial" w:hAnsi="Arial" w:cs="Arial"/>
                <w:sz w:val="20"/>
                <w:szCs w:val="20"/>
              </w:rPr>
            </w:pPr>
            <w:r w:rsidRPr="007366E1">
              <w:rPr>
                <w:rFonts w:ascii="Arial" w:eastAsia="Times New Roman" w:hAnsi="Arial" w:cs="Arial"/>
                <w:sz w:val="20"/>
                <w:szCs w:val="20"/>
                <w:lang w:eastAsia="es-EC"/>
              </w:rPr>
              <w:t>Estructuras reforzadas de la carrocería</w:t>
            </w:r>
          </w:p>
        </w:tc>
        <w:tc>
          <w:tcPr>
            <w:tcW w:w="2459" w:type="dxa"/>
          </w:tcPr>
          <w:p w:rsidR="00284D51" w:rsidRPr="007366E1" w:rsidRDefault="007366E1" w:rsidP="00284D51">
            <w:pPr>
              <w:spacing w:line="360" w:lineRule="auto"/>
              <w:jc w:val="both"/>
              <w:rPr>
                <w:rFonts w:ascii="Arial" w:hAnsi="Arial" w:cs="Arial"/>
                <w:sz w:val="20"/>
                <w:szCs w:val="20"/>
              </w:rPr>
            </w:pPr>
            <w:r w:rsidRPr="007366E1">
              <w:rPr>
                <w:rFonts w:ascii="Arial" w:hAnsi="Arial" w:cs="Arial"/>
                <w:sz w:val="20"/>
                <w:szCs w:val="20"/>
              </w:rPr>
              <w:t>Número de participantes</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29</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33</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62</w:t>
            </w:r>
          </w:p>
        </w:tc>
      </w:tr>
      <w:tr w:rsidR="00284D51" w:rsidTr="007366E1">
        <w:tc>
          <w:tcPr>
            <w:tcW w:w="2361" w:type="dxa"/>
            <w:vMerge/>
          </w:tcPr>
          <w:p w:rsidR="00284D51" w:rsidRPr="007366E1" w:rsidRDefault="00284D51" w:rsidP="003B1C9C">
            <w:pPr>
              <w:jc w:val="center"/>
              <w:rPr>
                <w:rFonts w:ascii="Arial" w:hAnsi="Arial" w:cs="Arial"/>
                <w:sz w:val="20"/>
                <w:szCs w:val="20"/>
              </w:rPr>
            </w:pPr>
          </w:p>
        </w:tc>
        <w:tc>
          <w:tcPr>
            <w:tcW w:w="2459" w:type="dxa"/>
          </w:tcPr>
          <w:p w:rsidR="00284D51" w:rsidRPr="007366E1" w:rsidRDefault="00284D51" w:rsidP="00284D51">
            <w:pPr>
              <w:spacing w:line="360" w:lineRule="auto"/>
              <w:jc w:val="center"/>
              <w:rPr>
                <w:rFonts w:ascii="Arial" w:eastAsia="Times New Roman" w:hAnsi="Arial" w:cs="Arial"/>
                <w:color w:val="444444"/>
                <w:sz w:val="20"/>
                <w:szCs w:val="20"/>
                <w:lang w:eastAsia="es-EC"/>
              </w:rPr>
            </w:pPr>
            <w:r w:rsidRPr="007366E1">
              <w:rPr>
                <w:rFonts w:ascii="Arial" w:hAnsi="Arial" w:cs="Arial"/>
                <w:sz w:val="20"/>
                <w:szCs w:val="20"/>
              </w:rPr>
              <w:t>Porcentaje</w:t>
            </w:r>
          </w:p>
        </w:tc>
        <w:tc>
          <w:tcPr>
            <w:tcW w:w="992" w:type="dxa"/>
            <w:shd w:val="clear" w:color="auto" w:fill="D9D9D9" w:themeFill="background1" w:themeFillShade="D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47%</w:t>
            </w:r>
          </w:p>
        </w:tc>
        <w:tc>
          <w:tcPr>
            <w:tcW w:w="992" w:type="dxa"/>
            <w:shd w:val="clear" w:color="auto" w:fill="FFC000"/>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53%</w:t>
            </w:r>
          </w:p>
        </w:tc>
        <w:tc>
          <w:tcPr>
            <w:tcW w:w="1085" w:type="dxa"/>
            <w:shd w:val="clear" w:color="auto" w:fill="C2D69B" w:themeFill="accent3" w:themeFillTint="99"/>
          </w:tcPr>
          <w:p w:rsidR="00284D51" w:rsidRPr="007366E1" w:rsidRDefault="00284D51" w:rsidP="00284D51">
            <w:pPr>
              <w:spacing w:line="360" w:lineRule="auto"/>
              <w:jc w:val="center"/>
              <w:rPr>
                <w:rFonts w:ascii="Arial" w:hAnsi="Arial" w:cs="Arial"/>
                <w:sz w:val="20"/>
                <w:szCs w:val="20"/>
              </w:rPr>
            </w:pPr>
            <w:r w:rsidRPr="007366E1">
              <w:rPr>
                <w:rFonts w:ascii="Arial" w:hAnsi="Arial" w:cs="Arial"/>
                <w:sz w:val="20"/>
                <w:szCs w:val="20"/>
              </w:rPr>
              <w:t>100%</w:t>
            </w:r>
          </w:p>
        </w:tc>
      </w:tr>
    </w:tbl>
    <w:p w:rsidR="00684358" w:rsidRDefault="00684358" w:rsidP="00684358">
      <w:pPr>
        <w:spacing w:after="0" w:line="360" w:lineRule="auto"/>
        <w:ind w:firstLine="708"/>
        <w:jc w:val="both"/>
        <w:rPr>
          <w:rFonts w:ascii="Arial" w:hAnsi="Arial" w:cs="Arial"/>
          <w:sz w:val="20"/>
          <w:szCs w:val="20"/>
        </w:rPr>
      </w:pPr>
    </w:p>
    <w:p w:rsidR="007366E1" w:rsidRDefault="00684358" w:rsidP="007366E1">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7366E1" w:rsidRDefault="007366E1" w:rsidP="007366E1">
      <w:pPr>
        <w:spacing w:after="0" w:line="360" w:lineRule="auto"/>
        <w:ind w:firstLine="708"/>
        <w:jc w:val="both"/>
        <w:rPr>
          <w:rFonts w:ascii="Arial" w:hAnsi="Arial" w:cs="Arial"/>
          <w:sz w:val="20"/>
          <w:szCs w:val="20"/>
        </w:rPr>
      </w:pPr>
    </w:p>
    <w:p w:rsidR="007366E1" w:rsidRDefault="007366E1" w:rsidP="007366E1">
      <w:pPr>
        <w:spacing w:after="0" w:line="360" w:lineRule="auto"/>
        <w:ind w:firstLine="708"/>
        <w:jc w:val="both"/>
        <w:rPr>
          <w:rFonts w:ascii="Arial" w:hAnsi="Arial" w:cs="Arial"/>
          <w:sz w:val="20"/>
          <w:szCs w:val="20"/>
        </w:rPr>
      </w:pPr>
    </w:p>
    <w:p w:rsidR="007366E1" w:rsidRDefault="007366E1" w:rsidP="007366E1">
      <w:pPr>
        <w:spacing w:after="0" w:line="360" w:lineRule="auto"/>
        <w:ind w:firstLine="708"/>
        <w:jc w:val="both"/>
        <w:rPr>
          <w:rFonts w:ascii="Arial" w:hAnsi="Arial" w:cs="Arial"/>
          <w:sz w:val="20"/>
          <w:szCs w:val="20"/>
        </w:rPr>
      </w:pPr>
    </w:p>
    <w:p w:rsidR="007366E1" w:rsidRDefault="007366E1" w:rsidP="007366E1">
      <w:pPr>
        <w:spacing w:after="0" w:line="360" w:lineRule="auto"/>
        <w:ind w:firstLine="708"/>
        <w:jc w:val="both"/>
        <w:rPr>
          <w:rFonts w:ascii="Arial" w:hAnsi="Arial" w:cs="Arial"/>
          <w:sz w:val="20"/>
          <w:szCs w:val="20"/>
        </w:rPr>
      </w:pPr>
    </w:p>
    <w:p w:rsidR="00873287" w:rsidRPr="006B2A3D" w:rsidRDefault="00873287" w:rsidP="00873287">
      <w:pPr>
        <w:pStyle w:val="Epgrafe"/>
        <w:keepNext/>
        <w:jc w:val="center"/>
        <w:rPr>
          <w:rFonts w:ascii="Arial" w:hAnsi="Arial" w:cs="Arial"/>
          <w:color w:val="auto"/>
          <w:sz w:val="24"/>
          <w:szCs w:val="24"/>
        </w:rPr>
      </w:pPr>
      <w:bookmarkStart w:id="98" w:name="_Toc423335517"/>
      <w:r w:rsidRPr="006B2A3D">
        <w:rPr>
          <w:rFonts w:ascii="Arial" w:hAnsi="Arial" w:cs="Arial"/>
          <w:color w:val="auto"/>
          <w:sz w:val="24"/>
          <w:szCs w:val="24"/>
        </w:rPr>
        <w:lastRenderedPageBreak/>
        <w:t xml:space="preserve">Ilustración </w:t>
      </w:r>
      <w:r w:rsidR="00EC2CBA" w:rsidRPr="006B2A3D">
        <w:rPr>
          <w:rFonts w:ascii="Arial" w:hAnsi="Arial" w:cs="Arial"/>
          <w:color w:val="auto"/>
          <w:sz w:val="24"/>
          <w:szCs w:val="24"/>
        </w:rPr>
        <w:fldChar w:fldCharType="begin"/>
      </w:r>
      <w:r w:rsidRPr="006B2A3D">
        <w:rPr>
          <w:rFonts w:ascii="Arial" w:hAnsi="Arial" w:cs="Arial"/>
          <w:color w:val="auto"/>
          <w:sz w:val="24"/>
          <w:szCs w:val="24"/>
        </w:rPr>
        <w:instrText xml:space="preserve"> SEQ Ilustración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25</w:t>
      </w:r>
      <w:r w:rsidR="00EC2CBA" w:rsidRPr="006B2A3D">
        <w:rPr>
          <w:rFonts w:ascii="Arial" w:hAnsi="Arial" w:cs="Arial"/>
          <w:color w:val="auto"/>
          <w:sz w:val="24"/>
          <w:szCs w:val="24"/>
        </w:rPr>
        <w:fldChar w:fldCharType="end"/>
      </w:r>
      <w:r w:rsidRPr="006B2A3D">
        <w:rPr>
          <w:rFonts w:ascii="Arial" w:hAnsi="Arial" w:cs="Arial"/>
          <w:color w:val="auto"/>
          <w:sz w:val="24"/>
          <w:szCs w:val="24"/>
        </w:rPr>
        <w:t>: Cinturón de seguridad</w:t>
      </w:r>
      <w:bookmarkEnd w:id="98"/>
    </w:p>
    <w:p w:rsidR="00166BB9" w:rsidRDefault="00166BB9" w:rsidP="006B2A3D">
      <w:pPr>
        <w:pStyle w:val="Prrafodelista"/>
        <w:spacing w:after="0" w:line="360" w:lineRule="auto"/>
        <w:ind w:left="0"/>
        <w:rPr>
          <w:rFonts w:ascii="Arial" w:hAnsi="Arial" w:cs="Arial"/>
          <w:b/>
          <w:sz w:val="24"/>
          <w:szCs w:val="24"/>
        </w:rPr>
      </w:pPr>
      <w:r>
        <w:rPr>
          <w:noProof/>
          <w:lang w:eastAsia="es-EC"/>
        </w:rPr>
        <w:drawing>
          <wp:anchor distT="0" distB="0" distL="114300" distR="114300" simplePos="0" relativeHeight="251750912" behindDoc="0" locked="0" layoutInCell="1" allowOverlap="1">
            <wp:simplePos x="0" y="0"/>
            <wp:positionH relativeFrom="column">
              <wp:posOffset>481965</wp:posOffset>
            </wp:positionH>
            <wp:positionV relativeFrom="paragraph">
              <wp:posOffset>-1270</wp:posOffset>
            </wp:positionV>
            <wp:extent cx="5000625" cy="2219325"/>
            <wp:effectExtent l="0" t="0" r="9525" b="9525"/>
            <wp:wrapNone/>
            <wp:docPr id="703" name="Gráfico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166BB9" w:rsidRDefault="00166BB9" w:rsidP="00166BB9">
      <w:pPr>
        <w:pStyle w:val="Prrafodelista"/>
        <w:spacing w:after="0" w:line="360" w:lineRule="auto"/>
        <w:ind w:left="0"/>
        <w:jc w:val="center"/>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Pr="00166BB9" w:rsidRDefault="00166BB9" w:rsidP="00166BB9">
      <w:pPr>
        <w:spacing w:after="0" w:line="360" w:lineRule="auto"/>
        <w:ind w:right="136"/>
        <w:jc w:val="both"/>
        <w:rPr>
          <w:rFonts w:ascii="Arial" w:hAnsi="Arial" w:cs="Arial"/>
          <w:sz w:val="20"/>
          <w:szCs w:val="20"/>
        </w:rPr>
      </w:pP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Pr="00B531EA" w:rsidRDefault="00166BB9" w:rsidP="00166BB9">
      <w:pPr>
        <w:pStyle w:val="Prrafodelista"/>
        <w:spacing w:after="0" w:line="360" w:lineRule="auto"/>
        <w:ind w:left="0"/>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t>Análisis</w:t>
      </w:r>
    </w:p>
    <w:p w:rsidR="00166BB9" w:rsidRP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90% de los encuestados indican conocer </w:t>
      </w:r>
      <w:r w:rsidRPr="007A4941">
        <w:rPr>
          <w:rFonts w:ascii="Arial" w:hAnsi="Arial" w:cs="Arial"/>
          <w:sz w:val="24"/>
          <w:szCs w:val="24"/>
        </w:rPr>
        <w:t xml:space="preserve">el uso y manejo </w:t>
      </w:r>
      <w:r>
        <w:rPr>
          <w:rFonts w:ascii="Arial" w:hAnsi="Arial" w:cs="Arial"/>
          <w:sz w:val="24"/>
          <w:szCs w:val="24"/>
        </w:rPr>
        <w:t>del cinturón de seguridad como elemento</w:t>
      </w:r>
      <w:r w:rsidRPr="007A4941">
        <w:rPr>
          <w:rFonts w:ascii="Arial" w:hAnsi="Arial" w:cs="Arial"/>
          <w:sz w:val="24"/>
          <w:szCs w:val="24"/>
        </w:rPr>
        <w:t xml:space="preserve"> de seguridad pasiva</w:t>
      </w:r>
      <w:r>
        <w:rPr>
          <w:rFonts w:ascii="Arial" w:hAnsi="Arial" w:cs="Arial"/>
          <w:sz w:val="24"/>
          <w:szCs w:val="24"/>
        </w:rPr>
        <w:t xml:space="preserve"> de un vehículo de uso policial; mientras un 10% indica no conocerlo.</w:t>
      </w:r>
    </w:p>
    <w:p w:rsidR="00166BB9" w:rsidRDefault="00166BB9" w:rsidP="00166BB9">
      <w:pPr>
        <w:pStyle w:val="Prrafodelista"/>
        <w:spacing w:after="0" w:line="360" w:lineRule="auto"/>
        <w:ind w:left="708" w:right="136"/>
        <w:jc w:val="both"/>
        <w:rPr>
          <w:rFonts w:ascii="Arial" w:hAnsi="Arial" w:cs="Arial"/>
          <w:sz w:val="24"/>
          <w:szCs w:val="24"/>
        </w:rPr>
      </w:pPr>
    </w:p>
    <w:p w:rsidR="00166BB9" w:rsidRPr="006B2A3D" w:rsidRDefault="00166BB9" w:rsidP="006B2A3D">
      <w:pPr>
        <w:pStyle w:val="Epgrafe"/>
        <w:jc w:val="center"/>
        <w:rPr>
          <w:rFonts w:ascii="Arial" w:hAnsi="Arial" w:cs="Arial"/>
          <w:b w:val="0"/>
          <w:color w:val="auto"/>
          <w:sz w:val="24"/>
          <w:szCs w:val="24"/>
        </w:rPr>
      </w:pPr>
      <w:bookmarkStart w:id="99" w:name="_Toc423335518"/>
      <w:r w:rsidRPr="006B2A3D">
        <w:rPr>
          <w:rFonts w:ascii="Arial" w:hAnsi="Arial" w:cs="Arial"/>
          <w:noProof/>
          <w:color w:val="auto"/>
          <w:sz w:val="24"/>
          <w:szCs w:val="24"/>
          <w:lang w:eastAsia="es-EC"/>
        </w:rPr>
        <w:drawing>
          <wp:anchor distT="0" distB="0" distL="114300" distR="114300" simplePos="0" relativeHeight="251751936" behindDoc="0" locked="0" layoutInCell="1" allowOverlap="1">
            <wp:simplePos x="0" y="0"/>
            <wp:positionH relativeFrom="column">
              <wp:posOffset>481965</wp:posOffset>
            </wp:positionH>
            <wp:positionV relativeFrom="paragraph">
              <wp:posOffset>256540</wp:posOffset>
            </wp:positionV>
            <wp:extent cx="4933950" cy="2295525"/>
            <wp:effectExtent l="0" t="0" r="19050" b="9525"/>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6B2A3D" w:rsidRPr="006B2A3D">
        <w:rPr>
          <w:rFonts w:ascii="Arial" w:hAnsi="Arial" w:cs="Arial"/>
          <w:color w:val="auto"/>
          <w:sz w:val="24"/>
          <w:szCs w:val="24"/>
        </w:rPr>
        <w:t xml:space="preserve">Ilustración </w:t>
      </w:r>
      <w:r w:rsidR="00EC2CBA" w:rsidRPr="006B2A3D">
        <w:rPr>
          <w:rFonts w:ascii="Arial" w:hAnsi="Arial" w:cs="Arial"/>
          <w:color w:val="auto"/>
          <w:sz w:val="24"/>
          <w:szCs w:val="24"/>
        </w:rPr>
        <w:fldChar w:fldCharType="begin"/>
      </w:r>
      <w:r w:rsidR="006B2A3D" w:rsidRPr="006B2A3D">
        <w:rPr>
          <w:rFonts w:ascii="Arial" w:hAnsi="Arial" w:cs="Arial"/>
          <w:color w:val="auto"/>
          <w:sz w:val="24"/>
          <w:szCs w:val="24"/>
        </w:rPr>
        <w:instrText xml:space="preserve"> SEQ Ilustración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26</w:t>
      </w:r>
      <w:r w:rsidR="00EC2CBA" w:rsidRPr="006B2A3D">
        <w:rPr>
          <w:rFonts w:ascii="Arial" w:hAnsi="Arial" w:cs="Arial"/>
          <w:color w:val="auto"/>
          <w:sz w:val="24"/>
          <w:szCs w:val="24"/>
        </w:rPr>
        <w:fldChar w:fldCharType="end"/>
      </w:r>
      <w:r w:rsidR="006B2A3D" w:rsidRPr="006B2A3D">
        <w:rPr>
          <w:rFonts w:ascii="Arial" w:hAnsi="Arial" w:cs="Arial"/>
          <w:color w:val="auto"/>
          <w:sz w:val="24"/>
          <w:szCs w:val="24"/>
        </w:rPr>
        <w:t>: Asientos ergonómicos</w:t>
      </w:r>
      <w:bookmarkEnd w:id="99"/>
    </w:p>
    <w:p w:rsidR="006B2A3D" w:rsidRDefault="006B2A3D" w:rsidP="007366E1">
      <w:pPr>
        <w:spacing w:after="0" w:line="360" w:lineRule="auto"/>
        <w:jc w:val="center"/>
        <w:rPr>
          <w:rFonts w:ascii="Arial" w:hAnsi="Arial" w:cs="Arial"/>
          <w:b/>
          <w:sz w:val="24"/>
          <w:szCs w:val="24"/>
        </w:rPr>
      </w:pPr>
    </w:p>
    <w:p w:rsidR="00166BB9" w:rsidRPr="00166BB9" w:rsidRDefault="00166BB9" w:rsidP="00166BB9">
      <w:pPr>
        <w:spacing w:after="0" w:line="360" w:lineRule="auto"/>
        <w:ind w:left="1416"/>
        <w:jc w:val="center"/>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Pr="00166BB9"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Default="00166BB9" w:rsidP="00166BB9">
      <w:pPr>
        <w:pStyle w:val="Prrafodelista"/>
        <w:spacing w:after="0" w:line="360" w:lineRule="auto"/>
        <w:ind w:left="708" w:right="136"/>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t>Análisis</w:t>
      </w:r>
    </w:p>
    <w:p w:rsidR="00166BB9" w:rsidRPr="006B2A3D" w:rsidRDefault="00166BB9" w:rsidP="006B2A3D">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60% de los encuestados indican conocer </w:t>
      </w:r>
      <w:r w:rsidRPr="007A4941">
        <w:rPr>
          <w:rFonts w:ascii="Arial" w:hAnsi="Arial" w:cs="Arial"/>
          <w:sz w:val="24"/>
          <w:szCs w:val="24"/>
        </w:rPr>
        <w:t xml:space="preserve">el uso y manejo </w:t>
      </w:r>
      <w:r>
        <w:rPr>
          <w:rFonts w:ascii="Arial" w:hAnsi="Arial" w:cs="Arial"/>
          <w:sz w:val="24"/>
          <w:szCs w:val="24"/>
        </w:rPr>
        <w:t>de los asientos ergonómicos como elemento</w:t>
      </w:r>
      <w:r w:rsidRPr="007A4941">
        <w:rPr>
          <w:rFonts w:ascii="Arial" w:hAnsi="Arial" w:cs="Arial"/>
          <w:sz w:val="24"/>
          <w:szCs w:val="24"/>
        </w:rPr>
        <w:t xml:space="preserve"> de seguridad pasiva</w:t>
      </w:r>
      <w:r>
        <w:rPr>
          <w:rFonts w:ascii="Arial" w:hAnsi="Arial" w:cs="Arial"/>
          <w:sz w:val="24"/>
          <w:szCs w:val="24"/>
        </w:rPr>
        <w:t xml:space="preserve"> de un vehículo de uso policial; mientras un 40% indica no conocerlo.</w:t>
      </w:r>
    </w:p>
    <w:p w:rsidR="006B2A3D" w:rsidRPr="006B2A3D" w:rsidRDefault="006B2A3D" w:rsidP="006B2A3D">
      <w:pPr>
        <w:pStyle w:val="Epgrafe"/>
        <w:keepNext/>
        <w:jc w:val="center"/>
        <w:rPr>
          <w:rFonts w:ascii="Arial" w:hAnsi="Arial" w:cs="Arial"/>
          <w:color w:val="auto"/>
          <w:sz w:val="24"/>
          <w:szCs w:val="24"/>
        </w:rPr>
      </w:pPr>
      <w:bookmarkStart w:id="100" w:name="_Toc423335519"/>
      <w:r w:rsidRPr="006B2A3D">
        <w:rPr>
          <w:rFonts w:ascii="Arial" w:hAnsi="Arial" w:cs="Arial"/>
          <w:color w:val="auto"/>
          <w:sz w:val="24"/>
          <w:szCs w:val="24"/>
        </w:rPr>
        <w:lastRenderedPageBreak/>
        <w:t xml:space="preserve">Ilustración </w:t>
      </w:r>
      <w:r w:rsidR="00EC2CBA" w:rsidRPr="006B2A3D">
        <w:rPr>
          <w:rFonts w:ascii="Arial" w:hAnsi="Arial" w:cs="Arial"/>
          <w:color w:val="auto"/>
          <w:sz w:val="24"/>
          <w:szCs w:val="24"/>
        </w:rPr>
        <w:fldChar w:fldCharType="begin"/>
      </w:r>
      <w:r w:rsidRPr="006B2A3D">
        <w:rPr>
          <w:rFonts w:ascii="Arial" w:hAnsi="Arial" w:cs="Arial"/>
          <w:color w:val="auto"/>
          <w:sz w:val="24"/>
          <w:szCs w:val="24"/>
        </w:rPr>
        <w:instrText xml:space="preserve"> SEQ Ilustración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27</w:t>
      </w:r>
      <w:r w:rsidR="00EC2CBA" w:rsidRPr="006B2A3D">
        <w:rPr>
          <w:rFonts w:ascii="Arial" w:hAnsi="Arial" w:cs="Arial"/>
          <w:color w:val="auto"/>
          <w:sz w:val="24"/>
          <w:szCs w:val="24"/>
        </w:rPr>
        <w:fldChar w:fldCharType="end"/>
      </w:r>
      <w:r w:rsidRPr="006B2A3D">
        <w:rPr>
          <w:rFonts w:ascii="Arial" w:hAnsi="Arial" w:cs="Arial"/>
          <w:color w:val="auto"/>
          <w:sz w:val="24"/>
          <w:szCs w:val="24"/>
        </w:rPr>
        <w:t>: Parabrisas con protección laminado</w:t>
      </w:r>
      <w:bookmarkEnd w:id="100"/>
    </w:p>
    <w:p w:rsidR="00166BB9" w:rsidRDefault="00166BB9" w:rsidP="00166BB9">
      <w:pPr>
        <w:pStyle w:val="Prrafodelista"/>
        <w:spacing w:after="0" w:line="360" w:lineRule="auto"/>
        <w:ind w:left="0"/>
        <w:jc w:val="both"/>
        <w:rPr>
          <w:rFonts w:ascii="Arial" w:hAnsi="Arial" w:cs="Arial"/>
          <w:b/>
          <w:sz w:val="24"/>
          <w:szCs w:val="24"/>
        </w:rPr>
      </w:pPr>
      <w:r>
        <w:rPr>
          <w:noProof/>
          <w:lang w:eastAsia="es-EC"/>
        </w:rPr>
        <w:drawing>
          <wp:anchor distT="0" distB="0" distL="114300" distR="114300" simplePos="0" relativeHeight="251752960" behindDoc="0" locked="0" layoutInCell="1" allowOverlap="1">
            <wp:simplePos x="0" y="0"/>
            <wp:positionH relativeFrom="column">
              <wp:posOffset>491490</wp:posOffset>
            </wp:positionH>
            <wp:positionV relativeFrom="paragraph">
              <wp:posOffset>-1270</wp:posOffset>
            </wp:positionV>
            <wp:extent cx="4972050" cy="2276475"/>
            <wp:effectExtent l="0" t="0" r="19050" b="9525"/>
            <wp:wrapNone/>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708" w:right="136"/>
        <w:jc w:val="both"/>
        <w:rPr>
          <w:rFonts w:ascii="Arial" w:hAnsi="Arial" w:cs="Arial"/>
          <w:sz w:val="20"/>
          <w:szCs w:val="20"/>
        </w:rPr>
      </w:pP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Pr="00636A70" w:rsidRDefault="00166BB9" w:rsidP="00166BB9">
      <w:pPr>
        <w:pStyle w:val="Prrafodelista"/>
        <w:spacing w:after="0" w:line="360" w:lineRule="auto"/>
        <w:ind w:left="708" w:right="136"/>
        <w:jc w:val="both"/>
        <w:rPr>
          <w:rFonts w:ascii="Arial" w:hAnsi="Arial" w:cs="Arial"/>
          <w:sz w:val="20"/>
          <w:szCs w:val="20"/>
        </w:rPr>
      </w:pPr>
    </w:p>
    <w:p w:rsidR="00166BB9" w:rsidRPr="00287CD9" w:rsidRDefault="00166BB9" w:rsidP="00166BB9">
      <w:pPr>
        <w:pStyle w:val="Prrafodelista"/>
        <w:spacing w:after="0" w:line="360" w:lineRule="auto"/>
        <w:ind w:left="708" w:right="136"/>
        <w:jc w:val="both"/>
        <w:rPr>
          <w:rFonts w:ascii="Arial" w:hAnsi="Arial" w:cs="Arial"/>
          <w:sz w:val="24"/>
          <w:szCs w:val="24"/>
        </w:rPr>
      </w:pPr>
      <w:r w:rsidRPr="00287CD9">
        <w:rPr>
          <w:rFonts w:ascii="Arial" w:hAnsi="Arial" w:cs="Arial"/>
          <w:sz w:val="24"/>
          <w:szCs w:val="24"/>
        </w:rPr>
        <w:t>Análisis</w:t>
      </w:r>
    </w:p>
    <w:p w:rsidR="00166BB9" w:rsidRPr="00287CD9" w:rsidRDefault="00166BB9" w:rsidP="00166BB9">
      <w:pPr>
        <w:pStyle w:val="Prrafodelista"/>
        <w:spacing w:after="0" w:line="360" w:lineRule="auto"/>
        <w:ind w:left="708" w:right="136"/>
        <w:jc w:val="both"/>
        <w:rPr>
          <w:rFonts w:ascii="Arial" w:hAnsi="Arial" w:cs="Arial"/>
          <w:sz w:val="24"/>
          <w:szCs w:val="24"/>
        </w:rPr>
      </w:pPr>
      <w:r w:rsidRPr="00287CD9">
        <w:rPr>
          <w:rFonts w:ascii="Arial" w:hAnsi="Arial" w:cs="Arial"/>
          <w:sz w:val="24"/>
          <w:szCs w:val="24"/>
        </w:rPr>
        <w:t>El 56% de los encuestados indican conocer el uso y manejo de parabrisas con protección laminado como elemento de seguridad pasiva de un vehículo de uso policial; mientras un 44% indica no conocer este elemento de seguridad pasiva.</w:t>
      </w:r>
    </w:p>
    <w:p w:rsidR="007366E1" w:rsidRDefault="007366E1" w:rsidP="007366E1">
      <w:pPr>
        <w:spacing w:after="0" w:line="360" w:lineRule="auto"/>
        <w:rPr>
          <w:rFonts w:ascii="Arial" w:hAnsi="Arial" w:cs="Arial"/>
          <w:b/>
          <w:sz w:val="24"/>
          <w:szCs w:val="24"/>
        </w:rPr>
      </w:pPr>
    </w:p>
    <w:p w:rsidR="00166BB9" w:rsidRPr="006B2A3D" w:rsidRDefault="00166BB9" w:rsidP="006B2A3D">
      <w:pPr>
        <w:pStyle w:val="Epgrafe"/>
        <w:jc w:val="center"/>
        <w:rPr>
          <w:rFonts w:ascii="Arial" w:hAnsi="Arial" w:cs="Arial"/>
          <w:b w:val="0"/>
          <w:color w:val="auto"/>
          <w:sz w:val="24"/>
          <w:szCs w:val="24"/>
        </w:rPr>
      </w:pPr>
      <w:bookmarkStart w:id="101" w:name="_Toc423335520"/>
      <w:r w:rsidRPr="006B2A3D">
        <w:rPr>
          <w:rFonts w:ascii="Arial" w:hAnsi="Arial" w:cs="Arial"/>
          <w:noProof/>
          <w:color w:val="auto"/>
          <w:sz w:val="24"/>
          <w:szCs w:val="24"/>
          <w:lang w:eastAsia="es-EC"/>
        </w:rPr>
        <w:drawing>
          <wp:anchor distT="0" distB="0" distL="114300" distR="114300" simplePos="0" relativeHeight="251753984" behindDoc="0" locked="0" layoutInCell="1" allowOverlap="1">
            <wp:simplePos x="0" y="0"/>
            <wp:positionH relativeFrom="column">
              <wp:posOffset>491490</wp:posOffset>
            </wp:positionH>
            <wp:positionV relativeFrom="paragraph">
              <wp:posOffset>233680</wp:posOffset>
            </wp:positionV>
            <wp:extent cx="4972050" cy="2314575"/>
            <wp:effectExtent l="0" t="0" r="19050" b="9525"/>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6B2A3D" w:rsidRPr="006B2A3D">
        <w:rPr>
          <w:rFonts w:ascii="Arial" w:hAnsi="Arial" w:cs="Arial"/>
          <w:color w:val="auto"/>
          <w:sz w:val="24"/>
          <w:szCs w:val="24"/>
        </w:rPr>
        <w:t xml:space="preserve">Ilustración </w:t>
      </w:r>
      <w:r w:rsidR="00EC2CBA" w:rsidRPr="006B2A3D">
        <w:rPr>
          <w:rFonts w:ascii="Arial" w:hAnsi="Arial" w:cs="Arial"/>
          <w:color w:val="auto"/>
          <w:sz w:val="24"/>
          <w:szCs w:val="24"/>
        </w:rPr>
        <w:fldChar w:fldCharType="begin"/>
      </w:r>
      <w:r w:rsidR="006B2A3D" w:rsidRPr="006B2A3D">
        <w:rPr>
          <w:rFonts w:ascii="Arial" w:hAnsi="Arial" w:cs="Arial"/>
          <w:color w:val="auto"/>
          <w:sz w:val="24"/>
          <w:szCs w:val="24"/>
        </w:rPr>
        <w:instrText xml:space="preserve"> SEQ Ilustración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28</w:t>
      </w:r>
      <w:r w:rsidR="00EC2CBA" w:rsidRPr="006B2A3D">
        <w:rPr>
          <w:rFonts w:ascii="Arial" w:hAnsi="Arial" w:cs="Arial"/>
          <w:color w:val="auto"/>
          <w:sz w:val="24"/>
          <w:szCs w:val="24"/>
        </w:rPr>
        <w:fldChar w:fldCharType="end"/>
      </w:r>
      <w:r w:rsidR="006B2A3D" w:rsidRPr="006B2A3D">
        <w:rPr>
          <w:rFonts w:ascii="Arial" w:hAnsi="Arial" w:cs="Arial"/>
          <w:color w:val="auto"/>
          <w:sz w:val="24"/>
          <w:szCs w:val="24"/>
        </w:rPr>
        <w:t>: Airbag</w:t>
      </w:r>
      <w:bookmarkEnd w:id="101"/>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Pr="00166BB9" w:rsidRDefault="00166BB9" w:rsidP="00166BB9">
      <w:pPr>
        <w:spacing w:after="0" w:line="360" w:lineRule="auto"/>
        <w:ind w:right="136"/>
        <w:jc w:val="both"/>
        <w:rPr>
          <w:rFonts w:ascii="Arial" w:hAnsi="Arial" w:cs="Arial"/>
          <w:sz w:val="20"/>
          <w:szCs w:val="20"/>
        </w:rPr>
      </w:pP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Default="00166BB9" w:rsidP="00166BB9">
      <w:pPr>
        <w:pStyle w:val="Prrafodelista"/>
        <w:spacing w:after="0" w:line="360" w:lineRule="auto"/>
        <w:ind w:left="708" w:right="136"/>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t>Análisis</w:t>
      </w:r>
    </w:p>
    <w:p w:rsidR="00166BB9" w:rsidRP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87% de los encuestados indican conocer </w:t>
      </w:r>
      <w:r w:rsidRPr="007A4941">
        <w:rPr>
          <w:rFonts w:ascii="Arial" w:hAnsi="Arial" w:cs="Arial"/>
          <w:sz w:val="24"/>
          <w:szCs w:val="24"/>
        </w:rPr>
        <w:t xml:space="preserve">el uso y manejo </w:t>
      </w:r>
      <w:r>
        <w:rPr>
          <w:rFonts w:ascii="Arial" w:hAnsi="Arial" w:cs="Arial"/>
          <w:sz w:val="24"/>
          <w:szCs w:val="24"/>
        </w:rPr>
        <w:t>del airbag como elemento</w:t>
      </w:r>
      <w:r w:rsidRPr="007A4941">
        <w:rPr>
          <w:rFonts w:ascii="Arial" w:hAnsi="Arial" w:cs="Arial"/>
          <w:sz w:val="24"/>
          <w:szCs w:val="24"/>
        </w:rPr>
        <w:t xml:space="preserve"> de seguridad pasiva</w:t>
      </w:r>
      <w:r>
        <w:rPr>
          <w:rFonts w:ascii="Arial" w:hAnsi="Arial" w:cs="Arial"/>
          <w:sz w:val="24"/>
          <w:szCs w:val="24"/>
        </w:rPr>
        <w:t xml:space="preserve"> de un vehículo de uso policial; mientras un 13% indica no conocer este elemento de seguridad pasiva.</w:t>
      </w:r>
    </w:p>
    <w:p w:rsidR="00166BB9" w:rsidRPr="006B2A3D" w:rsidRDefault="006B2A3D" w:rsidP="006B2A3D">
      <w:pPr>
        <w:pStyle w:val="Epgrafe"/>
        <w:jc w:val="center"/>
        <w:rPr>
          <w:rFonts w:ascii="Arial" w:hAnsi="Arial" w:cs="Arial"/>
          <w:b w:val="0"/>
          <w:color w:val="auto"/>
          <w:sz w:val="24"/>
          <w:szCs w:val="24"/>
        </w:rPr>
      </w:pPr>
      <w:bookmarkStart w:id="102" w:name="_Toc423335521"/>
      <w:r w:rsidRPr="006B2A3D">
        <w:rPr>
          <w:rFonts w:ascii="Arial" w:hAnsi="Arial" w:cs="Arial"/>
          <w:color w:val="auto"/>
          <w:sz w:val="24"/>
          <w:szCs w:val="24"/>
        </w:rPr>
        <w:lastRenderedPageBreak/>
        <w:t xml:space="preserve">Ilustración </w:t>
      </w:r>
      <w:r w:rsidR="00EC2CBA" w:rsidRPr="006B2A3D">
        <w:rPr>
          <w:rFonts w:ascii="Arial" w:hAnsi="Arial" w:cs="Arial"/>
          <w:color w:val="auto"/>
          <w:sz w:val="24"/>
          <w:szCs w:val="24"/>
        </w:rPr>
        <w:fldChar w:fldCharType="begin"/>
      </w:r>
      <w:r w:rsidRPr="006B2A3D">
        <w:rPr>
          <w:rFonts w:ascii="Arial" w:hAnsi="Arial" w:cs="Arial"/>
          <w:color w:val="auto"/>
          <w:sz w:val="24"/>
          <w:szCs w:val="24"/>
        </w:rPr>
        <w:instrText xml:space="preserve"> SEQ Ilustración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29</w:t>
      </w:r>
      <w:r w:rsidR="00EC2CBA" w:rsidRPr="006B2A3D">
        <w:rPr>
          <w:rFonts w:ascii="Arial" w:hAnsi="Arial" w:cs="Arial"/>
          <w:color w:val="auto"/>
          <w:sz w:val="24"/>
          <w:szCs w:val="24"/>
        </w:rPr>
        <w:fldChar w:fldCharType="end"/>
      </w:r>
      <w:r w:rsidRPr="006B2A3D">
        <w:rPr>
          <w:rFonts w:ascii="Arial" w:hAnsi="Arial" w:cs="Arial"/>
          <w:color w:val="auto"/>
          <w:sz w:val="24"/>
          <w:szCs w:val="24"/>
        </w:rPr>
        <w:t>: Apoyacabezas</w:t>
      </w:r>
      <w:bookmarkEnd w:id="102"/>
    </w:p>
    <w:p w:rsidR="00166BB9" w:rsidRDefault="00166BB9" w:rsidP="00166BB9">
      <w:pPr>
        <w:pStyle w:val="Prrafodelista"/>
        <w:spacing w:after="0" w:line="360" w:lineRule="auto"/>
        <w:ind w:left="0"/>
        <w:jc w:val="both"/>
        <w:rPr>
          <w:rFonts w:ascii="Arial" w:hAnsi="Arial" w:cs="Arial"/>
          <w:b/>
          <w:sz w:val="24"/>
          <w:szCs w:val="24"/>
        </w:rPr>
      </w:pPr>
      <w:r>
        <w:rPr>
          <w:noProof/>
          <w:lang w:eastAsia="es-EC"/>
        </w:rPr>
        <w:drawing>
          <wp:anchor distT="0" distB="0" distL="114300" distR="114300" simplePos="0" relativeHeight="251755008" behindDoc="0" locked="0" layoutInCell="1" allowOverlap="1">
            <wp:simplePos x="0" y="0"/>
            <wp:positionH relativeFrom="column">
              <wp:posOffset>539115</wp:posOffset>
            </wp:positionH>
            <wp:positionV relativeFrom="paragraph">
              <wp:posOffset>-1270</wp:posOffset>
            </wp:positionV>
            <wp:extent cx="4876800" cy="2266950"/>
            <wp:effectExtent l="0" t="0" r="19050" b="19050"/>
            <wp:wrapNone/>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Pr="00166BB9" w:rsidRDefault="00166BB9" w:rsidP="00166BB9">
      <w:pPr>
        <w:spacing w:after="0" w:line="360" w:lineRule="auto"/>
        <w:ind w:right="136"/>
        <w:jc w:val="both"/>
        <w:rPr>
          <w:rFonts w:ascii="Arial" w:hAnsi="Arial" w:cs="Arial"/>
          <w:sz w:val="20"/>
          <w:szCs w:val="20"/>
        </w:rPr>
      </w:pP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Pr="00D71673" w:rsidRDefault="00166BB9" w:rsidP="00166BB9">
      <w:pPr>
        <w:spacing w:after="0" w:line="360" w:lineRule="auto"/>
        <w:ind w:right="136"/>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t>Análisis</w:t>
      </w:r>
    </w:p>
    <w:p w:rsidR="007366E1" w:rsidRDefault="00166BB9" w:rsidP="007366E1">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74% de los encuestados indican conocer </w:t>
      </w:r>
      <w:r w:rsidRPr="007A4941">
        <w:rPr>
          <w:rFonts w:ascii="Arial" w:hAnsi="Arial" w:cs="Arial"/>
          <w:sz w:val="24"/>
          <w:szCs w:val="24"/>
        </w:rPr>
        <w:t xml:space="preserve">el uso y manejo </w:t>
      </w:r>
      <w:r>
        <w:rPr>
          <w:rFonts w:ascii="Arial" w:hAnsi="Arial" w:cs="Arial"/>
          <w:sz w:val="24"/>
          <w:szCs w:val="24"/>
        </w:rPr>
        <w:t>del apoyacabezas como elemento</w:t>
      </w:r>
      <w:r w:rsidRPr="007A4941">
        <w:rPr>
          <w:rFonts w:ascii="Arial" w:hAnsi="Arial" w:cs="Arial"/>
          <w:sz w:val="24"/>
          <w:szCs w:val="24"/>
        </w:rPr>
        <w:t xml:space="preserve"> de seguridad pasiva</w:t>
      </w:r>
      <w:r>
        <w:rPr>
          <w:rFonts w:ascii="Arial" w:hAnsi="Arial" w:cs="Arial"/>
          <w:sz w:val="24"/>
          <w:szCs w:val="24"/>
        </w:rPr>
        <w:t xml:space="preserve"> de un vehículo de uso policial; mientras un 26% indica no conocer este elemento de seguridad pasiva.</w:t>
      </w:r>
    </w:p>
    <w:p w:rsidR="006B2A3D" w:rsidRDefault="006B2A3D" w:rsidP="007366E1">
      <w:pPr>
        <w:pStyle w:val="Prrafodelista"/>
        <w:spacing w:after="0" w:line="360" w:lineRule="auto"/>
        <w:ind w:left="708" w:right="136"/>
        <w:jc w:val="both"/>
        <w:rPr>
          <w:rFonts w:ascii="Arial" w:hAnsi="Arial" w:cs="Arial"/>
          <w:sz w:val="24"/>
          <w:szCs w:val="24"/>
        </w:rPr>
      </w:pPr>
    </w:p>
    <w:p w:rsidR="00166BB9" w:rsidRPr="006B2A3D" w:rsidRDefault="006B2A3D" w:rsidP="006B2A3D">
      <w:pPr>
        <w:pStyle w:val="Epgrafe"/>
        <w:jc w:val="center"/>
        <w:rPr>
          <w:rFonts w:ascii="Arial" w:hAnsi="Arial" w:cs="Arial"/>
          <w:color w:val="auto"/>
          <w:sz w:val="24"/>
          <w:szCs w:val="24"/>
        </w:rPr>
      </w:pPr>
      <w:bookmarkStart w:id="103" w:name="_Toc423335522"/>
      <w:r w:rsidRPr="006B2A3D">
        <w:rPr>
          <w:rFonts w:ascii="Arial" w:hAnsi="Arial" w:cs="Arial"/>
          <w:color w:val="auto"/>
          <w:sz w:val="24"/>
          <w:szCs w:val="24"/>
        </w:rPr>
        <w:t xml:space="preserve">Ilustración </w:t>
      </w:r>
      <w:r w:rsidR="00EC2CBA" w:rsidRPr="006B2A3D">
        <w:rPr>
          <w:rFonts w:ascii="Arial" w:hAnsi="Arial" w:cs="Arial"/>
          <w:color w:val="auto"/>
          <w:sz w:val="24"/>
          <w:szCs w:val="24"/>
        </w:rPr>
        <w:fldChar w:fldCharType="begin"/>
      </w:r>
      <w:r w:rsidRPr="006B2A3D">
        <w:rPr>
          <w:rFonts w:ascii="Arial" w:hAnsi="Arial" w:cs="Arial"/>
          <w:color w:val="auto"/>
          <w:sz w:val="24"/>
          <w:szCs w:val="24"/>
        </w:rPr>
        <w:instrText xml:space="preserve"> SEQ Ilustración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30</w:t>
      </w:r>
      <w:r w:rsidR="00EC2CBA" w:rsidRPr="006B2A3D">
        <w:rPr>
          <w:rFonts w:ascii="Arial" w:hAnsi="Arial" w:cs="Arial"/>
          <w:color w:val="auto"/>
          <w:sz w:val="24"/>
          <w:szCs w:val="24"/>
        </w:rPr>
        <w:fldChar w:fldCharType="end"/>
      </w:r>
      <w:r w:rsidRPr="006B2A3D">
        <w:rPr>
          <w:rFonts w:ascii="Arial" w:hAnsi="Arial" w:cs="Arial"/>
          <w:color w:val="auto"/>
          <w:sz w:val="24"/>
          <w:szCs w:val="24"/>
        </w:rPr>
        <w:t>: Anclaje de asientos</w:t>
      </w:r>
      <w:bookmarkEnd w:id="103"/>
    </w:p>
    <w:p w:rsidR="00166BB9" w:rsidRDefault="00166BB9" w:rsidP="00166BB9">
      <w:pPr>
        <w:pStyle w:val="Prrafodelista"/>
        <w:spacing w:after="0" w:line="360" w:lineRule="auto"/>
        <w:ind w:left="0"/>
        <w:jc w:val="both"/>
        <w:rPr>
          <w:rFonts w:ascii="Arial" w:hAnsi="Arial" w:cs="Arial"/>
          <w:b/>
          <w:sz w:val="24"/>
          <w:szCs w:val="24"/>
        </w:rPr>
      </w:pPr>
      <w:r>
        <w:rPr>
          <w:noProof/>
          <w:lang w:eastAsia="es-EC"/>
        </w:rPr>
        <w:drawing>
          <wp:anchor distT="0" distB="0" distL="114300" distR="114300" simplePos="0" relativeHeight="251756032" behindDoc="0" locked="0" layoutInCell="1" allowOverlap="1">
            <wp:simplePos x="0" y="0"/>
            <wp:positionH relativeFrom="column">
              <wp:posOffset>539115</wp:posOffset>
            </wp:positionH>
            <wp:positionV relativeFrom="paragraph">
              <wp:posOffset>3175</wp:posOffset>
            </wp:positionV>
            <wp:extent cx="4876800" cy="2009775"/>
            <wp:effectExtent l="0" t="0" r="19050" b="9525"/>
            <wp:wrapNone/>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Pr="00166BB9" w:rsidRDefault="00166BB9" w:rsidP="00166BB9">
      <w:pPr>
        <w:spacing w:after="0" w:line="360" w:lineRule="auto"/>
        <w:ind w:right="136"/>
        <w:jc w:val="both"/>
        <w:rPr>
          <w:rFonts w:ascii="Arial" w:hAnsi="Arial" w:cs="Arial"/>
          <w:sz w:val="20"/>
          <w:szCs w:val="20"/>
        </w:rPr>
      </w:pPr>
    </w:p>
    <w:p w:rsidR="00166BB9" w:rsidRPr="00166BB9"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Default="00166BB9" w:rsidP="00166BB9">
      <w:pPr>
        <w:pStyle w:val="Prrafodelista"/>
        <w:spacing w:after="0" w:line="360" w:lineRule="auto"/>
        <w:ind w:left="708" w:right="136"/>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t>Análisis</w:t>
      </w:r>
    </w:p>
    <w:p w:rsidR="007366E1" w:rsidRPr="006B2A3D" w:rsidRDefault="00166BB9" w:rsidP="006B2A3D">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65% de los encuestados indican conocer </w:t>
      </w:r>
      <w:r w:rsidRPr="007A4941">
        <w:rPr>
          <w:rFonts w:ascii="Arial" w:hAnsi="Arial" w:cs="Arial"/>
          <w:sz w:val="24"/>
          <w:szCs w:val="24"/>
        </w:rPr>
        <w:t xml:space="preserve">el uso y manejo </w:t>
      </w:r>
      <w:r>
        <w:rPr>
          <w:rFonts w:ascii="Arial" w:hAnsi="Arial" w:cs="Arial"/>
          <w:sz w:val="24"/>
          <w:szCs w:val="24"/>
        </w:rPr>
        <w:t>del anclaje de los asientos como elemento</w:t>
      </w:r>
      <w:r w:rsidRPr="007A4941">
        <w:rPr>
          <w:rFonts w:ascii="Arial" w:hAnsi="Arial" w:cs="Arial"/>
          <w:sz w:val="24"/>
          <w:szCs w:val="24"/>
        </w:rPr>
        <w:t xml:space="preserve"> de seguridad pasiva</w:t>
      </w:r>
      <w:r>
        <w:rPr>
          <w:rFonts w:ascii="Arial" w:hAnsi="Arial" w:cs="Arial"/>
          <w:sz w:val="24"/>
          <w:szCs w:val="24"/>
        </w:rPr>
        <w:t xml:space="preserve"> de un vehículo de uso policial; mientras un 35% indica no conocer es</w:t>
      </w:r>
      <w:r w:rsidR="006B2A3D">
        <w:rPr>
          <w:rFonts w:ascii="Arial" w:hAnsi="Arial" w:cs="Arial"/>
          <w:sz w:val="24"/>
          <w:szCs w:val="24"/>
        </w:rPr>
        <w:t>te elemento de seguridad pasiva</w:t>
      </w:r>
    </w:p>
    <w:p w:rsidR="006B2A3D" w:rsidRPr="006B2A3D" w:rsidRDefault="006B2A3D" w:rsidP="006B2A3D">
      <w:pPr>
        <w:pStyle w:val="Epgrafe"/>
        <w:jc w:val="center"/>
        <w:rPr>
          <w:rFonts w:ascii="Arial" w:hAnsi="Arial" w:cs="Arial"/>
          <w:b w:val="0"/>
          <w:color w:val="auto"/>
          <w:sz w:val="24"/>
          <w:szCs w:val="24"/>
        </w:rPr>
      </w:pPr>
      <w:bookmarkStart w:id="104" w:name="_Toc423335523"/>
      <w:r w:rsidRPr="006B2A3D">
        <w:rPr>
          <w:rFonts w:ascii="Arial" w:hAnsi="Arial" w:cs="Arial"/>
          <w:color w:val="auto"/>
          <w:sz w:val="24"/>
          <w:szCs w:val="24"/>
        </w:rPr>
        <w:lastRenderedPageBreak/>
        <w:t xml:space="preserve">Ilustración </w:t>
      </w:r>
      <w:r w:rsidR="00EC2CBA" w:rsidRPr="006B2A3D">
        <w:rPr>
          <w:rFonts w:ascii="Arial" w:hAnsi="Arial" w:cs="Arial"/>
          <w:color w:val="auto"/>
          <w:sz w:val="24"/>
          <w:szCs w:val="24"/>
        </w:rPr>
        <w:fldChar w:fldCharType="begin"/>
      </w:r>
      <w:r w:rsidRPr="006B2A3D">
        <w:rPr>
          <w:rFonts w:ascii="Arial" w:hAnsi="Arial" w:cs="Arial"/>
          <w:color w:val="auto"/>
          <w:sz w:val="24"/>
          <w:szCs w:val="24"/>
        </w:rPr>
        <w:instrText xml:space="preserve"> SEQ Ilustración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31</w:t>
      </w:r>
      <w:r w:rsidR="00EC2CBA" w:rsidRPr="006B2A3D">
        <w:rPr>
          <w:rFonts w:ascii="Arial" w:hAnsi="Arial" w:cs="Arial"/>
          <w:color w:val="auto"/>
          <w:sz w:val="24"/>
          <w:szCs w:val="24"/>
        </w:rPr>
        <w:fldChar w:fldCharType="end"/>
      </w:r>
      <w:r w:rsidRPr="006B2A3D">
        <w:rPr>
          <w:rFonts w:ascii="Arial" w:hAnsi="Arial" w:cs="Arial"/>
          <w:color w:val="auto"/>
          <w:sz w:val="24"/>
          <w:szCs w:val="24"/>
        </w:rPr>
        <w:t>: Estructuras reforzadas de la carrocería</w:t>
      </w:r>
      <w:bookmarkEnd w:id="104"/>
    </w:p>
    <w:p w:rsidR="00166BB9" w:rsidRDefault="00166BB9" w:rsidP="006B2A3D">
      <w:pPr>
        <w:pStyle w:val="Prrafodelista"/>
        <w:spacing w:after="0" w:line="360" w:lineRule="auto"/>
        <w:ind w:left="0"/>
        <w:jc w:val="center"/>
        <w:rPr>
          <w:rFonts w:ascii="Arial" w:hAnsi="Arial" w:cs="Arial"/>
          <w:b/>
          <w:sz w:val="24"/>
          <w:szCs w:val="24"/>
        </w:rPr>
      </w:pPr>
      <w:r>
        <w:rPr>
          <w:noProof/>
          <w:lang w:eastAsia="es-EC"/>
        </w:rPr>
        <w:drawing>
          <wp:anchor distT="0" distB="0" distL="114300" distR="114300" simplePos="0" relativeHeight="251757056" behindDoc="0" locked="0" layoutInCell="1" allowOverlap="1">
            <wp:simplePos x="0" y="0"/>
            <wp:positionH relativeFrom="column">
              <wp:posOffset>443865</wp:posOffset>
            </wp:positionH>
            <wp:positionV relativeFrom="paragraph">
              <wp:posOffset>103505</wp:posOffset>
            </wp:positionV>
            <wp:extent cx="5029200" cy="2152650"/>
            <wp:effectExtent l="0" t="0" r="19050" b="19050"/>
            <wp:wrapNone/>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Default="00166BB9" w:rsidP="00166BB9">
      <w:pPr>
        <w:pStyle w:val="Prrafodelista"/>
        <w:spacing w:after="0" w:line="360" w:lineRule="auto"/>
        <w:ind w:left="0"/>
        <w:jc w:val="both"/>
        <w:rPr>
          <w:rFonts w:ascii="Arial" w:hAnsi="Arial" w:cs="Arial"/>
          <w:b/>
          <w:sz w:val="24"/>
          <w:szCs w:val="24"/>
        </w:rPr>
      </w:pPr>
    </w:p>
    <w:p w:rsidR="00166BB9" w:rsidRPr="00D71673" w:rsidRDefault="00166BB9" w:rsidP="00166BB9">
      <w:pPr>
        <w:spacing w:after="0" w:line="360" w:lineRule="auto"/>
        <w:ind w:right="136"/>
        <w:jc w:val="both"/>
        <w:rPr>
          <w:rFonts w:ascii="Arial" w:hAnsi="Arial" w:cs="Arial"/>
          <w:sz w:val="20"/>
          <w:szCs w:val="20"/>
        </w:rPr>
      </w:pPr>
    </w:p>
    <w:p w:rsidR="00166BB9" w:rsidRPr="00B531EA" w:rsidRDefault="00166BB9" w:rsidP="00166BB9">
      <w:pPr>
        <w:pStyle w:val="Prrafodelista"/>
        <w:spacing w:after="0" w:line="360" w:lineRule="auto"/>
        <w:ind w:left="708" w:right="136"/>
        <w:jc w:val="both"/>
        <w:rPr>
          <w:rFonts w:ascii="Arial" w:hAnsi="Arial" w:cs="Arial"/>
          <w:sz w:val="20"/>
          <w:szCs w:val="20"/>
        </w:rPr>
      </w:pPr>
      <w:r>
        <w:rPr>
          <w:rFonts w:ascii="Arial" w:hAnsi="Arial" w:cs="Arial"/>
          <w:sz w:val="20"/>
          <w:szCs w:val="20"/>
        </w:rPr>
        <w:t>Elaborado por: El Autor.</w:t>
      </w:r>
    </w:p>
    <w:p w:rsidR="00166BB9" w:rsidRDefault="00166BB9" w:rsidP="00166BB9">
      <w:pPr>
        <w:pStyle w:val="Prrafodelista"/>
        <w:spacing w:after="0" w:line="360" w:lineRule="auto"/>
        <w:ind w:left="708" w:right="136"/>
        <w:jc w:val="both"/>
        <w:rPr>
          <w:rFonts w:ascii="Arial" w:hAnsi="Arial" w:cs="Arial"/>
          <w:sz w:val="24"/>
          <w:szCs w:val="24"/>
        </w:rPr>
      </w:pPr>
    </w:p>
    <w:p w:rsidR="00166BB9" w:rsidRPr="00B531EA" w:rsidRDefault="00166BB9" w:rsidP="00166BB9">
      <w:pPr>
        <w:pStyle w:val="Prrafodelista"/>
        <w:spacing w:after="0" w:line="360" w:lineRule="auto"/>
        <w:ind w:left="708" w:right="136"/>
        <w:jc w:val="both"/>
        <w:rPr>
          <w:rFonts w:ascii="Arial" w:hAnsi="Arial" w:cs="Arial"/>
          <w:sz w:val="24"/>
          <w:szCs w:val="24"/>
        </w:rPr>
      </w:pPr>
      <w:r w:rsidRPr="00B531EA">
        <w:rPr>
          <w:rFonts w:ascii="Arial" w:hAnsi="Arial" w:cs="Arial"/>
          <w:sz w:val="24"/>
          <w:szCs w:val="24"/>
        </w:rPr>
        <w:t>Análisis</w:t>
      </w:r>
    </w:p>
    <w:p w:rsidR="00166BB9" w:rsidRDefault="00166BB9" w:rsidP="00166BB9">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El 53% de los encuestados indican no conocer </w:t>
      </w:r>
      <w:r w:rsidRPr="007A4941">
        <w:rPr>
          <w:rFonts w:ascii="Arial" w:hAnsi="Arial" w:cs="Arial"/>
          <w:sz w:val="24"/>
          <w:szCs w:val="24"/>
        </w:rPr>
        <w:t xml:space="preserve">el uso y manejo </w:t>
      </w:r>
      <w:r>
        <w:rPr>
          <w:rFonts w:ascii="Arial" w:hAnsi="Arial" w:cs="Arial"/>
          <w:sz w:val="24"/>
          <w:szCs w:val="24"/>
        </w:rPr>
        <w:t>de las estructuras reforzadas de la carrocería como elemento</w:t>
      </w:r>
      <w:r w:rsidRPr="007A4941">
        <w:rPr>
          <w:rFonts w:ascii="Arial" w:hAnsi="Arial" w:cs="Arial"/>
          <w:sz w:val="24"/>
          <w:szCs w:val="24"/>
        </w:rPr>
        <w:t xml:space="preserve"> de seguridad pasiva</w:t>
      </w:r>
      <w:r>
        <w:rPr>
          <w:rFonts w:ascii="Arial" w:hAnsi="Arial" w:cs="Arial"/>
          <w:sz w:val="24"/>
          <w:szCs w:val="24"/>
        </w:rPr>
        <w:t xml:space="preserve"> de un vehículo de uso policial; mientras un 47% indica conocer este elemento de seguridad pasiva.</w:t>
      </w: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166BB9" w:rsidRDefault="00166BB9" w:rsidP="00684358">
      <w:pPr>
        <w:spacing w:after="0" w:line="360" w:lineRule="auto"/>
        <w:ind w:firstLine="708"/>
        <w:jc w:val="both"/>
        <w:rPr>
          <w:rFonts w:ascii="Arial" w:hAnsi="Arial" w:cs="Arial"/>
          <w:sz w:val="20"/>
          <w:szCs w:val="20"/>
        </w:rPr>
      </w:pPr>
    </w:p>
    <w:p w:rsidR="00287CD9" w:rsidRDefault="00287CD9" w:rsidP="00684358">
      <w:pPr>
        <w:spacing w:after="0" w:line="360" w:lineRule="auto"/>
        <w:ind w:firstLine="708"/>
        <w:jc w:val="both"/>
        <w:rPr>
          <w:rFonts w:ascii="Arial" w:hAnsi="Arial" w:cs="Arial"/>
          <w:sz w:val="20"/>
          <w:szCs w:val="20"/>
        </w:rPr>
      </w:pPr>
    </w:p>
    <w:p w:rsidR="00287CD9" w:rsidRDefault="00287CD9" w:rsidP="00684358">
      <w:pPr>
        <w:spacing w:after="0" w:line="360" w:lineRule="auto"/>
        <w:ind w:firstLine="708"/>
        <w:jc w:val="both"/>
        <w:rPr>
          <w:rFonts w:ascii="Arial" w:hAnsi="Arial" w:cs="Arial"/>
          <w:sz w:val="20"/>
          <w:szCs w:val="20"/>
        </w:rPr>
      </w:pPr>
    </w:p>
    <w:p w:rsidR="00287CD9" w:rsidRDefault="00287CD9" w:rsidP="00684358">
      <w:pPr>
        <w:spacing w:after="0" w:line="360" w:lineRule="auto"/>
        <w:ind w:firstLine="708"/>
        <w:jc w:val="both"/>
        <w:rPr>
          <w:rFonts w:ascii="Arial" w:hAnsi="Arial" w:cs="Arial"/>
          <w:sz w:val="20"/>
          <w:szCs w:val="20"/>
        </w:rPr>
      </w:pPr>
    </w:p>
    <w:p w:rsidR="00287CD9" w:rsidRDefault="00287CD9" w:rsidP="00684358">
      <w:pPr>
        <w:spacing w:after="0" w:line="360" w:lineRule="auto"/>
        <w:ind w:firstLine="708"/>
        <w:jc w:val="both"/>
        <w:rPr>
          <w:rFonts w:ascii="Arial" w:hAnsi="Arial" w:cs="Arial"/>
          <w:sz w:val="20"/>
          <w:szCs w:val="20"/>
        </w:rPr>
      </w:pPr>
    </w:p>
    <w:p w:rsidR="00287CD9" w:rsidRDefault="00287CD9" w:rsidP="00684358">
      <w:pPr>
        <w:spacing w:after="0" w:line="360" w:lineRule="auto"/>
        <w:ind w:firstLine="708"/>
        <w:jc w:val="both"/>
        <w:rPr>
          <w:rFonts w:ascii="Arial" w:hAnsi="Arial" w:cs="Arial"/>
          <w:sz w:val="20"/>
          <w:szCs w:val="20"/>
        </w:rPr>
      </w:pPr>
    </w:p>
    <w:p w:rsidR="00287CD9" w:rsidRDefault="00287CD9" w:rsidP="00684358">
      <w:pPr>
        <w:spacing w:after="0" w:line="360" w:lineRule="auto"/>
        <w:ind w:firstLine="708"/>
        <w:jc w:val="both"/>
        <w:rPr>
          <w:rFonts w:ascii="Arial" w:hAnsi="Arial" w:cs="Arial"/>
          <w:sz w:val="20"/>
          <w:szCs w:val="20"/>
        </w:rPr>
      </w:pPr>
    </w:p>
    <w:p w:rsidR="00132F84" w:rsidRDefault="00132F84" w:rsidP="00684358">
      <w:pPr>
        <w:spacing w:after="0" w:line="360" w:lineRule="auto"/>
        <w:ind w:firstLine="708"/>
        <w:jc w:val="both"/>
        <w:rPr>
          <w:rFonts w:ascii="Arial" w:hAnsi="Arial" w:cs="Arial"/>
          <w:sz w:val="20"/>
          <w:szCs w:val="20"/>
        </w:rPr>
      </w:pPr>
    </w:p>
    <w:p w:rsidR="00132F84" w:rsidRDefault="00132F84" w:rsidP="00684358">
      <w:pPr>
        <w:spacing w:after="0" w:line="360" w:lineRule="auto"/>
        <w:ind w:firstLine="708"/>
        <w:jc w:val="both"/>
        <w:rPr>
          <w:rFonts w:ascii="Arial" w:hAnsi="Arial" w:cs="Arial"/>
          <w:sz w:val="20"/>
          <w:szCs w:val="20"/>
        </w:rPr>
      </w:pPr>
    </w:p>
    <w:p w:rsidR="00166BB9" w:rsidRPr="00684358" w:rsidRDefault="00166BB9" w:rsidP="00684358">
      <w:pPr>
        <w:spacing w:after="0" w:line="360" w:lineRule="auto"/>
        <w:ind w:firstLine="708"/>
        <w:jc w:val="both"/>
        <w:rPr>
          <w:rFonts w:ascii="Arial" w:hAnsi="Arial" w:cs="Arial"/>
          <w:sz w:val="20"/>
          <w:szCs w:val="20"/>
        </w:rPr>
      </w:pPr>
    </w:p>
    <w:p w:rsidR="00E84265" w:rsidRPr="00E735B3" w:rsidRDefault="00B531EA" w:rsidP="00E735B3">
      <w:pPr>
        <w:pStyle w:val="Ttulo2"/>
        <w:numPr>
          <w:ilvl w:val="1"/>
          <w:numId w:val="1"/>
        </w:numPr>
        <w:spacing w:line="360" w:lineRule="auto"/>
        <w:rPr>
          <w:rFonts w:ascii="Arial" w:hAnsi="Arial" w:cs="Arial"/>
        </w:rPr>
      </w:pPr>
      <w:bookmarkStart w:id="105" w:name="_Toc423330201"/>
      <w:r w:rsidRPr="00E735B3">
        <w:rPr>
          <w:rFonts w:ascii="Arial" w:hAnsi="Arial" w:cs="Arial"/>
        </w:rPr>
        <w:lastRenderedPageBreak/>
        <w:t>Análisis e Interpretación de R</w:t>
      </w:r>
      <w:r w:rsidR="00E84265" w:rsidRPr="00E735B3">
        <w:rPr>
          <w:rFonts w:ascii="Arial" w:hAnsi="Arial" w:cs="Arial"/>
        </w:rPr>
        <w:t>esultados</w:t>
      </w:r>
      <w:bookmarkEnd w:id="105"/>
    </w:p>
    <w:p w:rsidR="00F470C7" w:rsidRDefault="00132F84" w:rsidP="00F470C7">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Los señores conductores de vehículos policiales del Distrito de Policía “La Delicia” del Distrito Metropolitano de Quito aportaron con información relevante </w:t>
      </w:r>
      <w:r w:rsidR="00F470C7">
        <w:rPr>
          <w:rFonts w:ascii="Arial" w:hAnsi="Arial" w:cs="Arial"/>
          <w:sz w:val="24"/>
          <w:szCs w:val="24"/>
        </w:rPr>
        <w:t>sobre</w:t>
      </w:r>
      <w:r w:rsidR="00A11182">
        <w:rPr>
          <w:rFonts w:ascii="Arial" w:hAnsi="Arial" w:cs="Arial"/>
          <w:sz w:val="24"/>
          <w:szCs w:val="24"/>
        </w:rPr>
        <w:t xml:space="preserve"> </w:t>
      </w:r>
      <w:r w:rsidR="00F470C7">
        <w:rPr>
          <w:rFonts w:ascii="Arial" w:hAnsi="Arial" w:cs="Arial"/>
          <w:sz w:val="24"/>
          <w:szCs w:val="24"/>
        </w:rPr>
        <w:t>e</w:t>
      </w:r>
      <w:r>
        <w:rPr>
          <w:rFonts w:ascii="Arial" w:hAnsi="Arial" w:cs="Arial"/>
          <w:sz w:val="24"/>
          <w:szCs w:val="24"/>
        </w:rPr>
        <w:t xml:space="preserve">l nivel de conocimiento que poseen </w:t>
      </w:r>
      <w:r w:rsidR="00F470C7">
        <w:rPr>
          <w:rFonts w:ascii="Arial" w:hAnsi="Arial" w:cs="Arial"/>
          <w:sz w:val="24"/>
          <w:szCs w:val="24"/>
        </w:rPr>
        <w:t>respecto de</w:t>
      </w:r>
      <w:r>
        <w:rPr>
          <w:rFonts w:ascii="Arial" w:hAnsi="Arial" w:cs="Arial"/>
          <w:sz w:val="24"/>
          <w:szCs w:val="24"/>
        </w:rPr>
        <w:t xml:space="preserve"> las normas establecidas para los vehículos de uso policial y el adecuado manejo de los elementos de seguridad pasiva.</w:t>
      </w:r>
      <w:r w:rsidR="00A11182">
        <w:rPr>
          <w:rFonts w:ascii="Arial" w:hAnsi="Arial" w:cs="Arial"/>
          <w:sz w:val="24"/>
          <w:szCs w:val="24"/>
        </w:rPr>
        <w:t xml:space="preserve"> </w:t>
      </w:r>
      <w:r w:rsidR="00F470C7" w:rsidRPr="00F470C7">
        <w:rPr>
          <w:rFonts w:ascii="Arial" w:hAnsi="Arial" w:cs="Arial"/>
          <w:sz w:val="24"/>
          <w:szCs w:val="24"/>
        </w:rPr>
        <w:t>Los participantes representaron</w:t>
      </w:r>
      <w:r w:rsidRPr="00F470C7">
        <w:rPr>
          <w:rFonts w:ascii="Arial" w:hAnsi="Arial" w:cs="Arial"/>
          <w:sz w:val="24"/>
          <w:szCs w:val="24"/>
        </w:rPr>
        <w:t xml:space="preserve"> una muestra considerable </w:t>
      </w:r>
      <w:r w:rsidR="00762BA1" w:rsidRPr="00F470C7">
        <w:rPr>
          <w:rFonts w:ascii="Arial" w:hAnsi="Arial" w:cs="Arial"/>
          <w:sz w:val="24"/>
          <w:szCs w:val="24"/>
        </w:rPr>
        <w:t xml:space="preserve">(62 encuestados de una población de 74 conductores) </w:t>
      </w:r>
      <w:r w:rsidRPr="00F470C7">
        <w:rPr>
          <w:rFonts w:ascii="Arial" w:hAnsi="Arial" w:cs="Arial"/>
          <w:sz w:val="24"/>
          <w:szCs w:val="24"/>
        </w:rPr>
        <w:t>para asumir una di</w:t>
      </w:r>
      <w:r w:rsidR="00F470C7">
        <w:rPr>
          <w:rFonts w:ascii="Arial" w:hAnsi="Arial" w:cs="Arial"/>
          <w:sz w:val="24"/>
          <w:szCs w:val="24"/>
        </w:rPr>
        <w:t>scusión pertinente y que refleja</w:t>
      </w:r>
      <w:r w:rsidRPr="00F470C7">
        <w:rPr>
          <w:rFonts w:ascii="Arial" w:hAnsi="Arial" w:cs="Arial"/>
          <w:sz w:val="24"/>
          <w:szCs w:val="24"/>
        </w:rPr>
        <w:t xml:space="preserve"> las condiciones </w:t>
      </w:r>
      <w:r w:rsidR="00762BA1" w:rsidRPr="00F470C7">
        <w:rPr>
          <w:rFonts w:ascii="Arial" w:hAnsi="Arial" w:cs="Arial"/>
          <w:sz w:val="24"/>
          <w:szCs w:val="24"/>
        </w:rPr>
        <w:t xml:space="preserve">objetivas </w:t>
      </w:r>
      <w:r w:rsidR="00F470C7">
        <w:rPr>
          <w:rFonts w:ascii="Arial" w:hAnsi="Arial" w:cs="Arial"/>
          <w:sz w:val="24"/>
          <w:szCs w:val="24"/>
        </w:rPr>
        <w:t>en las que interactúan dentro de un contexto con limitaciones; sin embargo, ejercen sus acciones con responsabilidad y dedicación.</w:t>
      </w:r>
    </w:p>
    <w:p w:rsidR="00F470C7" w:rsidRDefault="00F470C7" w:rsidP="00F470C7">
      <w:pPr>
        <w:pStyle w:val="Prrafodelista"/>
        <w:spacing w:after="0" w:line="360" w:lineRule="auto"/>
        <w:ind w:left="708" w:right="136"/>
        <w:jc w:val="both"/>
        <w:rPr>
          <w:rFonts w:ascii="Arial" w:hAnsi="Arial" w:cs="Arial"/>
          <w:sz w:val="24"/>
          <w:szCs w:val="24"/>
        </w:rPr>
      </w:pPr>
    </w:p>
    <w:p w:rsidR="00A32A4D" w:rsidRDefault="009240D3" w:rsidP="009240D3">
      <w:pPr>
        <w:pStyle w:val="Prrafodelista"/>
        <w:spacing w:after="0" w:line="360" w:lineRule="auto"/>
        <w:ind w:left="708" w:right="136"/>
        <w:jc w:val="both"/>
        <w:rPr>
          <w:rFonts w:ascii="Arial" w:hAnsi="Arial" w:cs="Arial"/>
          <w:sz w:val="24"/>
          <w:szCs w:val="24"/>
        </w:rPr>
      </w:pPr>
      <w:r>
        <w:rPr>
          <w:rFonts w:ascii="Arial" w:hAnsi="Arial" w:cs="Arial"/>
          <w:sz w:val="24"/>
          <w:szCs w:val="24"/>
        </w:rPr>
        <w:t>E</w:t>
      </w:r>
      <w:r w:rsidR="00F470C7">
        <w:rPr>
          <w:rFonts w:ascii="Arial" w:hAnsi="Arial" w:cs="Arial"/>
          <w:sz w:val="24"/>
          <w:szCs w:val="24"/>
        </w:rPr>
        <w:t>sta investigación permitió identificar que un 61% de servidores policiales designados como conductores no conoce sobre la existencia de una normativa institucional que regula el adecuado uso de veh</w:t>
      </w:r>
      <w:r w:rsidR="005259A7">
        <w:rPr>
          <w:rFonts w:ascii="Arial" w:hAnsi="Arial" w:cs="Arial"/>
          <w:sz w:val="24"/>
          <w:szCs w:val="24"/>
        </w:rPr>
        <w:t xml:space="preserve">ículos policiales y un 56% declaró no haber sido capacitado en el tema. </w:t>
      </w:r>
      <w:r>
        <w:rPr>
          <w:rFonts w:ascii="Arial" w:hAnsi="Arial" w:cs="Arial"/>
          <w:sz w:val="24"/>
          <w:szCs w:val="24"/>
        </w:rPr>
        <w:t>En este sentido, dentro de</w:t>
      </w:r>
      <w:r w:rsidR="003A4438">
        <w:rPr>
          <w:rFonts w:ascii="Arial" w:hAnsi="Arial" w:cs="Arial"/>
          <w:sz w:val="24"/>
          <w:szCs w:val="24"/>
        </w:rPr>
        <w:t xml:space="preserve"> la observación participante</w:t>
      </w:r>
      <w:r w:rsidR="00A11182">
        <w:rPr>
          <w:rFonts w:ascii="Arial" w:hAnsi="Arial" w:cs="Arial"/>
          <w:sz w:val="24"/>
          <w:szCs w:val="24"/>
        </w:rPr>
        <w:t xml:space="preserve"> </w:t>
      </w:r>
      <w:r w:rsidR="003A4438">
        <w:rPr>
          <w:rFonts w:ascii="Arial" w:hAnsi="Arial" w:cs="Arial"/>
          <w:sz w:val="24"/>
          <w:szCs w:val="24"/>
        </w:rPr>
        <w:t xml:space="preserve">se identificó dos </w:t>
      </w:r>
      <w:r w:rsidR="00A32A4D">
        <w:rPr>
          <w:rFonts w:ascii="Arial" w:hAnsi="Arial" w:cs="Arial"/>
          <w:sz w:val="24"/>
          <w:szCs w:val="24"/>
        </w:rPr>
        <w:t xml:space="preserve">situaciones </w:t>
      </w:r>
      <w:r w:rsidR="003A4438">
        <w:rPr>
          <w:rFonts w:ascii="Arial" w:hAnsi="Arial" w:cs="Arial"/>
          <w:sz w:val="24"/>
          <w:szCs w:val="24"/>
        </w:rPr>
        <w:t xml:space="preserve">que generarían este resultado: </w:t>
      </w:r>
      <w:r w:rsidR="00A32A4D">
        <w:rPr>
          <w:rFonts w:ascii="Arial" w:hAnsi="Arial" w:cs="Arial"/>
          <w:sz w:val="24"/>
          <w:szCs w:val="24"/>
        </w:rPr>
        <w:t>por un lado,</w:t>
      </w:r>
      <w:r w:rsidR="00A11182">
        <w:rPr>
          <w:rFonts w:ascii="Arial" w:hAnsi="Arial" w:cs="Arial"/>
          <w:sz w:val="24"/>
          <w:szCs w:val="24"/>
        </w:rPr>
        <w:t xml:space="preserve"> </w:t>
      </w:r>
      <w:r>
        <w:rPr>
          <w:rFonts w:ascii="Arial" w:hAnsi="Arial" w:cs="Arial"/>
          <w:sz w:val="24"/>
          <w:szCs w:val="24"/>
        </w:rPr>
        <w:t>no se ha socializado el Reglamento para el uso de vehículos de la Policía Nac</w:t>
      </w:r>
      <w:r w:rsidR="00A32A4D">
        <w:rPr>
          <w:rFonts w:ascii="Arial" w:hAnsi="Arial" w:cs="Arial"/>
          <w:sz w:val="24"/>
          <w:szCs w:val="24"/>
        </w:rPr>
        <w:t xml:space="preserve">ional sancionado en el año 2014; y, por otro, </w:t>
      </w:r>
      <w:r w:rsidR="003A4438">
        <w:rPr>
          <w:rFonts w:ascii="Arial" w:hAnsi="Arial" w:cs="Arial"/>
          <w:sz w:val="24"/>
          <w:szCs w:val="24"/>
        </w:rPr>
        <w:t xml:space="preserve">que </w:t>
      </w:r>
      <w:r>
        <w:rPr>
          <w:rFonts w:ascii="Arial" w:hAnsi="Arial" w:cs="Arial"/>
          <w:sz w:val="24"/>
          <w:szCs w:val="24"/>
        </w:rPr>
        <w:t>las capacitaciones</w:t>
      </w:r>
      <w:r w:rsidR="003A4438">
        <w:rPr>
          <w:rFonts w:ascii="Arial" w:hAnsi="Arial" w:cs="Arial"/>
          <w:sz w:val="24"/>
          <w:szCs w:val="24"/>
        </w:rPr>
        <w:t xml:space="preserve"> sobre el tema no fueron</w:t>
      </w:r>
      <w:r w:rsidR="00A32A4D">
        <w:rPr>
          <w:rFonts w:ascii="Arial" w:hAnsi="Arial" w:cs="Arial"/>
          <w:sz w:val="24"/>
          <w:szCs w:val="24"/>
        </w:rPr>
        <w:t xml:space="preserve"> impartidas a todo </w:t>
      </w:r>
      <w:r>
        <w:rPr>
          <w:rFonts w:ascii="Arial" w:hAnsi="Arial" w:cs="Arial"/>
          <w:sz w:val="24"/>
          <w:szCs w:val="24"/>
        </w:rPr>
        <w:t>el personal policial, en cualquiera de los caso</w:t>
      </w:r>
      <w:r w:rsidR="00A32A4D">
        <w:rPr>
          <w:rFonts w:ascii="Arial" w:hAnsi="Arial" w:cs="Arial"/>
          <w:sz w:val="24"/>
          <w:szCs w:val="24"/>
        </w:rPr>
        <w:t>s</w:t>
      </w:r>
      <w:r>
        <w:rPr>
          <w:rFonts w:ascii="Arial" w:hAnsi="Arial" w:cs="Arial"/>
          <w:sz w:val="24"/>
          <w:szCs w:val="24"/>
        </w:rPr>
        <w:t>, e</w:t>
      </w:r>
      <w:r w:rsidR="00A32A4D">
        <w:rPr>
          <w:rFonts w:ascii="Arial" w:hAnsi="Arial" w:cs="Arial"/>
          <w:sz w:val="24"/>
          <w:szCs w:val="24"/>
        </w:rPr>
        <w:t>s importante que se contemple por parte de las Unidades Policiales la creación de espacios de  capacitación permanente</w:t>
      </w:r>
      <w:r w:rsidR="00C72706">
        <w:rPr>
          <w:rFonts w:ascii="Arial" w:hAnsi="Arial" w:cs="Arial"/>
          <w:sz w:val="24"/>
          <w:szCs w:val="24"/>
        </w:rPr>
        <w:t>.</w:t>
      </w:r>
    </w:p>
    <w:p w:rsidR="00A32A4D" w:rsidRDefault="00A32A4D" w:rsidP="009240D3">
      <w:pPr>
        <w:pStyle w:val="Prrafodelista"/>
        <w:spacing w:after="0" w:line="360" w:lineRule="auto"/>
        <w:ind w:left="708" w:right="136"/>
        <w:jc w:val="both"/>
        <w:rPr>
          <w:rFonts w:ascii="Arial" w:hAnsi="Arial" w:cs="Arial"/>
          <w:sz w:val="24"/>
          <w:szCs w:val="24"/>
        </w:rPr>
      </w:pPr>
    </w:p>
    <w:p w:rsidR="009240D3" w:rsidRDefault="009240D3" w:rsidP="009240D3">
      <w:pPr>
        <w:pStyle w:val="Prrafodelista"/>
        <w:spacing w:after="0" w:line="360" w:lineRule="auto"/>
        <w:ind w:left="708" w:right="136"/>
        <w:jc w:val="both"/>
        <w:rPr>
          <w:rFonts w:ascii="Arial" w:hAnsi="Arial" w:cs="Arial"/>
          <w:sz w:val="24"/>
          <w:szCs w:val="24"/>
        </w:rPr>
      </w:pPr>
      <w:r>
        <w:rPr>
          <w:rFonts w:ascii="Arial" w:hAnsi="Arial" w:cs="Arial"/>
          <w:sz w:val="24"/>
          <w:szCs w:val="24"/>
        </w:rPr>
        <w:t>Por otra parte, el 60% de encuestados afirma desconocer la conceptualización de la seguridad pasiva</w:t>
      </w:r>
      <w:r w:rsidR="005259A7">
        <w:rPr>
          <w:rFonts w:ascii="Arial" w:hAnsi="Arial" w:cs="Arial"/>
          <w:sz w:val="24"/>
          <w:szCs w:val="24"/>
        </w:rPr>
        <w:t>; mientras, un 56% expresó no haber sido capacitado en el manejo y uso de los elementos de seguridad pasiva de vehículo</w:t>
      </w:r>
      <w:r w:rsidR="009315CB">
        <w:rPr>
          <w:rFonts w:ascii="Arial" w:hAnsi="Arial" w:cs="Arial"/>
          <w:sz w:val="24"/>
          <w:szCs w:val="24"/>
        </w:rPr>
        <w:t>s</w:t>
      </w:r>
      <w:r w:rsidR="005259A7">
        <w:rPr>
          <w:rFonts w:ascii="Arial" w:hAnsi="Arial" w:cs="Arial"/>
          <w:sz w:val="24"/>
          <w:szCs w:val="24"/>
        </w:rPr>
        <w:t xml:space="preserve"> policial</w:t>
      </w:r>
      <w:r w:rsidR="009315CB">
        <w:rPr>
          <w:rFonts w:ascii="Arial" w:hAnsi="Arial" w:cs="Arial"/>
          <w:sz w:val="24"/>
          <w:szCs w:val="24"/>
        </w:rPr>
        <w:t>es</w:t>
      </w:r>
      <w:r w:rsidR="005259A7">
        <w:rPr>
          <w:rFonts w:ascii="Arial" w:hAnsi="Arial" w:cs="Arial"/>
          <w:sz w:val="24"/>
          <w:szCs w:val="24"/>
        </w:rPr>
        <w:t xml:space="preserve">. El sustento de estos resultados se </w:t>
      </w:r>
      <w:r w:rsidR="009315CB">
        <w:rPr>
          <w:rFonts w:ascii="Arial" w:hAnsi="Arial" w:cs="Arial"/>
          <w:sz w:val="24"/>
          <w:szCs w:val="24"/>
        </w:rPr>
        <w:t>obtuvo</w:t>
      </w:r>
      <w:r w:rsidR="005259A7">
        <w:rPr>
          <w:rFonts w:ascii="Arial" w:hAnsi="Arial" w:cs="Arial"/>
          <w:sz w:val="24"/>
          <w:szCs w:val="24"/>
        </w:rPr>
        <w:t xml:space="preserve"> mediante entrevistas directas </w:t>
      </w:r>
      <w:r w:rsidR="009315CB">
        <w:rPr>
          <w:rFonts w:ascii="Arial" w:hAnsi="Arial" w:cs="Arial"/>
          <w:sz w:val="24"/>
          <w:szCs w:val="24"/>
        </w:rPr>
        <w:t>con los encuestados, identificándose una  situación principal: la desactualización de conocimientos por parte de los señores conductores</w:t>
      </w:r>
      <w:r w:rsidR="005F23E3">
        <w:rPr>
          <w:rFonts w:ascii="Arial" w:hAnsi="Arial" w:cs="Arial"/>
          <w:sz w:val="24"/>
          <w:szCs w:val="24"/>
        </w:rPr>
        <w:t>, e</w:t>
      </w:r>
      <w:r w:rsidR="009315CB">
        <w:rPr>
          <w:rFonts w:ascii="Arial" w:hAnsi="Arial" w:cs="Arial"/>
          <w:sz w:val="24"/>
          <w:szCs w:val="24"/>
        </w:rPr>
        <w:t xml:space="preserve">sta situación va ligada a la falta de capacitación que es reducida en temas de carácter técnico-mecánico. </w:t>
      </w:r>
    </w:p>
    <w:p w:rsidR="005F23E3" w:rsidRDefault="005F23E3" w:rsidP="009240D3">
      <w:pPr>
        <w:pStyle w:val="Prrafodelista"/>
        <w:spacing w:after="0" w:line="360" w:lineRule="auto"/>
        <w:ind w:left="708" w:right="136"/>
        <w:jc w:val="both"/>
        <w:rPr>
          <w:rFonts w:ascii="Arial" w:hAnsi="Arial" w:cs="Arial"/>
          <w:sz w:val="24"/>
          <w:szCs w:val="24"/>
        </w:rPr>
      </w:pPr>
    </w:p>
    <w:p w:rsidR="005F23E3" w:rsidRDefault="005F23E3" w:rsidP="009240D3">
      <w:pPr>
        <w:pStyle w:val="Prrafodelista"/>
        <w:spacing w:after="0" w:line="360" w:lineRule="auto"/>
        <w:ind w:left="708" w:right="136"/>
        <w:jc w:val="both"/>
        <w:rPr>
          <w:rFonts w:ascii="Arial" w:hAnsi="Arial" w:cs="Arial"/>
          <w:sz w:val="24"/>
          <w:szCs w:val="24"/>
        </w:rPr>
      </w:pPr>
      <w:r>
        <w:rPr>
          <w:rFonts w:ascii="Arial" w:hAnsi="Arial" w:cs="Arial"/>
          <w:sz w:val="24"/>
          <w:szCs w:val="24"/>
        </w:rPr>
        <w:lastRenderedPageBreak/>
        <w:t>Respecto al cuestionamiento generado en cuanto a la posesión del manual de usuario del vehículo policial</w:t>
      </w:r>
      <w:r w:rsidR="00AF08C4">
        <w:rPr>
          <w:rFonts w:ascii="Arial" w:hAnsi="Arial" w:cs="Arial"/>
          <w:sz w:val="24"/>
          <w:szCs w:val="24"/>
        </w:rPr>
        <w:t>,</w:t>
      </w:r>
      <w:r>
        <w:rPr>
          <w:rFonts w:ascii="Arial" w:hAnsi="Arial" w:cs="Arial"/>
          <w:sz w:val="24"/>
          <w:szCs w:val="24"/>
        </w:rPr>
        <w:t xml:space="preserve"> un 50% </w:t>
      </w:r>
      <w:r w:rsidR="00AF08C4">
        <w:rPr>
          <w:rFonts w:ascii="Arial" w:hAnsi="Arial" w:cs="Arial"/>
          <w:sz w:val="24"/>
          <w:szCs w:val="24"/>
        </w:rPr>
        <w:t xml:space="preserve">de funcionarios indicaron que los automotores no cuentan con este artículo. El investigador, en este caso, realizó una verificación </w:t>
      </w:r>
      <w:r w:rsidR="000A063C">
        <w:rPr>
          <w:rFonts w:ascii="Arial" w:hAnsi="Arial" w:cs="Arial"/>
          <w:sz w:val="24"/>
          <w:szCs w:val="24"/>
        </w:rPr>
        <w:t xml:space="preserve">en algunos vehículos y se identifican </w:t>
      </w:r>
      <w:r w:rsidR="00302E12">
        <w:rPr>
          <w:rFonts w:ascii="Arial" w:hAnsi="Arial" w:cs="Arial"/>
          <w:sz w:val="24"/>
          <w:szCs w:val="24"/>
        </w:rPr>
        <w:t xml:space="preserve">tres </w:t>
      </w:r>
      <w:r w:rsidR="000A063C">
        <w:rPr>
          <w:rFonts w:ascii="Arial" w:hAnsi="Arial" w:cs="Arial"/>
          <w:sz w:val="24"/>
          <w:szCs w:val="24"/>
        </w:rPr>
        <w:t xml:space="preserve">situaciones: </w:t>
      </w:r>
      <w:r w:rsidR="00302E12">
        <w:rPr>
          <w:rFonts w:ascii="Arial" w:hAnsi="Arial" w:cs="Arial"/>
          <w:sz w:val="24"/>
          <w:szCs w:val="24"/>
        </w:rPr>
        <w:t>a) no existe el manual; b) el manual se encuentra deteriorado; y, c) el manual se encuentra incompleto. La Oficina de Apoyo Logístico de las Unidades Policiales debe mantener un control estricto de la permanencia en el automotor del manual de usuario ya que constituye una herramienta de consulta y orientación para el cuidado del vehículo.</w:t>
      </w:r>
    </w:p>
    <w:p w:rsidR="00302E12" w:rsidRDefault="00302E12" w:rsidP="009240D3">
      <w:pPr>
        <w:pStyle w:val="Prrafodelista"/>
        <w:spacing w:after="0" w:line="360" w:lineRule="auto"/>
        <w:ind w:left="708" w:right="136"/>
        <w:jc w:val="both"/>
        <w:rPr>
          <w:rFonts w:ascii="Arial" w:hAnsi="Arial" w:cs="Arial"/>
          <w:sz w:val="24"/>
          <w:szCs w:val="24"/>
        </w:rPr>
      </w:pPr>
    </w:p>
    <w:p w:rsidR="001D3B87" w:rsidRDefault="00302E12" w:rsidP="009240D3">
      <w:pPr>
        <w:pStyle w:val="Prrafodelista"/>
        <w:spacing w:after="0" w:line="360" w:lineRule="auto"/>
        <w:ind w:left="708" w:right="136"/>
        <w:jc w:val="both"/>
        <w:rPr>
          <w:rFonts w:ascii="Arial" w:hAnsi="Arial" w:cs="Arial"/>
          <w:sz w:val="24"/>
          <w:szCs w:val="24"/>
        </w:rPr>
      </w:pPr>
      <w:r>
        <w:rPr>
          <w:rFonts w:ascii="Arial" w:hAnsi="Arial" w:cs="Arial"/>
          <w:sz w:val="24"/>
          <w:szCs w:val="24"/>
        </w:rPr>
        <w:t xml:space="preserve">Un </w:t>
      </w:r>
      <w:r w:rsidR="00CE04A8">
        <w:rPr>
          <w:rFonts w:ascii="Arial" w:hAnsi="Arial" w:cs="Arial"/>
          <w:sz w:val="24"/>
          <w:szCs w:val="24"/>
        </w:rPr>
        <w:t>35</w:t>
      </w:r>
      <w:r>
        <w:rPr>
          <w:rFonts w:ascii="Arial" w:hAnsi="Arial" w:cs="Arial"/>
          <w:sz w:val="24"/>
          <w:szCs w:val="24"/>
        </w:rPr>
        <w:t>% de encuestados afirma haber sufrido</w:t>
      </w:r>
      <w:r w:rsidR="00E8299B">
        <w:rPr>
          <w:rFonts w:ascii="Arial" w:hAnsi="Arial" w:cs="Arial"/>
          <w:sz w:val="24"/>
          <w:szCs w:val="24"/>
        </w:rPr>
        <w:t xml:space="preserve"> algún tipo de</w:t>
      </w:r>
      <w:r>
        <w:rPr>
          <w:rFonts w:ascii="Arial" w:hAnsi="Arial" w:cs="Arial"/>
          <w:sz w:val="24"/>
          <w:szCs w:val="24"/>
        </w:rPr>
        <w:t xml:space="preserve"> accidente de tr</w:t>
      </w:r>
      <w:r w:rsidR="004C216E">
        <w:rPr>
          <w:rFonts w:ascii="Arial" w:hAnsi="Arial" w:cs="Arial"/>
          <w:sz w:val="24"/>
          <w:szCs w:val="24"/>
        </w:rPr>
        <w:t>ánsito en</w:t>
      </w:r>
      <w:r>
        <w:rPr>
          <w:rFonts w:ascii="Arial" w:hAnsi="Arial" w:cs="Arial"/>
          <w:sz w:val="24"/>
          <w:szCs w:val="24"/>
        </w:rPr>
        <w:t xml:space="preserve"> un vehículo de uso policial</w:t>
      </w:r>
      <w:r w:rsidR="00CE04A8">
        <w:rPr>
          <w:rFonts w:ascii="Arial" w:hAnsi="Arial" w:cs="Arial"/>
          <w:sz w:val="24"/>
          <w:szCs w:val="24"/>
        </w:rPr>
        <w:t xml:space="preserve">; </w:t>
      </w:r>
      <w:r w:rsidR="00E8299B">
        <w:rPr>
          <w:rFonts w:ascii="Arial" w:hAnsi="Arial" w:cs="Arial"/>
          <w:sz w:val="24"/>
          <w:szCs w:val="24"/>
        </w:rPr>
        <w:t xml:space="preserve">un porcentaje considerable si tomamos en cuenta que el servicio principal de la Policía Nacional es </w:t>
      </w:r>
      <w:r w:rsidR="001D3B87">
        <w:rPr>
          <w:rFonts w:ascii="Arial" w:hAnsi="Arial" w:cs="Arial"/>
          <w:sz w:val="24"/>
          <w:szCs w:val="24"/>
        </w:rPr>
        <w:t xml:space="preserve">la </w:t>
      </w:r>
      <w:r w:rsidR="00E8299B">
        <w:rPr>
          <w:rFonts w:ascii="Arial" w:hAnsi="Arial" w:cs="Arial"/>
          <w:sz w:val="24"/>
          <w:szCs w:val="24"/>
        </w:rPr>
        <w:t>atención a la ciudadanía. Por ello, es fundamental establecer estrategias que permitan reducir la accidentabilidad vial, pero sobre todo, minimizar las lesiones graves y/o muerte de conductores y ocupantes cuando un accidente se ha producido.</w:t>
      </w:r>
      <w:r w:rsidR="001D3B87">
        <w:rPr>
          <w:rFonts w:ascii="Arial" w:hAnsi="Arial" w:cs="Arial"/>
          <w:sz w:val="24"/>
          <w:szCs w:val="24"/>
        </w:rPr>
        <w:t xml:space="preserve"> Para este último criterio, juega un papel preponderante la prevención y medidas de seguridad que se adopten en los elementos de la seguridad pasiva de los automotores.</w:t>
      </w:r>
    </w:p>
    <w:p w:rsidR="001D3B87" w:rsidRDefault="001D3B87" w:rsidP="009240D3">
      <w:pPr>
        <w:pStyle w:val="Prrafodelista"/>
        <w:spacing w:after="0" w:line="360" w:lineRule="auto"/>
        <w:ind w:left="708" w:right="136"/>
        <w:jc w:val="both"/>
        <w:rPr>
          <w:rFonts w:ascii="Arial" w:hAnsi="Arial" w:cs="Arial"/>
          <w:sz w:val="24"/>
          <w:szCs w:val="24"/>
        </w:rPr>
      </w:pPr>
    </w:p>
    <w:p w:rsidR="00302E12" w:rsidRPr="009240D3" w:rsidRDefault="001D3B87" w:rsidP="009240D3">
      <w:pPr>
        <w:pStyle w:val="Prrafodelista"/>
        <w:spacing w:after="0" w:line="360" w:lineRule="auto"/>
        <w:ind w:left="708" w:right="136"/>
        <w:jc w:val="both"/>
        <w:rPr>
          <w:rFonts w:ascii="Arial" w:hAnsi="Arial" w:cs="Arial"/>
          <w:sz w:val="24"/>
          <w:szCs w:val="24"/>
        </w:rPr>
      </w:pPr>
      <w:r>
        <w:rPr>
          <w:rFonts w:ascii="Arial" w:hAnsi="Arial" w:cs="Arial"/>
          <w:sz w:val="24"/>
          <w:szCs w:val="24"/>
        </w:rPr>
        <w:t>Finalmente, se consideró dentro de los cuestionamientos a los conductores si conocen el uso y manejo de los elementos de seguridad pasiva</w:t>
      </w:r>
      <w:r w:rsidR="00276558">
        <w:rPr>
          <w:rFonts w:ascii="Arial" w:hAnsi="Arial" w:cs="Arial"/>
          <w:sz w:val="24"/>
          <w:szCs w:val="24"/>
        </w:rPr>
        <w:t>,</w:t>
      </w:r>
      <w:r>
        <w:rPr>
          <w:rFonts w:ascii="Arial" w:hAnsi="Arial" w:cs="Arial"/>
          <w:sz w:val="24"/>
          <w:szCs w:val="24"/>
        </w:rPr>
        <w:t xml:space="preserve"> señalando siete que predominan en los automotores. En este sentido,</w:t>
      </w:r>
      <w:r w:rsidR="00276558">
        <w:rPr>
          <w:rFonts w:ascii="Arial" w:hAnsi="Arial" w:cs="Arial"/>
          <w:sz w:val="24"/>
          <w:szCs w:val="24"/>
        </w:rPr>
        <w:t xml:space="preserve"> un 90% de los encuestados señala conocer el uso y manejo del cinturón de seguridad, este porcentaje puede considerarse debido a la obligatoriedad legal que en los últimos se ha infundido; un 87% indica familiarizarse con el airbag; seguido de un 74% para el apoyacabezas; 65% para los anclajes de los asientos; 60% para los asientos ergonómicos; 56% para los parabrisas con protección laminado; y, 47% para estructuras reforzadas de la carrocería. Los porcentajes presentados son sustanciales ya que sobrepasan el 50% a excepción de las carrocerías; sin embargo, solamente cuando se detalló por elementos los señores conductores </w:t>
      </w:r>
      <w:r w:rsidR="00AF0EC1">
        <w:rPr>
          <w:rFonts w:ascii="Arial" w:hAnsi="Arial" w:cs="Arial"/>
          <w:sz w:val="24"/>
          <w:szCs w:val="24"/>
        </w:rPr>
        <w:t>pudieron</w:t>
      </w:r>
      <w:r w:rsidR="00276558">
        <w:rPr>
          <w:rFonts w:ascii="Arial" w:hAnsi="Arial" w:cs="Arial"/>
          <w:sz w:val="24"/>
          <w:szCs w:val="24"/>
        </w:rPr>
        <w:t xml:space="preserve"> identificar cada uno </w:t>
      </w:r>
      <w:r w:rsidR="00AF0EC1">
        <w:rPr>
          <w:rFonts w:ascii="Arial" w:hAnsi="Arial" w:cs="Arial"/>
          <w:sz w:val="24"/>
          <w:szCs w:val="24"/>
        </w:rPr>
        <w:t>y expresar su respuesta.</w:t>
      </w:r>
    </w:p>
    <w:p w:rsidR="00E735B3" w:rsidRDefault="002C36D4" w:rsidP="00FE694B">
      <w:pPr>
        <w:pStyle w:val="Ttulo1"/>
        <w:spacing w:line="360" w:lineRule="auto"/>
        <w:ind w:left="0" w:firstLine="0"/>
        <w:rPr>
          <w:rFonts w:ascii="Arial" w:hAnsi="Arial" w:cs="Arial"/>
          <w:sz w:val="24"/>
          <w:szCs w:val="24"/>
          <w:lang w:val="es-EC"/>
        </w:rPr>
      </w:pPr>
      <w:bookmarkStart w:id="106" w:name="_Toc423330202"/>
      <w:r w:rsidRPr="00762BA1">
        <w:rPr>
          <w:rFonts w:ascii="Arial" w:hAnsi="Arial" w:cs="Arial"/>
          <w:sz w:val="24"/>
          <w:szCs w:val="24"/>
          <w:lang w:val="es-EC"/>
        </w:rPr>
        <w:lastRenderedPageBreak/>
        <w:t>CAPITULO III</w:t>
      </w:r>
      <w:bookmarkEnd w:id="106"/>
    </w:p>
    <w:p w:rsidR="00FE694B" w:rsidRPr="00FE694B" w:rsidRDefault="00FE694B" w:rsidP="00FE694B"/>
    <w:p w:rsidR="00E84265" w:rsidRPr="00762BA1" w:rsidRDefault="00E84265" w:rsidP="00FE694B">
      <w:pPr>
        <w:pStyle w:val="Ttulo1"/>
        <w:numPr>
          <w:ilvl w:val="0"/>
          <w:numId w:val="1"/>
        </w:numPr>
        <w:spacing w:line="360" w:lineRule="auto"/>
        <w:rPr>
          <w:rFonts w:ascii="Arial" w:hAnsi="Arial" w:cs="Arial"/>
          <w:sz w:val="24"/>
          <w:szCs w:val="24"/>
          <w:lang w:val="es-EC"/>
        </w:rPr>
      </w:pPr>
      <w:bookmarkStart w:id="107" w:name="_Toc423330203"/>
      <w:r w:rsidRPr="00762BA1">
        <w:rPr>
          <w:rFonts w:ascii="Arial" w:hAnsi="Arial" w:cs="Arial"/>
          <w:sz w:val="24"/>
          <w:szCs w:val="24"/>
          <w:lang w:val="es-EC"/>
        </w:rPr>
        <w:t>PROPUESTA</w:t>
      </w:r>
      <w:bookmarkEnd w:id="107"/>
    </w:p>
    <w:p w:rsidR="007759AF" w:rsidRPr="00FE694B" w:rsidRDefault="007759AF" w:rsidP="00FE694B">
      <w:pPr>
        <w:spacing w:after="0" w:line="360" w:lineRule="auto"/>
        <w:jc w:val="both"/>
        <w:rPr>
          <w:rFonts w:ascii="Arial" w:hAnsi="Arial" w:cs="Arial"/>
          <w:b/>
          <w:sz w:val="24"/>
          <w:szCs w:val="24"/>
        </w:rPr>
      </w:pPr>
    </w:p>
    <w:p w:rsidR="003B1C9C" w:rsidRDefault="00E84265" w:rsidP="00FE694B">
      <w:pPr>
        <w:pStyle w:val="Ttulo2"/>
        <w:numPr>
          <w:ilvl w:val="1"/>
          <w:numId w:val="1"/>
        </w:numPr>
        <w:spacing w:line="360" w:lineRule="auto"/>
        <w:rPr>
          <w:rFonts w:ascii="Arial" w:hAnsi="Arial" w:cs="Arial"/>
        </w:rPr>
      </w:pPr>
      <w:bookmarkStart w:id="108" w:name="_Toc423330204"/>
      <w:r w:rsidRPr="00E735B3">
        <w:rPr>
          <w:rFonts w:ascii="Arial" w:hAnsi="Arial" w:cs="Arial"/>
        </w:rPr>
        <w:t>Tema</w:t>
      </w:r>
      <w:bookmarkEnd w:id="108"/>
    </w:p>
    <w:p w:rsidR="003B1C9C" w:rsidRPr="003B1C9C" w:rsidRDefault="003B1C9C" w:rsidP="00FE694B">
      <w:pPr>
        <w:pStyle w:val="Ttulo2"/>
        <w:spacing w:line="360" w:lineRule="auto"/>
        <w:ind w:left="716"/>
        <w:jc w:val="both"/>
        <w:rPr>
          <w:rFonts w:ascii="Arial" w:hAnsi="Arial" w:cs="Arial"/>
          <w:b w:val="0"/>
        </w:rPr>
      </w:pPr>
      <w:bookmarkStart w:id="109" w:name="_Toc422150189"/>
      <w:bookmarkStart w:id="110" w:name="_Toc423330205"/>
      <w:r>
        <w:rPr>
          <w:rFonts w:ascii="Arial" w:hAnsi="Arial" w:cs="Arial"/>
          <w:b w:val="0"/>
          <w:szCs w:val="24"/>
        </w:rPr>
        <w:t>M</w:t>
      </w:r>
      <w:r w:rsidRPr="003B1C9C">
        <w:rPr>
          <w:rFonts w:ascii="Arial" w:hAnsi="Arial" w:cs="Arial"/>
          <w:b w:val="0"/>
          <w:szCs w:val="24"/>
        </w:rPr>
        <w:t>anual para el uso adecuado de los elementos de seguridad pasiva de los vehículos de uso policial que permitan reducir las lesiones graves y/o la muerte de sus ocupantes ante la concurrencia de un accidente de tránsito.</w:t>
      </w:r>
      <w:bookmarkEnd w:id="109"/>
      <w:bookmarkEnd w:id="110"/>
    </w:p>
    <w:p w:rsidR="00E735B3" w:rsidRDefault="00E735B3" w:rsidP="00FE694B">
      <w:pPr>
        <w:pStyle w:val="Prrafodelista"/>
        <w:spacing w:after="0" w:line="360" w:lineRule="auto"/>
        <w:ind w:left="716"/>
        <w:jc w:val="both"/>
        <w:rPr>
          <w:rFonts w:ascii="Arial" w:hAnsi="Arial" w:cs="Arial"/>
          <w:sz w:val="24"/>
          <w:szCs w:val="24"/>
        </w:rPr>
      </w:pPr>
    </w:p>
    <w:p w:rsidR="00E735B3" w:rsidRPr="00E735B3" w:rsidRDefault="00E735B3" w:rsidP="00FE694B">
      <w:pPr>
        <w:pStyle w:val="Ttulo2"/>
        <w:numPr>
          <w:ilvl w:val="1"/>
          <w:numId w:val="1"/>
        </w:numPr>
        <w:spacing w:line="360" w:lineRule="auto"/>
        <w:rPr>
          <w:rFonts w:ascii="Arial" w:hAnsi="Arial" w:cs="Arial"/>
        </w:rPr>
      </w:pPr>
      <w:bookmarkStart w:id="111" w:name="_Toc423330206"/>
      <w:r w:rsidRPr="00E735B3">
        <w:rPr>
          <w:rFonts w:ascii="Arial" w:hAnsi="Arial" w:cs="Arial"/>
        </w:rPr>
        <w:t>Antecedentes de la propuesta</w:t>
      </w:r>
      <w:bookmarkEnd w:id="111"/>
    </w:p>
    <w:p w:rsidR="003B1C9C" w:rsidRDefault="003B1C9C" w:rsidP="00FE694B">
      <w:pPr>
        <w:pStyle w:val="Prrafodelista"/>
        <w:spacing w:after="0" w:line="360" w:lineRule="auto"/>
        <w:ind w:left="716"/>
        <w:jc w:val="both"/>
        <w:rPr>
          <w:rFonts w:ascii="Arial" w:hAnsi="Arial" w:cs="Arial"/>
          <w:sz w:val="24"/>
          <w:szCs w:val="24"/>
        </w:rPr>
      </w:pPr>
      <w:r>
        <w:rPr>
          <w:rFonts w:ascii="Arial" w:hAnsi="Arial" w:cs="Arial"/>
          <w:sz w:val="24"/>
          <w:szCs w:val="24"/>
        </w:rPr>
        <w:t xml:space="preserve">Los accidentes de tránsito por sus características y dinámica compleja han ocupado un vasto ámbito de estudio y análisis, a tal punto que se ha iniciado un proceso de construcción de una ciencia que se ocupe del estudio de los siniestros de tránsito: la </w:t>
      </w:r>
      <w:proofErr w:type="spellStart"/>
      <w:r>
        <w:rPr>
          <w:rFonts w:ascii="Arial" w:hAnsi="Arial" w:cs="Arial"/>
          <w:sz w:val="24"/>
          <w:szCs w:val="24"/>
        </w:rPr>
        <w:t>Acciden</w:t>
      </w:r>
      <w:bookmarkStart w:id="112" w:name="_GoBack"/>
      <w:bookmarkEnd w:id="112"/>
      <w:r>
        <w:rPr>
          <w:rFonts w:ascii="Arial" w:hAnsi="Arial" w:cs="Arial"/>
          <w:sz w:val="24"/>
          <w:szCs w:val="24"/>
        </w:rPr>
        <w:t>tología</w:t>
      </w:r>
      <w:proofErr w:type="spellEnd"/>
      <w:r>
        <w:rPr>
          <w:rFonts w:ascii="Arial" w:hAnsi="Arial" w:cs="Arial"/>
          <w:sz w:val="24"/>
          <w:szCs w:val="24"/>
        </w:rPr>
        <w:t xml:space="preserve"> Vial.</w:t>
      </w:r>
    </w:p>
    <w:p w:rsidR="003B1C9C" w:rsidRDefault="003B1C9C" w:rsidP="00FE694B">
      <w:pPr>
        <w:pStyle w:val="Prrafodelista"/>
        <w:spacing w:after="0" w:line="360" w:lineRule="auto"/>
        <w:ind w:left="716"/>
        <w:jc w:val="both"/>
        <w:rPr>
          <w:rFonts w:ascii="Arial" w:hAnsi="Arial" w:cs="Arial"/>
          <w:sz w:val="24"/>
          <w:szCs w:val="24"/>
        </w:rPr>
      </w:pPr>
    </w:p>
    <w:p w:rsidR="006E02A5" w:rsidRPr="003B1C9C" w:rsidRDefault="003B1C9C" w:rsidP="00FE694B">
      <w:pPr>
        <w:pStyle w:val="Prrafodelista"/>
        <w:spacing w:after="0" w:line="360" w:lineRule="auto"/>
        <w:ind w:left="716"/>
        <w:jc w:val="both"/>
        <w:rPr>
          <w:rFonts w:ascii="Arial" w:hAnsi="Arial" w:cs="Arial"/>
          <w:sz w:val="24"/>
          <w:szCs w:val="24"/>
        </w:rPr>
      </w:pPr>
      <w:r>
        <w:rPr>
          <w:rFonts w:ascii="Arial" w:hAnsi="Arial" w:cs="Arial"/>
          <w:sz w:val="24"/>
          <w:szCs w:val="24"/>
        </w:rPr>
        <w:t>Esta ciencia como bien se ha explicado se encuentra en un proceso de construcción científica y doctrinaria, por lo que se hace indispensable estudios que permitan incrementar el conocimiento de esta materia. Por ello, e</w:t>
      </w:r>
      <w:r w:rsidR="00766B9A" w:rsidRPr="003B1C9C">
        <w:rPr>
          <w:rFonts w:ascii="Arial" w:hAnsi="Arial" w:cs="Arial"/>
          <w:sz w:val="24"/>
          <w:szCs w:val="24"/>
        </w:rPr>
        <w:t xml:space="preserve">l Instituto Tecnológico Superior Policía Nacional </w:t>
      </w:r>
      <w:r>
        <w:rPr>
          <w:rFonts w:ascii="Arial" w:hAnsi="Arial" w:cs="Arial"/>
          <w:sz w:val="24"/>
          <w:szCs w:val="24"/>
        </w:rPr>
        <w:t>es la única institución educativa de nivel superior que cuenta con la carrera de Investigación de Accidentes de Tránsito y pionera en líneas de investigación orientadas</w:t>
      </w:r>
      <w:r w:rsidR="00D71673">
        <w:rPr>
          <w:rFonts w:ascii="Arial" w:hAnsi="Arial" w:cs="Arial"/>
          <w:sz w:val="24"/>
          <w:szCs w:val="24"/>
        </w:rPr>
        <w:t xml:space="preserve"> al estudio de la Accidentabilidad V</w:t>
      </w:r>
      <w:r w:rsidR="00C37B06">
        <w:rPr>
          <w:rFonts w:ascii="Arial" w:hAnsi="Arial" w:cs="Arial"/>
          <w:sz w:val="24"/>
          <w:szCs w:val="24"/>
        </w:rPr>
        <w:t>ial.</w:t>
      </w:r>
    </w:p>
    <w:p w:rsidR="00766B9A" w:rsidRDefault="00766B9A" w:rsidP="00FE694B">
      <w:pPr>
        <w:pStyle w:val="Prrafodelista"/>
        <w:spacing w:after="0" w:line="360" w:lineRule="auto"/>
        <w:ind w:left="716"/>
        <w:jc w:val="both"/>
        <w:rPr>
          <w:rFonts w:ascii="Arial" w:hAnsi="Arial" w:cs="Arial"/>
          <w:sz w:val="24"/>
          <w:szCs w:val="24"/>
        </w:rPr>
      </w:pPr>
    </w:p>
    <w:p w:rsidR="00766B9A" w:rsidRDefault="00C37B06" w:rsidP="00FE694B">
      <w:pPr>
        <w:pStyle w:val="Prrafodelista"/>
        <w:spacing w:after="0" w:line="360" w:lineRule="auto"/>
        <w:ind w:left="716"/>
        <w:jc w:val="both"/>
        <w:rPr>
          <w:rFonts w:ascii="Arial" w:hAnsi="Arial" w:cs="Arial"/>
          <w:sz w:val="24"/>
          <w:szCs w:val="24"/>
        </w:rPr>
      </w:pPr>
      <w:r>
        <w:rPr>
          <w:rFonts w:ascii="Arial" w:hAnsi="Arial" w:cs="Arial"/>
          <w:sz w:val="24"/>
          <w:szCs w:val="24"/>
        </w:rPr>
        <w:t xml:space="preserve">La misión del </w:t>
      </w:r>
      <w:r w:rsidR="00766B9A">
        <w:rPr>
          <w:rFonts w:ascii="Arial" w:hAnsi="Arial" w:cs="Arial"/>
          <w:sz w:val="24"/>
          <w:szCs w:val="24"/>
        </w:rPr>
        <w:t xml:space="preserve">Instituto Tecnológico Superior Policía Nacional señala: </w:t>
      </w:r>
    </w:p>
    <w:p w:rsidR="00766B9A" w:rsidRDefault="00766B9A" w:rsidP="00FE694B">
      <w:pPr>
        <w:pStyle w:val="Prrafodelista"/>
        <w:spacing w:after="0" w:line="360" w:lineRule="auto"/>
        <w:ind w:left="716"/>
        <w:jc w:val="both"/>
        <w:rPr>
          <w:rFonts w:ascii="Arial" w:hAnsi="Arial" w:cs="Arial"/>
          <w:sz w:val="24"/>
          <w:szCs w:val="24"/>
        </w:rPr>
      </w:pPr>
    </w:p>
    <w:p w:rsidR="00766B9A" w:rsidRPr="00766B9A" w:rsidRDefault="00766B9A" w:rsidP="00FE694B">
      <w:pPr>
        <w:pStyle w:val="Prrafodelista"/>
        <w:spacing w:after="0" w:line="360" w:lineRule="auto"/>
        <w:ind w:left="1418" w:right="709"/>
        <w:jc w:val="both"/>
        <w:rPr>
          <w:rFonts w:ascii="Arial" w:hAnsi="Arial" w:cs="Arial"/>
          <w:i/>
          <w:sz w:val="24"/>
          <w:szCs w:val="24"/>
        </w:rPr>
      </w:pPr>
      <w:r w:rsidRPr="00766B9A">
        <w:rPr>
          <w:rFonts w:ascii="Arial" w:hAnsi="Arial" w:cs="Arial"/>
          <w:i/>
          <w:color w:val="000000" w:themeColor="text1"/>
          <w:sz w:val="24"/>
          <w:szCs w:val="24"/>
          <w:shd w:val="clear" w:color="auto" w:fill="FFFFFF" w:themeFill="background1"/>
        </w:rPr>
        <w:t>El Instituto Tecnológico Superior “Policía Nacional”, ITSPN, forma y especializa a los miembros de la Policía Nacional y de la sociedad civil, en los niveles de técnicos y tecnólogos superiores, en carreras estratégicas policiales de prevención, investigación del delito e inteligencia p</w:t>
      </w:r>
      <w:r w:rsidR="005B160C">
        <w:rPr>
          <w:rFonts w:ascii="Arial" w:hAnsi="Arial" w:cs="Arial"/>
          <w:i/>
          <w:color w:val="000000" w:themeColor="text1"/>
          <w:sz w:val="24"/>
          <w:szCs w:val="24"/>
          <w:shd w:val="clear" w:color="auto" w:fill="FFFFFF" w:themeFill="background1"/>
        </w:rPr>
        <w:t>olicial, acorde a las necesidad</w:t>
      </w:r>
      <w:r w:rsidRPr="00766B9A">
        <w:rPr>
          <w:rFonts w:ascii="Arial" w:hAnsi="Arial" w:cs="Arial"/>
          <w:i/>
          <w:color w:val="000000" w:themeColor="text1"/>
          <w:sz w:val="24"/>
          <w:szCs w:val="24"/>
          <w:shd w:val="clear" w:color="auto" w:fill="FFFFFF" w:themeFill="background1"/>
        </w:rPr>
        <w:t xml:space="preserve">es de la seguridad ciudadana y orden público, para la profesionalización y especialización sobre la base de los procesos académico, de gestión, innovación tecnológica y de </w:t>
      </w:r>
      <w:r w:rsidRPr="00766B9A">
        <w:rPr>
          <w:rFonts w:ascii="Arial" w:hAnsi="Arial" w:cs="Arial"/>
          <w:i/>
          <w:color w:val="000000" w:themeColor="text1"/>
          <w:sz w:val="24"/>
          <w:szCs w:val="24"/>
          <w:shd w:val="clear" w:color="auto" w:fill="FFFFFF" w:themeFill="background1"/>
        </w:rPr>
        <w:lastRenderedPageBreak/>
        <w:t>vinculación con la colectividad, promoviendo la excelencia académica, creatividad, liderazgo, pensamiento crítico, y humanista, para generar, aplicar y difundir el conocimiento, proporcionando solución a los problemas de seguridad y orden público y contribuyendo con el desarrollo integral del Ecuador.</w:t>
      </w:r>
    </w:p>
    <w:p w:rsidR="00766B9A" w:rsidRDefault="00766B9A" w:rsidP="00FE694B">
      <w:pPr>
        <w:pStyle w:val="Prrafodelista"/>
        <w:spacing w:after="0" w:line="360" w:lineRule="auto"/>
        <w:ind w:left="716"/>
        <w:jc w:val="both"/>
        <w:rPr>
          <w:rFonts w:ascii="Arial" w:hAnsi="Arial" w:cs="Arial"/>
          <w:sz w:val="24"/>
          <w:szCs w:val="24"/>
        </w:rPr>
      </w:pPr>
    </w:p>
    <w:p w:rsidR="000D1240" w:rsidRPr="005B160C" w:rsidRDefault="00C37B06" w:rsidP="00FE694B">
      <w:pPr>
        <w:pStyle w:val="Prrafodelista"/>
        <w:spacing w:after="0" w:line="360" w:lineRule="auto"/>
        <w:ind w:left="716"/>
        <w:jc w:val="both"/>
        <w:rPr>
          <w:rFonts w:ascii="Arial" w:hAnsi="Arial" w:cs="Arial"/>
          <w:sz w:val="24"/>
          <w:szCs w:val="24"/>
        </w:rPr>
      </w:pPr>
      <w:r>
        <w:rPr>
          <w:rFonts w:ascii="Arial" w:hAnsi="Arial" w:cs="Arial"/>
          <w:sz w:val="24"/>
          <w:szCs w:val="24"/>
        </w:rPr>
        <w:t xml:space="preserve">Con este antecedentes, el investigador ha propiciado un </w:t>
      </w:r>
      <w:r w:rsidRPr="005B160C">
        <w:rPr>
          <w:rFonts w:ascii="Arial" w:hAnsi="Arial" w:cs="Arial"/>
          <w:sz w:val="24"/>
          <w:szCs w:val="24"/>
        </w:rPr>
        <w:t xml:space="preserve">“ESTUDIO DE LA SEGURIDAD PASIVA DE LOS VEHÍCULOS DE USO POLICIAL” </w:t>
      </w:r>
      <w:r>
        <w:rPr>
          <w:rFonts w:ascii="Arial" w:hAnsi="Arial" w:cs="Arial"/>
          <w:sz w:val="24"/>
          <w:szCs w:val="24"/>
        </w:rPr>
        <w:t xml:space="preserve">en base al cual se orienta la propuesta establecida como </w:t>
      </w:r>
      <w:r w:rsidRPr="005B160C">
        <w:rPr>
          <w:rFonts w:ascii="Arial" w:hAnsi="Arial" w:cs="Arial"/>
          <w:sz w:val="24"/>
          <w:szCs w:val="24"/>
        </w:rPr>
        <w:t>MANUAL PARA EL USO ADECUADO DE LOS ELEMENTOS DE SEGURIDAD PASIVA DE LOS VEHÍCULOS DE USO POLICIAL QUE PERMITAN REDUCIR LAS LESIONES GRAVES Y/O LA MUERTE DE SUS OCUPANTES ANTE LA CONCURRENCIA DE UN ACCIDENTE DE TRÁNSITO.</w:t>
      </w:r>
    </w:p>
    <w:p w:rsidR="00766B9A" w:rsidRDefault="00766B9A" w:rsidP="00FE694B">
      <w:pPr>
        <w:pStyle w:val="Prrafodelista"/>
        <w:spacing w:after="0" w:line="360" w:lineRule="auto"/>
        <w:ind w:left="716"/>
        <w:jc w:val="both"/>
        <w:rPr>
          <w:rFonts w:ascii="Arial" w:hAnsi="Arial" w:cs="Arial"/>
          <w:sz w:val="24"/>
          <w:szCs w:val="24"/>
        </w:rPr>
      </w:pPr>
    </w:p>
    <w:p w:rsidR="006E02A5" w:rsidRPr="00E735B3" w:rsidRDefault="00E84265" w:rsidP="00FE694B">
      <w:pPr>
        <w:pStyle w:val="Ttulo2"/>
        <w:numPr>
          <w:ilvl w:val="1"/>
          <w:numId w:val="1"/>
        </w:numPr>
        <w:spacing w:line="360" w:lineRule="auto"/>
        <w:rPr>
          <w:rFonts w:ascii="Arial" w:hAnsi="Arial" w:cs="Arial"/>
        </w:rPr>
      </w:pPr>
      <w:bookmarkStart w:id="113" w:name="_Toc423330207"/>
      <w:r w:rsidRPr="00E735B3">
        <w:rPr>
          <w:rFonts w:ascii="Arial" w:hAnsi="Arial" w:cs="Arial"/>
        </w:rPr>
        <w:t>Justificación</w:t>
      </w:r>
      <w:bookmarkEnd w:id="113"/>
    </w:p>
    <w:p w:rsidR="00C37B06" w:rsidRDefault="00C37B06" w:rsidP="00FE694B">
      <w:pPr>
        <w:pStyle w:val="Prrafodelista"/>
        <w:spacing w:after="0" w:line="360" w:lineRule="auto"/>
        <w:ind w:left="716"/>
        <w:jc w:val="both"/>
        <w:rPr>
          <w:rFonts w:ascii="Arial" w:eastAsia="Arial" w:hAnsi="Arial" w:cs="Arial"/>
          <w:sz w:val="24"/>
          <w:szCs w:val="24"/>
        </w:rPr>
      </w:pPr>
      <w:r>
        <w:rPr>
          <w:rFonts w:ascii="Arial" w:eastAsia="Arial" w:hAnsi="Arial" w:cs="Arial"/>
          <w:spacing w:val="1"/>
          <w:sz w:val="24"/>
          <w:szCs w:val="24"/>
        </w:rPr>
        <w:t xml:space="preserve">La propuesta generada se establece como una herramienta de aplicación </w:t>
      </w:r>
      <w:r w:rsidR="006E02A5" w:rsidRPr="00957F58">
        <w:rPr>
          <w:rFonts w:ascii="Arial" w:eastAsia="Arial" w:hAnsi="Arial" w:cs="Arial"/>
          <w:spacing w:val="2"/>
          <w:sz w:val="24"/>
          <w:szCs w:val="24"/>
        </w:rPr>
        <w:t>m</w:t>
      </w:r>
      <w:r w:rsidR="006E02A5" w:rsidRPr="00957F58">
        <w:rPr>
          <w:rFonts w:ascii="Arial" w:eastAsia="Arial" w:hAnsi="Arial" w:cs="Arial"/>
          <w:spacing w:val="1"/>
          <w:sz w:val="24"/>
          <w:szCs w:val="24"/>
        </w:rPr>
        <w:t>e</w:t>
      </w:r>
      <w:r w:rsidR="006E02A5" w:rsidRPr="00957F58">
        <w:rPr>
          <w:rFonts w:ascii="Arial" w:eastAsia="Arial" w:hAnsi="Arial" w:cs="Arial"/>
          <w:spacing w:val="-1"/>
          <w:sz w:val="24"/>
          <w:szCs w:val="24"/>
        </w:rPr>
        <w:t>d</w:t>
      </w:r>
      <w:r w:rsidR="006E02A5" w:rsidRPr="00957F58">
        <w:rPr>
          <w:rFonts w:ascii="Arial" w:eastAsia="Arial" w:hAnsi="Arial" w:cs="Arial"/>
          <w:spacing w:val="3"/>
          <w:sz w:val="24"/>
          <w:szCs w:val="24"/>
        </w:rPr>
        <w:t>i</w:t>
      </w:r>
      <w:r w:rsidR="006E02A5" w:rsidRPr="00957F58">
        <w:rPr>
          <w:rFonts w:ascii="Arial" w:eastAsia="Arial" w:hAnsi="Arial" w:cs="Arial"/>
          <w:spacing w:val="1"/>
          <w:sz w:val="24"/>
          <w:szCs w:val="24"/>
        </w:rPr>
        <w:t>a</w:t>
      </w:r>
      <w:r w:rsidR="006E02A5" w:rsidRPr="00957F58">
        <w:rPr>
          <w:rFonts w:ascii="Arial" w:eastAsia="Arial" w:hAnsi="Arial" w:cs="Arial"/>
          <w:spacing w:val="-1"/>
          <w:sz w:val="24"/>
          <w:szCs w:val="24"/>
        </w:rPr>
        <w:t>n</w:t>
      </w:r>
      <w:r w:rsidR="006E02A5" w:rsidRPr="00957F58">
        <w:rPr>
          <w:rFonts w:ascii="Arial" w:eastAsia="Arial" w:hAnsi="Arial" w:cs="Arial"/>
          <w:spacing w:val="3"/>
          <w:sz w:val="24"/>
          <w:szCs w:val="24"/>
        </w:rPr>
        <w:t>t</w:t>
      </w:r>
      <w:r w:rsidR="000D1240">
        <w:rPr>
          <w:rFonts w:ascii="Arial" w:eastAsia="Arial" w:hAnsi="Arial" w:cs="Arial"/>
          <w:sz w:val="24"/>
          <w:szCs w:val="24"/>
        </w:rPr>
        <w:t>e</w:t>
      </w:r>
      <w:r w:rsidR="000E2FC3">
        <w:rPr>
          <w:rFonts w:ascii="Arial" w:eastAsia="Arial" w:hAnsi="Arial" w:cs="Arial"/>
          <w:sz w:val="24"/>
          <w:szCs w:val="24"/>
        </w:rPr>
        <w:t xml:space="preserve"> </w:t>
      </w:r>
      <w:r w:rsidR="006E02A5" w:rsidRPr="00957F58">
        <w:rPr>
          <w:rFonts w:ascii="Arial" w:eastAsia="Arial" w:hAnsi="Arial" w:cs="Arial"/>
          <w:spacing w:val="-1"/>
          <w:sz w:val="24"/>
          <w:szCs w:val="24"/>
        </w:rPr>
        <w:t>e</w:t>
      </w:r>
      <w:r w:rsidR="000D1240">
        <w:rPr>
          <w:rFonts w:ascii="Arial" w:eastAsia="Arial" w:hAnsi="Arial" w:cs="Arial"/>
          <w:sz w:val="24"/>
          <w:szCs w:val="24"/>
        </w:rPr>
        <w:t xml:space="preserve">l </w:t>
      </w:r>
      <w:r w:rsidR="006E02A5" w:rsidRPr="00957F58">
        <w:rPr>
          <w:rFonts w:ascii="Arial" w:eastAsia="Arial" w:hAnsi="Arial" w:cs="Arial"/>
          <w:spacing w:val="1"/>
          <w:sz w:val="24"/>
          <w:szCs w:val="24"/>
        </w:rPr>
        <w:t>cu</w:t>
      </w:r>
      <w:r w:rsidR="006E02A5" w:rsidRPr="00957F58">
        <w:rPr>
          <w:rFonts w:ascii="Arial" w:eastAsia="Arial" w:hAnsi="Arial" w:cs="Arial"/>
          <w:spacing w:val="-1"/>
          <w:sz w:val="24"/>
          <w:szCs w:val="24"/>
        </w:rPr>
        <w:t>a</w:t>
      </w:r>
      <w:r>
        <w:rPr>
          <w:rFonts w:ascii="Arial" w:eastAsia="Arial" w:hAnsi="Arial" w:cs="Arial"/>
          <w:sz w:val="24"/>
          <w:szCs w:val="24"/>
        </w:rPr>
        <w:t xml:space="preserve">l, </w:t>
      </w:r>
      <w:r w:rsidR="006E02A5" w:rsidRPr="00957F58">
        <w:rPr>
          <w:rFonts w:ascii="Arial" w:eastAsia="Arial" w:hAnsi="Arial" w:cs="Arial"/>
          <w:spacing w:val="-1"/>
          <w:w w:val="106"/>
          <w:sz w:val="24"/>
          <w:szCs w:val="24"/>
        </w:rPr>
        <w:t>e</w:t>
      </w:r>
      <w:r w:rsidR="006E02A5" w:rsidRPr="00957F58">
        <w:rPr>
          <w:rFonts w:ascii="Arial" w:eastAsia="Arial" w:hAnsi="Arial" w:cs="Arial"/>
          <w:w w:val="106"/>
          <w:sz w:val="24"/>
          <w:szCs w:val="24"/>
        </w:rPr>
        <w:t xml:space="preserve">l </w:t>
      </w:r>
      <w:r>
        <w:rPr>
          <w:rFonts w:ascii="Arial" w:eastAsia="Arial" w:hAnsi="Arial" w:cs="Arial"/>
          <w:w w:val="106"/>
          <w:sz w:val="24"/>
          <w:szCs w:val="24"/>
        </w:rPr>
        <w:t xml:space="preserve">conductor de un vehículo de uso policial </w:t>
      </w:r>
      <w:r w:rsidR="006E02A5" w:rsidRPr="00957F58">
        <w:rPr>
          <w:rFonts w:ascii="Arial" w:eastAsia="Arial" w:hAnsi="Arial" w:cs="Arial"/>
          <w:spacing w:val="1"/>
          <w:sz w:val="24"/>
          <w:szCs w:val="24"/>
        </w:rPr>
        <w:t>podr</w:t>
      </w:r>
      <w:r w:rsidR="006E02A5" w:rsidRPr="00957F58">
        <w:rPr>
          <w:rFonts w:ascii="Arial" w:eastAsia="Arial" w:hAnsi="Arial" w:cs="Arial"/>
          <w:sz w:val="24"/>
          <w:szCs w:val="24"/>
        </w:rPr>
        <w:t>á</w:t>
      </w:r>
      <w:r w:rsidR="000E2FC3">
        <w:rPr>
          <w:rFonts w:ascii="Arial" w:eastAsia="Arial" w:hAnsi="Arial" w:cs="Arial"/>
          <w:sz w:val="24"/>
          <w:szCs w:val="24"/>
        </w:rPr>
        <w:t xml:space="preserve"> </w:t>
      </w:r>
      <w:r w:rsidR="006E02A5" w:rsidRPr="00957F58">
        <w:rPr>
          <w:rFonts w:ascii="Arial" w:eastAsia="Arial" w:hAnsi="Arial" w:cs="Arial"/>
          <w:spacing w:val="1"/>
          <w:sz w:val="24"/>
          <w:szCs w:val="24"/>
        </w:rPr>
        <w:t>observa</w:t>
      </w:r>
      <w:r w:rsidR="006E02A5" w:rsidRPr="00957F58">
        <w:rPr>
          <w:rFonts w:ascii="Arial" w:eastAsia="Arial" w:hAnsi="Arial" w:cs="Arial"/>
          <w:spacing w:val="-1"/>
          <w:sz w:val="24"/>
          <w:szCs w:val="24"/>
        </w:rPr>
        <w:t>r</w:t>
      </w:r>
      <w:r w:rsidR="006E02A5" w:rsidRPr="00957F58">
        <w:rPr>
          <w:rFonts w:ascii="Arial" w:eastAsia="Arial" w:hAnsi="Arial" w:cs="Arial"/>
          <w:sz w:val="24"/>
          <w:szCs w:val="24"/>
        </w:rPr>
        <w:t xml:space="preserve">, </w:t>
      </w:r>
      <w:r w:rsidR="006E02A5" w:rsidRPr="00957F58">
        <w:rPr>
          <w:rFonts w:ascii="Arial" w:eastAsia="Arial" w:hAnsi="Arial" w:cs="Arial"/>
          <w:spacing w:val="1"/>
          <w:sz w:val="24"/>
          <w:szCs w:val="24"/>
        </w:rPr>
        <w:t>an</w:t>
      </w:r>
      <w:r w:rsidR="006E02A5" w:rsidRPr="00957F58">
        <w:rPr>
          <w:rFonts w:ascii="Arial" w:eastAsia="Arial" w:hAnsi="Arial" w:cs="Arial"/>
          <w:spacing w:val="-1"/>
          <w:sz w:val="24"/>
          <w:szCs w:val="24"/>
        </w:rPr>
        <w:t>a</w:t>
      </w:r>
      <w:r w:rsidR="006E02A5" w:rsidRPr="00957F58">
        <w:rPr>
          <w:rFonts w:ascii="Arial" w:eastAsia="Arial" w:hAnsi="Arial" w:cs="Arial"/>
          <w:sz w:val="24"/>
          <w:szCs w:val="24"/>
        </w:rPr>
        <w:t>l</w:t>
      </w:r>
      <w:r w:rsidR="006E02A5" w:rsidRPr="00957F58">
        <w:rPr>
          <w:rFonts w:ascii="Arial" w:eastAsia="Arial" w:hAnsi="Arial" w:cs="Arial"/>
          <w:spacing w:val="4"/>
          <w:sz w:val="24"/>
          <w:szCs w:val="24"/>
        </w:rPr>
        <w:t>i</w:t>
      </w:r>
      <w:r w:rsidR="006E02A5" w:rsidRPr="00957F58">
        <w:rPr>
          <w:rFonts w:ascii="Arial" w:eastAsia="Arial" w:hAnsi="Arial" w:cs="Arial"/>
          <w:spacing w:val="1"/>
          <w:sz w:val="24"/>
          <w:szCs w:val="24"/>
        </w:rPr>
        <w:t>za</w:t>
      </w:r>
      <w:r w:rsidR="006E02A5" w:rsidRPr="00957F58">
        <w:rPr>
          <w:rFonts w:ascii="Arial" w:eastAsia="Arial" w:hAnsi="Arial" w:cs="Arial"/>
          <w:spacing w:val="-1"/>
          <w:sz w:val="24"/>
          <w:szCs w:val="24"/>
        </w:rPr>
        <w:t>r</w:t>
      </w:r>
      <w:r>
        <w:rPr>
          <w:rFonts w:ascii="Arial" w:eastAsia="Arial" w:hAnsi="Arial" w:cs="Arial"/>
          <w:sz w:val="24"/>
          <w:szCs w:val="24"/>
        </w:rPr>
        <w:t xml:space="preserve">, </w:t>
      </w:r>
      <w:r w:rsidR="006E02A5" w:rsidRPr="00957F58">
        <w:rPr>
          <w:rFonts w:ascii="Arial" w:eastAsia="Arial" w:hAnsi="Arial" w:cs="Arial"/>
          <w:spacing w:val="1"/>
          <w:sz w:val="24"/>
          <w:szCs w:val="24"/>
        </w:rPr>
        <w:t>aco</w:t>
      </w:r>
      <w:r w:rsidR="006E02A5" w:rsidRPr="00957F58">
        <w:rPr>
          <w:rFonts w:ascii="Arial" w:eastAsia="Arial" w:hAnsi="Arial" w:cs="Arial"/>
          <w:spacing w:val="-1"/>
          <w:sz w:val="24"/>
          <w:szCs w:val="24"/>
        </w:rPr>
        <w:t>p</w:t>
      </w:r>
      <w:r w:rsidR="006E02A5" w:rsidRPr="00957F58">
        <w:rPr>
          <w:rFonts w:ascii="Arial" w:eastAsia="Arial" w:hAnsi="Arial" w:cs="Arial"/>
          <w:spacing w:val="3"/>
          <w:sz w:val="24"/>
          <w:szCs w:val="24"/>
        </w:rPr>
        <w:t>l</w:t>
      </w:r>
      <w:r w:rsidR="006E02A5" w:rsidRPr="00957F58">
        <w:rPr>
          <w:rFonts w:ascii="Arial" w:eastAsia="Arial" w:hAnsi="Arial" w:cs="Arial"/>
          <w:spacing w:val="1"/>
          <w:sz w:val="24"/>
          <w:szCs w:val="24"/>
        </w:rPr>
        <w:t>a</w:t>
      </w:r>
      <w:r w:rsidR="006E02A5" w:rsidRPr="00957F58">
        <w:rPr>
          <w:rFonts w:ascii="Arial" w:eastAsia="Arial" w:hAnsi="Arial" w:cs="Arial"/>
          <w:sz w:val="24"/>
          <w:szCs w:val="24"/>
        </w:rPr>
        <w:t xml:space="preserve">r </w:t>
      </w:r>
      <w:r w:rsidR="000D1240">
        <w:rPr>
          <w:rFonts w:ascii="Arial" w:eastAsia="Arial" w:hAnsi="Arial" w:cs="Arial"/>
          <w:sz w:val="24"/>
          <w:szCs w:val="24"/>
        </w:rPr>
        <w:t xml:space="preserve">y </w:t>
      </w:r>
      <w:r w:rsidR="006E02A5" w:rsidRPr="00957F58">
        <w:rPr>
          <w:rFonts w:ascii="Arial" w:eastAsia="Arial" w:hAnsi="Arial" w:cs="Arial"/>
          <w:spacing w:val="1"/>
          <w:sz w:val="24"/>
          <w:szCs w:val="24"/>
        </w:rPr>
        <w:t>a</w:t>
      </w:r>
      <w:r w:rsidR="006E02A5" w:rsidRPr="00957F58">
        <w:rPr>
          <w:rFonts w:ascii="Arial" w:eastAsia="Arial" w:hAnsi="Arial" w:cs="Arial"/>
          <w:spacing w:val="-1"/>
          <w:sz w:val="24"/>
          <w:szCs w:val="24"/>
        </w:rPr>
        <w:t>p</w:t>
      </w:r>
      <w:r w:rsidR="006E02A5" w:rsidRPr="00957F58">
        <w:rPr>
          <w:rFonts w:ascii="Arial" w:eastAsia="Arial" w:hAnsi="Arial" w:cs="Arial"/>
          <w:sz w:val="24"/>
          <w:szCs w:val="24"/>
        </w:rPr>
        <w:t>l</w:t>
      </w:r>
      <w:r w:rsidR="006E02A5" w:rsidRPr="00957F58">
        <w:rPr>
          <w:rFonts w:ascii="Arial" w:eastAsia="Arial" w:hAnsi="Arial" w:cs="Arial"/>
          <w:spacing w:val="4"/>
          <w:sz w:val="24"/>
          <w:szCs w:val="24"/>
        </w:rPr>
        <w:t>i</w:t>
      </w:r>
      <w:r w:rsidR="006E02A5" w:rsidRPr="00957F58">
        <w:rPr>
          <w:rFonts w:ascii="Arial" w:eastAsia="Arial" w:hAnsi="Arial" w:cs="Arial"/>
          <w:spacing w:val="1"/>
          <w:sz w:val="24"/>
          <w:szCs w:val="24"/>
        </w:rPr>
        <w:t>ca</w:t>
      </w:r>
      <w:r w:rsidR="006E02A5" w:rsidRPr="00957F58">
        <w:rPr>
          <w:rFonts w:ascii="Arial" w:eastAsia="Arial" w:hAnsi="Arial" w:cs="Arial"/>
          <w:sz w:val="24"/>
          <w:szCs w:val="24"/>
        </w:rPr>
        <w:t xml:space="preserve">r </w:t>
      </w:r>
      <w:r>
        <w:rPr>
          <w:rFonts w:ascii="Arial" w:eastAsia="Arial" w:hAnsi="Arial" w:cs="Arial"/>
          <w:sz w:val="24"/>
          <w:szCs w:val="24"/>
        </w:rPr>
        <w:t xml:space="preserve">como procedimiento para el uso adecuado de los elementos de seguridad pasiva </w:t>
      </w:r>
      <w:r w:rsidR="005B160C">
        <w:rPr>
          <w:rFonts w:ascii="Arial" w:eastAsia="Arial" w:hAnsi="Arial" w:cs="Arial"/>
          <w:sz w:val="24"/>
          <w:szCs w:val="24"/>
        </w:rPr>
        <w:t>antes y durante su utilización. Esto con la finalidad de</w:t>
      </w:r>
      <w:r>
        <w:rPr>
          <w:rFonts w:ascii="Arial" w:eastAsia="Arial" w:hAnsi="Arial" w:cs="Arial"/>
          <w:sz w:val="24"/>
          <w:szCs w:val="24"/>
        </w:rPr>
        <w:t xml:space="preserve"> reducir las lesiones graves y/o la muerte de sus ocupantes ante la ocurrencia de un accidente de tránsito. </w:t>
      </w:r>
    </w:p>
    <w:p w:rsidR="006E02A5" w:rsidRPr="002C76D1" w:rsidRDefault="006E02A5" w:rsidP="00FE694B">
      <w:pPr>
        <w:pStyle w:val="Prrafodelista"/>
        <w:spacing w:after="0" w:line="360" w:lineRule="auto"/>
        <w:ind w:left="716"/>
        <w:jc w:val="both"/>
        <w:rPr>
          <w:rFonts w:ascii="Arial" w:hAnsi="Arial" w:cs="Arial"/>
          <w:sz w:val="24"/>
          <w:szCs w:val="24"/>
        </w:rPr>
      </w:pPr>
    </w:p>
    <w:p w:rsidR="00E84265" w:rsidRPr="00E735B3" w:rsidRDefault="00E84265" w:rsidP="00FE694B">
      <w:pPr>
        <w:pStyle w:val="Ttulo2"/>
        <w:numPr>
          <w:ilvl w:val="1"/>
          <w:numId w:val="1"/>
        </w:numPr>
        <w:spacing w:line="360" w:lineRule="auto"/>
        <w:rPr>
          <w:rFonts w:ascii="Arial" w:hAnsi="Arial" w:cs="Arial"/>
        </w:rPr>
      </w:pPr>
      <w:bookmarkStart w:id="114" w:name="_Toc423330208"/>
      <w:r w:rsidRPr="00E735B3">
        <w:rPr>
          <w:rFonts w:ascii="Arial" w:hAnsi="Arial" w:cs="Arial"/>
        </w:rPr>
        <w:t>Objetivos</w:t>
      </w:r>
      <w:bookmarkEnd w:id="114"/>
    </w:p>
    <w:p w:rsidR="007759AF" w:rsidRPr="002C76D1" w:rsidRDefault="007759AF" w:rsidP="00FE694B">
      <w:pPr>
        <w:pStyle w:val="Prrafodelista"/>
        <w:spacing w:after="0" w:line="360" w:lineRule="auto"/>
        <w:ind w:left="716"/>
        <w:jc w:val="both"/>
        <w:rPr>
          <w:rFonts w:ascii="Arial" w:hAnsi="Arial" w:cs="Arial"/>
          <w:sz w:val="24"/>
          <w:szCs w:val="24"/>
        </w:rPr>
      </w:pPr>
    </w:p>
    <w:p w:rsidR="00E84265" w:rsidRPr="00C37B06" w:rsidRDefault="00E84265" w:rsidP="00FE694B">
      <w:pPr>
        <w:pStyle w:val="Ttulo3"/>
        <w:numPr>
          <w:ilvl w:val="2"/>
          <w:numId w:val="1"/>
        </w:numPr>
        <w:spacing w:line="360" w:lineRule="auto"/>
        <w:rPr>
          <w:rFonts w:ascii="Arial" w:hAnsi="Arial" w:cs="Arial"/>
          <w:sz w:val="24"/>
          <w:szCs w:val="24"/>
          <w:lang w:val="es-EC"/>
        </w:rPr>
      </w:pPr>
      <w:bookmarkStart w:id="115" w:name="_Toc423330209"/>
      <w:r w:rsidRPr="00C37B06">
        <w:rPr>
          <w:rFonts w:ascii="Arial" w:hAnsi="Arial" w:cs="Arial"/>
          <w:sz w:val="24"/>
          <w:szCs w:val="24"/>
          <w:lang w:val="es-EC"/>
        </w:rPr>
        <w:t>General</w:t>
      </w:r>
      <w:bookmarkEnd w:id="115"/>
    </w:p>
    <w:p w:rsidR="007759AF" w:rsidRPr="005B160C" w:rsidRDefault="007759AF" w:rsidP="00FE694B">
      <w:pPr>
        <w:pStyle w:val="Prrafodelista"/>
        <w:numPr>
          <w:ilvl w:val="0"/>
          <w:numId w:val="7"/>
        </w:numPr>
        <w:spacing w:after="0" w:line="360" w:lineRule="auto"/>
        <w:jc w:val="both"/>
        <w:rPr>
          <w:rFonts w:ascii="Arial" w:hAnsi="Arial" w:cs="Arial"/>
          <w:sz w:val="24"/>
          <w:szCs w:val="24"/>
        </w:rPr>
      </w:pPr>
      <w:r w:rsidRPr="005B160C">
        <w:rPr>
          <w:rFonts w:ascii="Arial" w:hAnsi="Arial" w:cs="Arial"/>
          <w:sz w:val="24"/>
          <w:szCs w:val="24"/>
        </w:rPr>
        <w:t xml:space="preserve">Diseñar un </w:t>
      </w:r>
      <w:r w:rsidR="00C37B06" w:rsidRPr="005B160C">
        <w:rPr>
          <w:rFonts w:ascii="Arial" w:hAnsi="Arial" w:cs="Arial"/>
          <w:sz w:val="24"/>
          <w:szCs w:val="24"/>
        </w:rPr>
        <w:t xml:space="preserve">Manual para el uso adecuado de los elementos de seguridad pasiva de los vehículos </w:t>
      </w:r>
      <w:r w:rsidR="00E32EB6">
        <w:rPr>
          <w:rFonts w:ascii="Arial" w:hAnsi="Arial" w:cs="Arial"/>
          <w:sz w:val="24"/>
          <w:szCs w:val="24"/>
        </w:rPr>
        <w:t>policiales, mediante la descripción de acciones preventivas y medidas de seguridad</w:t>
      </w:r>
      <w:r w:rsidR="00C37B06" w:rsidRPr="005B160C">
        <w:rPr>
          <w:rFonts w:ascii="Arial" w:hAnsi="Arial" w:cs="Arial"/>
          <w:sz w:val="24"/>
          <w:szCs w:val="24"/>
        </w:rPr>
        <w:t xml:space="preserve"> que permitan reducir las lesiones graves y/o la muerte de sus ocupantes ante la concurrencia de un accidente de tránsito.</w:t>
      </w:r>
    </w:p>
    <w:p w:rsidR="00E84265" w:rsidRPr="00E735B3" w:rsidRDefault="00E84265" w:rsidP="00FE694B">
      <w:pPr>
        <w:pStyle w:val="Ttulo3"/>
        <w:numPr>
          <w:ilvl w:val="2"/>
          <w:numId w:val="1"/>
        </w:numPr>
        <w:spacing w:line="360" w:lineRule="auto"/>
        <w:rPr>
          <w:rFonts w:ascii="Arial" w:hAnsi="Arial" w:cs="Arial"/>
          <w:sz w:val="24"/>
          <w:szCs w:val="24"/>
        </w:rPr>
      </w:pPr>
      <w:bookmarkStart w:id="116" w:name="_Toc423330210"/>
      <w:proofErr w:type="spellStart"/>
      <w:r w:rsidRPr="00E735B3">
        <w:rPr>
          <w:rFonts w:ascii="Arial" w:hAnsi="Arial" w:cs="Arial"/>
          <w:sz w:val="24"/>
          <w:szCs w:val="24"/>
        </w:rPr>
        <w:lastRenderedPageBreak/>
        <w:t>Específicos</w:t>
      </w:r>
      <w:bookmarkEnd w:id="116"/>
      <w:proofErr w:type="spellEnd"/>
    </w:p>
    <w:p w:rsidR="00E32EB6" w:rsidRPr="00E32EB6" w:rsidRDefault="00E32EB6" w:rsidP="00FE694B">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Identificar los elementos de seguridad pasiva de los vehículos policiales.</w:t>
      </w:r>
    </w:p>
    <w:p w:rsidR="00C37B06" w:rsidRDefault="00E32EB6" w:rsidP="00FE694B">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Establecer acciones de prevención y medidas de seguridad de cada uno de los elementos de seguridad pasiva de un vehículo policial.</w:t>
      </w:r>
    </w:p>
    <w:p w:rsidR="00E32EB6" w:rsidRDefault="00E32EB6" w:rsidP="00FE694B">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 xml:space="preserve">Concientizar a los </w:t>
      </w:r>
      <w:r w:rsidR="000A59B9">
        <w:rPr>
          <w:rFonts w:ascii="Arial" w:hAnsi="Arial" w:cs="Arial"/>
          <w:sz w:val="24"/>
          <w:szCs w:val="24"/>
        </w:rPr>
        <w:t>señores conductores y ocupantes de vehículos policiales en el adecuado manejo y cuidado de los elementos de seguridad pasiva.</w:t>
      </w:r>
    </w:p>
    <w:p w:rsidR="007759AF" w:rsidRPr="000A59B9" w:rsidRDefault="00C37B06" w:rsidP="00FE694B">
      <w:pPr>
        <w:tabs>
          <w:tab w:val="left" w:pos="1891"/>
        </w:tabs>
        <w:spacing w:line="360" w:lineRule="auto"/>
      </w:pPr>
      <w:r>
        <w:tab/>
      </w:r>
    </w:p>
    <w:p w:rsidR="00802649" w:rsidRPr="00802649" w:rsidRDefault="002C36D4" w:rsidP="00FE694B">
      <w:pPr>
        <w:pStyle w:val="Ttulo2"/>
        <w:numPr>
          <w:ilvl w:val="1"/>
          <w:numId w:val="1"/>
        </w:numPr>
        <w:spacing w:line="360" w:lineRule="auto"/>
        <w:rPr>
          <w:rFonts w:ascii="Arial" w:hAnsi="Arial" w:cs="Arial"/>
        </w:rPr>
      </w:pPr>
      <w:bookmarkStart w:id="117" w:name="_Toc423330211"/>
      <w:r w:rsidRPr="00E735B3">
        <w:rPr>
          <w:rFonts w:ascii="Arial" w:hAnsi="Arial" w:cs="Arial"/>
        </w:rPr>
        <w:t>Desarrollo de la Propuesta</w:t>
      </w:r>
      <w:bookmarkEnd w:id="117"/>
    </w:p>
    <w:p w:rsidR="000A59B9" w:rsidRPr="000A59B9" w:rsidRDefault="00B41FFF" w:rsidP="00FE694B">
      <w:pPr>
        <w:pStyle w:val="Prrafodelista"/>
        <w:spacing w:after="0" w:line="360" w:lineRule="auto"/>
        <w:ind w:left="716"/>
        <w:jc w:val="both"/>
        <w:rPr>
          <w:rFonts w:ascii="Arial" w:hAnsi="Arial" w:cs="Arial"/>
          <w:sz w:val="24"/>
          <w:szCs w:val="24"/>
        </w:rPr>
      </w:pPr>
      <w:r>
        <w:rPr>
          <w:rFonts w:ascii="Arial" w:hAnsi="Arial" w:cs="Arial"/>
          <w:sz w:val="24"/>
          <w:szCs w:val="24"/>
        </w:rPr>
        <w:t>La propuesta se orienta</w:t>
      </w:r>
      <w:r w:rsidR="005D7471">
        <w:rPr>
          <w:rFonts w:ascii="Arial" w:hAnsi="Arial" w:cs="Arial"/>
          <w:sz w:val="24"/>
          <w:szCs w:val="24"/>
        </w:rPr>
        <w:t xml:space="preserve"> a proporcionar actividades que permitan al conductor </w:t>
      </w:r>
      <w:r w:rsidR="000A59B9">
        <w:rPr>
          <w:rFonts w:ascii="Arial" w:hAnsi="Arial" w:cs="Arial"/>
          <w:sz w:val="24"/>
          <w:szCs w:val="24"/>
        </w:rPr>
        <w:t xml:space="preserve">y ocupantes de un vehículo de uso policial, </w:t>
      </w:r>
      <w:r>
        <w:rPr>
          <w:rFonts w:ascii="Arial" w:hAnsi="Arial" w:cs="Arial"/>
          <w:sz w:val="24"/>
          <w:szCs w:val="24"/>
        </w:rPr>
        <w:t xml:space="preserve">la prevención y cuidado </w:t>
      </w:r>
      <w:r w:rsidR="005D7471">
        <w:rPr>
          <w:rFonts w:ascii="Arial" w:hAnsi="Arial" w:cs="Arial"/>
          <w:sz w:val="24"/>
          <w:szCs w:val="24"/>
        </w:rPr>
        <w:t>de los elementos que componen la seguridad pasiva</w:t>
      </w:r>
      <w:r w:rsidR="000A59B9">
        <w:rPr>
          <w:rFonts w:ascii="Arial" w:hAnsi="Arial" w:cs="Arial"/>
          <w:sz w:val="24"/>
          <w:szCs w:val="24"/>
        </w:rPr>
        <w:t>.</w:t>
      </w:r>
    </w:p>
    <w:p w:rsidR="00405DF0" w:rsidRDefault="00B41FFF" w:rsidP="00FE694B">
      <w:pPr>
        <w:pStyle w:val="Ttulo3"/>
        <w:numPr>
          <w:ilvl w:val="2"/>
          <w:numId w:val="1"/>
        </w:numPr>
        <w:spacing w:line="360" w:lineRule="auto"/>
        <w:ind w:left="1418" w:hanging="709"/>
        <w:jc w:val="both"/>
        <w:rPr>
          <w:rFonts w:ascii="Arial" w:hAnsi="Arial" w:cs="Arial"/>
          <w:sz w:val="24"/>
          <w:szCs w:val="24"/>
          <w:lang w:val="es-EC"/>
        </w:rPr>
      </w:pPr>
      <w:bookmarkStart w:id="118" w:name="_Toc423330212"/>
      <w:r w:rsidRPr="00E735B3">
        <w:rPr>
          <w:rFonts w:ascii="Arial" w:hAnsi="Arial" w:cs="Arial"/>
          <w:sz w:val="24"/>
          <w:szCs w:val="24"/>
          <w:lang w:val="es-EC"/>
        </w:rPr>
        <w:t xml:space="preserve">Prevención y </w:t>
      </w:r>
      <w:r w:rsidR="000A59B9">
        <w:rPr>
          <w:rFonts w:ascii="Arial" w:hAnsi="Arial" w:cs="Arial"/>
          <w:sz w:val="24"/>
          <w:szCs w:val="24"/>
          <w:lang w:val="es-EC"/>
        </w:rPr>
        <w:t>medidas de seguridad</w:t>
      </w:r>
      <w:r w:rsidRPr="00E735B3">
        <w:rPr>
          <w:rFonts w:ascii="Arial" w:hAnsi="Arial" w:cs="Arial"/>
          <w:sz w:val="24"/>
          <w:szCs w:val="24"/>
          <w:lang w:val="es-EC"/>
        </w:rPr>
        <w:t xml:space="preserve"> de</w:t>
      </w:r>
      <w:r w:rsidR="005D7471">
        <w:rPr>
          <w:rFonts w:ascii="Arial" w:hAnsi="Arial" w:cs="Arial"/>
          <w:sz w:val="24"/>
          <w:szCs w:val="24"/>
          <w:lang w:val="es-EC"/>
        </w:rPr>
        <w:t>l elemento: Cinturón de Seguridad</w:t>
      </w:r>
      <w:bookmarkEnd w:id="118"/>
    </w:p>
    <w:p w:rsidR="005771C3" w:rsidRPr="005771C3" w:rsidRDefault="00DE06D2" w:rsidP="00FE694B">
      <w:pPr>
        <w:spacing w:line="360" w:lineRule="auto"/>
        <w:ind w:left="1416"/>
        <w:rPr>
          <w:rFonts w:ascii="Arial" w:hAnsi="Arial" w:cs="Arial"/>
          <w:b/>
          <w:sz w:val="24"/>
          <w:szCs w:val="24"/>
        </w:rPr>
      </w:pPr>
      <w:r>
        <w:rPr>
          <w:rFonts w:ascii="Arial" w:hAnsi="Arial" w:cs="Arial"/>
          <w:b/>
          <w:sz w:val="24"/>
          <w:szCs w:val="24"/>
        </w:rPr>
        <w:t>Antes de utilizarlo</w:t>
      </w:r>
    </w:p>
    <w:p w:rsidR="005D7471" w:rsidRPr="0095313A" w:rsidRDefault="00CF73F5" w:rsidP="00FE694B">
      <w:pPr>
        <w:pStyle w:val="Prrafodelista"/>
        <w:numPr>
          <w:ilvl w:val="0"/>
          <w:numId w:val="32"/>
        </w:numPr>
        <w:spacing w:line="360" w:lineRule="auto"/>
        <w:jc w:val="both"/>
        <w:rPr>
          <w:rFonts w:ascii="Arial" w:hAnsi="Arial" w:cs="Arial"/>
          <w:b/>
          <w:sz w:val="24"/>
          <w:szCs w:val="24"/>
        </w:rPr>
      </w:pPr>
      <w:r>
        <w:rPr>
          <w:rFonts w:ascii="Arial" w:hAnsi="Arial" w:cs="Arial"/>
          <w:sz w:val="24"/>
          <w:szCs w:val="24"/>
        </w:rPr>
        <w:t>Verificación de</w:t>
      </w:r>
      <w:r w:rsidR="005771C3">
        <w:rPr>
          <w:rFonts w:ascii="Arial" w:hAnsi="Arial" w:cs="Arial"/>
          <w:sz w:val="24"/>
          <w:szCs w:val="24"/>
        </w:rPr>
        <w:t>l estado de</w:t>
      </w:r>
      <w:r>
        <w:rPr>
          <w:rFonts w:ascii="Arial" w:hAnsi="Arial" w:cs="Arial"/>
          <w:sz w:val="24"/>
          <w:szCs w:val="24"/>
        </w:rPr>
        <w:t xml:space="preserve"> los anclajes </w:t>
      </w:r>
      <w:r w:rsidR="0095313A">
        <w:rPr>
          <w:rFonts w:ascii="Arial" w:hAnsi="Arial" w:cs="Arial"/>
          <w:sz w:val="24"/>
          <w:szCs w:val="24"/>
        </w:rPr>
        <w:t xml:space="preserve">(de la carrocería y de la banda) </w:t>
      </w:r>
      <w:r w:rsidR="000A59B9">
        <w:rPr>
          <w:rFonts w:ascii="Arial" w:hAnsi="Arial" w:cs="Arial"/>
          <w:sz w:val="24"/>
          <w:szCs w:val="24"/>
        </w:rPr>
        <w:t>de cada uno de los cinturones:</w:t>
      </w:r>
      <w:r>
        <w:rPr>
          <w:rFonts w:ascii="Arial" w:hAnsi="Arial" w:cs="Arial"/>
          <w:sz w:val="24"/>
          <w:szCs w:val="24"/>
        </w:rPr>
        <w:t xml:space="preserve"> delanteros</w:t>
      </w:r>
      <w:r w:rsidR="005771C3">
        <w:rPr>
          <w:rFonts w:ascii="Arial" w:hAnsi="Arial" w:cs="Arial"/>
          <w:sz w:val="24"/>
          <w:szCs w:val="24"/>
        </w:rPr>
        <w:t xml:space="preserve"> y</w:t>
      </w:r>
      <w:r>
        <w:rPr>
          <w:rFonts w:ascii="Arial" w:hAnsi="Arial" w:cs="Arial"/>
          <w:sz w:val="24"/>
          <w:szCs w:val="24"/>
        </w:rPr>
        <w:t xml:space="preserve"> posteriores.</w:t>
      </w:r>
    </w:p>
    <w:p w:rsidR="005771C3" w:rsidRDefault="005771C3" w:rsidP="00FE694B">
      <w:pPr>
        <w:pStyle w:val="Prrafodelista"/>
        <w:numPr>
          <w:ilvl w:val="0"/>
          <w:numId w:val="32"/>
        </w:numPr>
        <w:spacing w:line="360" w:lineRule="auto"/>
        <w:jc w:val="both"/>
        <w:rPr>
          <w:rFonts w:ascii="Arial" w:hAnsi="Arial" w:cs="Arial"/>
          <w:sz w:val="24"/>
          <w:szCs w:val="24"/>
        </w:rPr>
      </w:pPr>
      <w:r w:rsidRPr="005771C3">
        <w:rPr>
          <w:rFonts w:ascii="Arial" w:hAnsi="Arial" w:cs="Arial"/>
          <w:sz w:val="24"/>
          <w:szCs w:val="24"/>
        </w:rPr>
        <w:t>Comprobación de</w:t>
      </w:r>
      <w:r>
        <w:rPr>
          <w:rFonts w:ascii="Arial" w:hAnsi="Arial" w:cs="Arial"/>
          <w:sz w:val="24"/>
          <w:szCs w:val="24"/>
        </w:rPr>
        <w:t>l estado de las bandas (torácica y abdominal).</w:t>
      </w:r>
    </w:p>
    <w:p w:rsidR="00CF73F5" w:rsidRPr="005771C3" w:rsidRDefault="005771C3" w:rsidP="00FE694B">
      <w:pPr>
        <w:pStyle w:val="Prrafodelista"/>
        <w:numPr>
          <w:ilvl w:val="0"/>
          <w:numId w:val="32"/>
        </w:numPr>
        <w:spacing w:line="360" w:lineRule="auto"/>
        <w:ind w:left="1701" w:hanging="283"/>
        <w:jc w:val="both"/>
        <w:rPr>
          <w:rFonts w:ascii="Arial" w:hAnsi="Arial" w:cs="Arial"/>
          <w:sz w:val="24"/>
          <w:szCs w:val="24"/>
        </w:rPr>
      </w:pPr>
      <w:r>
        <w:rPr>
          <w:rFonts w:ascii="Arial" w:hAnsi="Arial" w:cs="Arial"/>
          <w:sz w:val="24"/>
          <w:szCs w:val="24"/>
        </w:rPr>
        <w:t xml:space="preserve"> Chequeo del </w:t>
      </w:r>
      <w:r w:rsidR="0095313A">
        <w:rPr>
          <w:rFonts w:ascii="Arial" w:hAnsi="Arial" w:cs="Arial"/>
          <w:sz w:val="24"/>
          <w:szCs w:val="24"/>
        </w:rPr>
        <w:t>indicador</w:t>
      </w:r>
      <w:r w:rsidR="000A59B9">
        <w:rPr>
          <w:rFonts w:ascii="Arial" w:hAnsi="Arial" w:cs="Arial"/>
          <w:sz w:val="24"/>
          <w:szCs w:val="24"/>
        </w:rPr>
        <w:t xml:space="preserve"> de cinturones ubicado </w:t>
      </w:r>
      <w:r w:rsidR="0095313A">
        <w:rPr>
          <w:rFonts w:ascii="Arial" w:hAnsi="Arial" w:cs="Arial"/>
          <w:sz w:val="24"/>
          <w:szCs w:val="24"/>
        </w:rPr>
        <w:t xml:space="preserve"> en el tablero</w:t>
      </w:r>
      <w:r w:rsidR="000A59B9">
        <w:rPr>
          <w:rFonts w:ascii="Arial" w:hAnsi="Arial" w:cs="Arial"/>
          <w:sz w:val="24"/>
          <w:szCs w:val="24"/>
        </w:rPr>
        <w:t xml:space="preserve"> de control</w:t>
      </w:r>
      <w:r w:rsidR="0095313A">
        <w:rPr>
          <w:rFonts w:ascii="Arial" w:hAnsi="Arial" w:cs="Arial"/>
          <w:sz w:val="24"/>
          <w:szCs w:val="24"/>
        </w:rPr>
        <w:t>, si presenta alguna anomalía.</w:t>
      </w:r>
    </w:p>
    <w:p w:rsidR="0095313A" w:rsidRDefault="0095313A" w:rsidP="00FE694B">
      <w:pPr>
        <w:spacing w:line="360" w:lineRule="auto"/>
        <w:ind w:left="708" w:firstLine="708"/>
        <w:rPr>
          <w:rFonts w:ascii="Arial" w:hAnsi="Arial" w:cs="Arial"/>
          <w:b/>
          <w:sz w:val="24"/>
          <w:szCs w:val="24"/>
        </w:rPr>
      </w:pPr>
      <w:r>
        <w:rPr>
          <w:rFonts w:ascii="Arial" w:hAnsi="Arial" w:cs="Arial"/>
          <w:b/>
          <w:sz w:val="24"/>
          <w:szCs w:val="24"/>
        </w:rPr>
        <w:t>Durante la utilización</w:t>
      </w:r>
    </w:p>
    <w:p w:rsidR="0095313A" w:rsidRDefault="0095313A" w:rsidP="00FE694B">
      <w:pPr>
        <w:pStyle w:val="Prrafodelista"/>
        <w:numPr>
          <w:ilvl w:val="0"/>
          <w:numId w:val="33"/>
        </w:numPr>
        <w:spacing w:line="360" w:lineRule="auto"/>
        <w:jc w:val="both"/>
        <w:rPr>
          <w:rFonts w:ascii="Arial" w:hAnsi="Arial" w:cs="Arial"/>
          <w:sz w:val="24"/>
          <w:szCs w:val="24"/>
        </w:rPr>
      </w:pPr>
      <w:r>
        <w:rPr>
          <w:rFonts w:ascii="Arial" w:hAnsi="Arial" w:cs="Arial"/>
          <w:sz w:val="24"/>
          <w:szCs w:val="24"/>
        </w:rPr>
        <w:t>No colocarse los cinturones de se</w:t>
      </w:r>
      <w:r w:rsidR="000A59B9">
        <w:rPr>
          <w:rFonts w:ascii="Arial" w:hAnsi="Arial" w:cs="Arial"/>
          <w:sz w:val="24"/>
          <w:szCs w:val="24"/>
        </w:rPr>
        <w:t>guridad con mucha carga de ropa. Debe hacerlo</w:t>
      </w:r>
      <w:r>
        <w:rPr>
          <w:rFonts w:ascii="Arial" w:hAnsi="Arial" w:cs="Arial"/>
          <w:sz w:val="24"/>
          <w:szCs w:val="24"/>
        </w:rPr>
        <w:t xml:space="preserve"> sin abrigos o chompas gruesas.</w:t>
      </w:r>
    </w:p>
    <w:p w:rsidR="0095313A" w:rsidRDefault="0095313A" w:rsidP="00FE694B">
      <w:pPr>
        <w:pStyle w:val="Prrafodelista"/>
        <w:numPr>
          <w:ilvl w:val="0"/>
          <w:numId w:val="33"/>
        </w:numPr>
        <w:spacing w:line="360" w:lineRule="auto"/>
        <w:jc w:val="both"/>
        <w:rPr>
          <w:rFonts w:ascii="Arial" w:hAnsi="Arial" w:cs="Arial"/>
          <w:sz w:val="24"/>
          <w:szCs w:val="24"/>
        </w:rPr>
      </w:pPr>
      <w:r>
        <w:rPr>
          <w:rFonts w:ascii="Arial" w:hAnsi="Arial" w:cs="Arial"/>
          <w:sz w:val="24"/>
          <w:szCs w:val="24"/>
        </w:rPr>
        <w:t xml:space="preserve">La banda </w:t>
      </w:r>
      <w:r w:rsidR="000A59B9">
        <w:rPr>
          <w:rFonts w:ascii="Arial" w:hAnsi="Arial" w:cs="Arial"/>
          <w:sz w:val="24"/>
          <w:szCs w:val="24"/>
        </w:rPr>
        <w:t>torácica</w:t>
      </w:r>
      <w:r>
        <w:rPr>
          <w:rFonts w:ascii="Arial" w:hAnsi="Arial" w:cs="Arial"/>
          <w:sz w:val="24"/>
          <w:szCs w:val="24"/>
        </w:rPr>
        <w:t xml:space="preserve"> debe estar pasada por la clavícula.</w:t>
      </w:r>
    </w:p>
    <w:p w:rsidR="0095313A" w:rsidRDefault="0095313A" w:rsidP="00FE694B">
      <w:pPr>
        <w:pStyle w:val="Prrafodelista"/>
        <w:numPr>
          <w:ilvl w:val="0"/>
          <w:numId w:val="33"/>
        </w:numPr>
        <w:spacing w:line="360" w:lineRule="auto"/>
        <w:jc w:val="both"/>
        <w:rPr>
          <w:rFonts w:ascii="Arial" w:hAnsi="Arial" w:cs="Arial"/>
          <w:sz w:val="24"/>
          <w:szCs w:val="24"/>
        </w:rPr>
      </w:pPr>
      <w:r>
        <w:rPr>
          <w:rFonts w:ascii="Arial" w:hAnsi="Arial" w:cs="Arial"/>
          <w:sz w:val="24"/>
          <w:szCs w:val="24"/>
        </w:rPr>
        <w:t>La banda abdominal, en su caso,  cruzará por la pelvis.</w:t>
      </w:r>
    </w:p>
    <w:p w:rsidR="0095313A" w:rsidRDefault="0095313A" w:rsidP="00FE694B">
      <w:pPr>
        <w:pStyle w:val="Prrafodelista"/>
        <w:numPr>
          <w:ilvl w:val="0"/>
          <w:numId w:val="33"/>
        </w:numPr>
        <w:spacing w:line="360" w:lineRule="auto"/>
        <w:jc w:val="both"/>
        <w:rPr>
          <w:rFonts w:ascii="Arial" w:hAnsi="Arial" w:cs="Arial"/>
          <w:sz w:val="24"/>
          <w:szCs w:val="24"/>
        </w:rPr>
      </w:pPr>
      <w:r>
        <w:rPr>
          <w:rFonts w:ascii="Arial" w:hAnsi="Arial" w:cs="Arial"/>
          <w:sz w:val="24"/>
          <w:szCs w:val="24"/>
        </w:rPr>
        <w:t>Verificar que</w:t>
      </w:r>
      <w:r w:rsidR="00294141">
        <w:rPr>
          <w:rFonts w:ascii="Arial" w:hAnsi="Arial" w:cs="Arial"/>
          <w:sz w:val="24"/>
          <w:szCs w:val="24"/>
        </w:rPr>
        <w:t xml:space="preserve"> al abrocharse, </w:t>
      </w:r>
      <w:r>
        <w:rPr>
          <w:rFonts w:ascii="Arial" w:hAnsi="Arial" w:cs="Arial"/>
          <w:sz w:val="24"/>
          <w:szCs w:val="24"/>
        </w:rPr>
        <w:t xml:space="preserve"> la hebilla realice un sonido </w:t>
      </w:r>
      <w:r w:rsidR="00294141">
        <w:rPr>
          <w:rFonts w:ascii="Arial" w:hAnsi="Arial" w:cs="Arial"/>
          <w:sz w:val="24"/>
          <w:szCs w:val="24"/>
        </w:rPr>
        <w:t>seco de ajuste perfecto.</w:t>
      </w:r>
    </w:p>
    <w:p w:rsidR="00802649" w:rsidRDefault="00802649" w:rsidP="00FE694B">
      <w:pPr>
        <w:pStyle w:val="Prrafodelista"/>
        <w:numPr>
          <w:ilvl w:val="0"/>
          <w:numId w:val="33"/>
        </w:numPr>
        <w:spacing w:line="360" w:lineRule="auto"/>
        <w:jc w:val="both"/>
        <w:rPr>
          <w:rFonts w:ascii="Arial" w:hAnsi="Arial" w:cs="Arial"/>
          <w:sz w:val="24"/>
          <w:szCs w:val="24"/>
        </w:rPr>
      </w:pPr>
      <w:r>
        <w:rPr>
          <w:rFonts w:ascii="Arial" w:hAnsi="Arial" w:cs="Arial"/>
          <w:sz w:val="24"/>
          <w:szCs w:val="24"/>
        </w:rPr>
        <w:t>Luego de abrocharse el cinturón, confirmar el ajuste moviendo la banda con un movimiento de arriba hacia abajo.</w:t>
      </w:r>
    </w:p>
    <w:p w:rsidR="000A59B9" w:rsidRPr="000A59B9" w:rsidRDefault="00802649" w:rsidP="00FE694B">
      <w:pPr>
        <w:pStyle w:val="Prrafodelista"/>
        <w:numPr>
          <w:ilvl w:val="0"/>
          <w:numId w:val="33"/>
        </w:numPr>
        <w:spacing w:after="0" w:line="360" w:lineRule="auto"/>
        <w:jc w:val="both"/>
        <w:rPr>
          <w:rFonts w:ascii="Arial" w:hAnsi="Arial" w:cs="Arial"/>
          <w:sz w:val="24"/>
          <w:szCs w:val="24"/>
        </w:rPr>
      </w:pPr>
      <w:r>
        <w:rPr>
          <w:rFonts w:ascii="Arial" w:hAnsi="Arial" w:cs="Arial"/>
          <w:sz w:val="24"/>
          <w:szCs w:val="24"/>
        </w:rPr>
        <w:lastRenderedPageBreak/>
        <w:t>Cuando se haya tenido algún evento donde se presuma la tensión de pretensores o bandas, realizar un chequeo con un profesional para verificar y hacer ajustes de ser necesario.</w:t>
      </w:r>
    </w:p>
    <w:p w:rsidR="009F4B38" w:rsidRPr="009F4B38" w:rsidRDefault="005D7471" w:rsidP="00FE694B">
      <w:pPr>
        <w:pStyle w:val="Ttulo3"/>
        <w:numPr>
          <w:ilvl w:val="2"/>
          <w:numId w:val="1"/>
        </w:numPr>
        <w:spacing w:after="0" w:line="360" w:lineRule="auto"/>
        <w:ind w:left="1418" w:hanging="709"/>
        <w:jc w:val="both"/>
        <w:rPr>
          <w:rFonts w:ascii="Arial" w:hAnsi="Arial" w:cs="Arial"/>
          <w:sz w:val="24"/>
          <w:szCs w:val="24"/>
          <w:lang w:val="es-EC"/>
        </w:rPr>
      </w:pPr>
      <w:bookmarkStart w:id="119" w:name="_Toc423330213"/>
      <w:r w:rsidRPr="00E735B3">
        <w:rPr>
          <w:rFonts w:ascii="Arial" w:hAnsi="Arial" w:cs="Arial"/>
          <w:sz w:val="24"/>
          <w:szCs w:val="24"/>
          <w:lang w:val="es-EC"/>
        </w:rPr>
        <w:t xml:space="preserve">Prevención y </w:t>
      </w:r>
      <w:r w:rsidR="00916386">
        <w:rPr>
          <w:rFonts w:ascii="Arial" w:hAnsi="Arial" w:cs="Arial"/>
          <w:sz w:val="24"/>
          <w:szCs w:val="24"/>
          <w:lang w:val="es-EC"/>
        </w:rPr>
        <w:t>medidas de seguridad</w:t>
      </w:r>
      <w:r w:rsidRPr="00E735B3">
        <w:rPr>
          <w:rFonts w:ascii="Arial" w:hAnsi="Arial" w:cs="Arial"/>
          <w:sz w:val="24"/>
          <w:szCs w:val="24"/>
          <w:lang w:val="es-EC"/>
        </w:rPr>
        <w:t xml:space="preserve"> de</w:t>
      </w:r>
      <w:r>
        <w:rPr>
          <w:rFonts w:ascii="Arial" w:hAnsi="Arial" w:cs="Arial"/>
          <w:sz w:val="24"/>
          <w:szCs w:val="24"/>
          <w:lang w:val="es-EC"/>
        </w:rPr>
        <w:t>l elemento: Asientos Ergonómicos</w:t>
      </w:r>
      <w:bookmarkEnd w:id="119"/>
    </w:p>
    <w:p w:rsidR="00802649" w:rsidRPr="005771C3" w:rsidRDefault="00DE06D2" w:rsidP="00FE694B">
      <w:pPr>
        <w:spacing w:after="0" w:line="360" w:lineRule="auto"/>
        <w:ind w:left="1416"/>
        <w:rPr>
          <w:rFonts w:ascii="Arial" w:hAnsi="Arial" w:cs="Arial"/>
          <w:b/>
          <w:sz w:val="24"/>
          <w:szCs w:val="24"/>
        </w:rPr>
      </w:pPr>
      <w:r>
        <w:rPr>
          <w:rFonts w:ascii="Arial" w:hAnsi="Arial" w:cs="Arial"/>
          <w:b/>
          <w:sz w:val="24"/>
          <w:szCs w:val="24"/>
        </w:rPr>
        <w:t>Antes de utilizarlo</w:t>
      </w:r>
    </w:p>
    <w:p w:rsidR="00802649" w:rsidRPr="00802649" w:rsidRDefault="00802649" w:rsidP="00FE694B">
      <w:pPr>
        <w:pStyle w:val="Prrafodelista"/>
        <w:numPr>
          <w:ilvl w:val="0"/>
          <w:numId w:val="34"/>
        </w:numPr>
        <w:spacing w:line="360" w:lineRule="auto"/>
        <w:ind w:left="1843" w:hanging="425"/>
        <w:jc w:val="both"/>
        <w:rPr>
          <w:rFonts w:ascii="Arial" w:hAnsi="Arial" w:cs="Arial"/>
          <w:sz w:val="24"/>
          <w:szCs w:val="24"/>
        </w:rPr>
      </w:pPr>
      <w:r>
        <w:rPr>
          <w:rFonts w:ascii="Arial" w:hAnsi="Arial" w:cs="Arial"/>
          <w:sz w:val="24"/>
          <w:szCs w:val="24"/>
        </w:rPr>
        <w:t>Verificación del estado del for</w:t>
      </w:r>
      <w:r w:rsidR="00916386">
        <w:rPr>
          <w:rFonts w:ascii="Arial" w:hAnsi="Arial" w:cs="Arial"/>
          <w:sz w:val="24"/>
          <w:szCs w:val="24"/>
        </w:rPr>
        <w:t>r</w:t>
      </w:r>
      <w:r>
        <w:rPr>
          <w:rFonts w:ascii="Arial" w:hAnsi="Arial" w:cs="Arial"/>
          <w:sz w:val="24"/>
          <w:szCs w:val="24"/>
        </w:rPr>
        <w:t>o o material del cual está fabricado el asiento</w:t>
      </w:r>
      <w:r w:rsidRPr="00802649">
        <w:rPr>
          <w:rFonts w:ascii="Arial" w:hAnsi="Arial" w:cs="Arial"/>
          <w:sz w:val="24"/>
          <w:szCs w:val="24"/>
        </w:rPr>
        <w:t>.</w:t>
      </w:r>
    </w:p>
    <w:p w:rsidR="00802649" w:rsidRDefault="00802649" w:rsidP="00FE694B">
      <w:pPr>
        <w:pStyle w:val="Prrafodelista"/>
        <w:numPr>
          <w:ilvl w:val="0"/>
          <w:numId w:val="34"/>
        </w:numPr>
        <w:spacing w:line="360" w:lineRule="auto"/>
        <w:ind w:left="1843" w:hanging="425"/>
        <w:jc w:val="both"/>
        <w:rPr>
          <w:rFonts w:ascii="Arial" w:hAnsi="Arial" w:cs="Arial"/>
          <w:sz w:val="24"/>
          <w:szCs w:val="24"/>
        </w:rPr>
      </w:pPr>
      <w:r w:rsidRPr="00802649">
        <w:rPr>
          <w:rFonts w:ascii="Arial" w:hAnsi="Arial" w:cs="Arial"/>
          <w:sz w:val="24"/>
          <w:szCs w:val="24"/>
        </w:rPr>
        <w:t xml:space="preserve">Comprobación del estado de </w:t>
      </w:r>
      <w:r>
        <w:rPr>
          <w:rFonts w:ascii="Arial" w:hAnsi="Arial" w:cs="Arial"/>
          <w:sz w:val="24"/>
          <w:szCs w:val="24"/>
        </w:rPr>
        <w:t>las uniones de  los asientos a la carrocería.</w:t>
      </w:r>
    </w:p>
    <w:p w:rsidR="009F4B38" w:rsidRPr="009F4B38" w:rsidRDefault="00802649" w:rsidP="00FE694B">
      <w:pPr>
        <w:pStyle w:val="Prrafodelista"/>
        <w:numPr>
          <w:ilvl w:val="0"/>
          <w:numId w:val="34"/>
        </w:numPr>
        <w:spacing w:line="360" w:lineRule="auto"/>
        <w:ind w:left="1843" w:hanging="425"/>
        <w:jc w:val="both"/>
        <w:rPr>
          <w:rFonts w:ascii="Arial" w:hAnsi="Arial" w:cs="Arial"/>
          <w:sz w:val="24"/>
          <w:szCs w:val="24"/>
        </w:rPr>
      </w:pPr>
      <w:r>
        <w:rPr>
          <w:rFonts w:ascii="Arial" w:hAnsi="Arial" w:cs="Arial"/>
          <w:sz w:val="24"/>
          <w:szCs w:val="24"/>
        </w:rPr>
        <w:t xml:space="preserve">Chequeo de las palancas de movimiento </w:t>
      </w:r>
      <w:r w:rsidR="009F4B38">
        <w:rPr>
          <w:rFonts w:ascii="Arial" w:hAnsi="Arial" w:cs="Arial"/>
          <w:sz w:val="24"/>
          <w:szCs w:val="24"/>
        </w:rPr>
        <w:t>e inclinación del asiento.</w:t>
      </w:r>
    </w:p>
    <w:p w:rsidR="00802649" w:rsidRDefault="00802649" w:rsidP="00FE694B">
      <w:pPr>
        <w:spacing w:after="0" w:line="360" w:lineRule="auto"/>
        <w:ind w:left="708" w:firstLine="708"/>
        <w:rPr>
          <w:rFonts w:ascii="Arial" w:hAnsi="Arial" w:cs="Arial"/>
          <w:b/>
          <w:sz w:val="24"/>
          <w:szCs w:val="24"/>
        </w:rPr>
      </w:pPr>
      <w:r>
        <w:rPr>
          <w:rFonts w:ascii="Arial" w:hAnsi="Arial" w:cs="Arial"/>
          <w:b/>
          <w:sz w:val="24"/>
          <w:szCs w:val="24"/>
        </w:rPr>
        <w:t>Durante la utilización</w:t>
      </w:r>
    </w:p>
    <w:p w:rsidR="00802649" w:rsidRDefault="009F4B38" w:rsidP="00FE694B">
      <w:pPr>
        <w:pStyle w:val="Prrafodelista"/>
        <w:numPr>
          <w:ilvl w:val="0"/>
          <w:numId w:val="35"/>
        </w:numPr>
        <w:spacing w:after="0" w:line="360" w:lineRule="auto"/>
        <w:ind w:left="1843" w:hanging="425"/>
        <w:jc w:val="both"/>
        <w:rPr>
          <w:rFonts w:ascii="Arial" w:hAnsi="Arial" w:cs="Arial"/>
          <w:sz w:val="24"/>
          <w:szCs w:val="24"/>
        </w:rPr>
      </w:pPr>
      <w:r>
        <w:rPr>
          <w:rFonts w:ascii="Arial" w:hAnsi="Arial" w:cs="Arial"/>
          <w:sz w:val="24"/>
          <w:szCs w:val="24"/>
        </w:rPr>
        <w:t>Ajustar adecuadamente la altura e inclinación pertinente al conductor, así como la distancia adecuada hacia el volante.</w:t>
      </w:r>
    </w:p>
    <w:p w:rsidR="009F4B38" w:rsidRDefault="009F4B38" w:rsidP="00FE694B">
      <w:pPr>
        <w:pStyle w:val="Prrafodelista"/>
        <w:numPr>
          <w:ilvl w:val="0"/>
          <w:numId w:val="35"/>
        </w:numPr>
        <w:spacing w:after="0" w:line="360" w:lineRule="auto"/>
        <w:ind w:left="1843" w:hanging="425"/>
        <w:jc w:val="both"/>
        <w:rPr>
          <w:rFonts w:ascii="Arial" w:hAnsi="Arial" w:cs="Arial"/>
          <w:sz w:val="24"/>
          <w:szCs w:val="24"/>
        </w:rPr>
      </w:pPr>
      <w:r>
        <w:rPr>
          <w:rFonts w:ascii="Arial" w:hAnsi="Arial" w:cs="Arial"/>
          <w:sz w:val="24"/>
          <w:szCs w:val="24"/>
        </w:rPr>
        <w:t>Verificar la existencia de sonidos desconocidos al acomodarse en el asiento.</w:t>
      </w:r>
    </w:p>
    <w:p w:rsidR="00916386" w:rsidRPr="00916386" w:rsidRDefault="009F4B38" w:rsidP="00FE694B">
      <w:pPr>
        <w:pStyle w:val="Prrafodelista"/>
        <w:numPr>
          <w:ilvl w:val="0"/>
          <w:numId w:val="35"/>
        </w:numPr>
        <w:spacing w:after="0" w:line="360" w:lineRule="auto"/>
        <w:jc w:val="both"/>
        <w:rPr>
          <w:rFonts w:ascii="Arial" w:hAnsi="Arial" w:cs="Arial"/>
          <w:sz w:val="24"/>
          <w:szCs w:val="24"/>
        </w:rPr>
      </w:pPr>
      <w:r w:rsidRPr="009F4B38">
        <w:rPr>
          <w:rFonts w:ascii="Arial" w:hAnsi="Arial" w:cs="Arial"/>
          <w:sz w:val="24"/>
          <w:szCs w:val="24"/>
        </w:rPr>
        <w:t>Cuando se haya tenido alg</w:t>
      </w:r>
      <w:r>
        <w:rPr>
          <w:rFonts w:ascii="Arial" w:hAnsi="Arial" w:cs="Arial"/>
          <w:sz w:val="24"/>
          <w:szCs w:val="24"/>
        </w:rPr>
        <w:t>ún evento donde se presuma que el asiento  sufrió un movimiento brusco</w:t>
      </w:r>
      <w:r w:rsidRPr="009F4B38">
        <w:rPr>
          <w:rFonts w:ascii="Arial" w:hAnsi="Arial" w:cs="Arial"/>
          <w:sz w:val="24"/>
          <w:szCs w:val="24"/>
        </w:rPr>
        <w:t>, realizar un chequeo con un profesional para verificar y hacer ajustes de ser necesario.</w:t>
      </w:r>
    </w:p>
    <w:p w:rsidR="009F4B38" w:rsidRPr="009F4B38" w:rsidRDefault="005D7471" w:rsidP="00FE694B">
      <w:pPr>
        <w:pStyle w:val="Ttulo3"/>
        <w:numPr>
          <w:ilvl w:val="2"/>
          <w:numId w:val="1"/>
        </w:numPr>
        <w:spacing w:line="360" w:lineRule="auto"/>
        <w:ind w:left="1418" w:hanging="709"/>
        <w:jc w:val="both"/>
        <w:rPr>
          <w:rFonts w:ascii="Arial" w:hAnsi="Arial" w:cs="Arial"/>
          <w:sz w:val="24"/>
          <w:szCs w:val="24"/>
          <w:lang w:val="es-EC"/>
        </w:rPr>
      </w:pPr>
      <w:bookmarkStart w:id="120" w:name="_Toc423330214"/>
      <w:r w:rsidRPr="00E735B3">
        <w:rPr>
          <w:rFonts w:ascii="Arial" w:hAnsi="Arial" w:cs="Arial"/>
          <w:sz w:val="24"/>
          <w:szCs w:val="24"/>
          <w:lang w:val="es-EC"/>
        </w:rPr>
        <w:t xml:space="preserve">Prevención y </w:t>
      </w:r>
      <w:r w:rsidR="00916386">
        <w:rPr>
          <w:rFonts w:ascii="Arial" w:hAnsi="Arial" w:cs="Arial"/>
          <w:sz w:val="24"/>
          <w:szCs w:val="24"/>
          <w:lang w:val="es-EC"/>
        </w:rPr>
        <w:t>medidas de seguridad</w:t>
      </w:r>
      <w:r w:rsidRPr="00E735B3">
        <w:rPr>
          <w:rFonts w:ascii="Arial" w:hAnsi="Arial" w:cs="Arial"/>
          <w:sz w:val="24"/>
          <w:szCs w:val="24"/>
          <w:lang w:val="es-EC"/>
        </w:rPr>
        <w:t xml:space="preserve"> de</w:t>
      </w:r>
      <w:r>
        <w:rPr>
          <w:rFonts w:ascii="Arial" w:hAnsi="Arial" w:cs="Arial"/>
          <w:sz w:val="24"/>
          <w:szCs w:val="24"/>
          <w:lang w:val="es-EC"/>
        </w:rPr>
        <w:t>l elemento: Parabrisas con protección laminado</w:t>
      </w:r>
      <w:bookmarkEnd w:id="120"/>
    </w:p>
    <w:p w:rsidR="009F4B38" w:rsidRPr="005771C3" w:rsidRDefault="00DE06D2" w:rsidP="00FE694B">
      <w:pPr>
        <w:spacing w:line="360" w:lineRule="auto"/>
        <w:ind w:left="1416"/>
        <w:rPr>
          <w:rFonts w:ascii="Arial" w:hAnsi="Arial" w:cs="Arial"/>
          <w:b/>
          <w:sz w:val="24"/>
          <w:szCs w:val="24"/>
        </w:rPr>
      </w:pPr>
      <w:r>
        <w:rPr>
          <w:rFonts w:ascii="Arial" w:hAnsi="Arial" w:cs="Arial"/>
          <w:b/>
          <w:sz w:val="24"/>
          <w:szCs w:val="24"/>
        </w:rPr>
        <w:t>Antes de utilizarlo</w:t>
      </w:r>
    </w:p>
    <w:p w:rsidR="009F4B38" w:rsidRPr="00802649" w:rsidRDefault="009F4B38" w:rsidP="00FE694B">
      <w:pPr>
        <w:pStyle w:val="Prrafodelista"/>
        <w:numPr>
          <w:ilvl w:val="0"/>
          <w:numId w:val="36"/>
        </w:numPr>
        <w:spacing w:line="360" w:lineRule="auto"/>
        <w:ind w:left="1843" w:hanging="425"/>
        <w:jc w:val="both"/>
        <w:rPr>
          <w:rFonts w:ascii="Arial" w:hAnsi="Arial" w:cs="Arial"/>
          <w:sz w:val="24"/>
          <w:szCs w:val="24"/>
        </w:rPr>
      </w:pPr>
      <w:r>
        <w:rPr>
          <w:rFonts w:ascii="Arial" w:hAnsi="Arial" w:cs="Arial"/>
          <w:sz w:val="24"/>
          <w:szCs w:val="24"/>
        </w:rPr>
        <w:t xml:space="preserve">Comprobación del estado del vidrio del parabrisas, identificando algún tipo de golpe, </w:t>
      </w:r>
      <w:r w:rsidR="005D4609">
        <w:rPr>
          <w:rFonts w:ascii="Arial" w:hAnsi="Arial" w:cs="Arial"/>
          <w:sz w:val="24"/>
          <w:szCs w:val="24"/>
        </w:rPr>
        <w:t>ralladura</w:t>
      </w:r>
      <w:r>
        <w:rPr>
          <w:rFonts w:ascii="Arial" w:hAnsi="Arial" w:cs="Arial"/>
          <w:sz w:val="24"/>
          <w:szCs w:val="24"/>
        </w:rPr>
        <w:t>, trizado, etc.</w:t>
      </w:r>
    </w:p>
    <w:p w:rsidR="009F4B38" w:rsidRDefault="009F4B38" w:rsidP="00FE694B">
      <w:pPr>
        <w:pStyle w:val="Prrafodelista"/>
        <w:numPr>
          <w:ilvl w:val="0"/>
          <w:numId w:val="34"/>
        </w:numPr>
        <w:spacing w:line="360" w:lineRule="auto"/>
        <w:ind w:left="1843" w:hanging="425"/>
        <w:jc w:val="both"/>
        <w:rPr>
          <w:rFonts w:ascii="Arial" w:hAnsi="Arial" w:cs="Arial"/>
          <w:sz w:val="24"/>
          <w:szCs w:val="24"/>
        </w:rPr>
      </w:pPr>
      <w:r w:rsidRPr="00802649">
        <w:rPr>
          <w:rFonts w:ascii="Arial" w:hAnsi="Arial" w:cs="Arial"/>
          <w:sz w:val="24"/>
          <w:szCs w:val="24"/>
        </w:rPr>
        <w:t xml:space="preserve">Comprobación del estado de </w:t>
      </w:r>
      <w:r>
        <w:rPr>
          <w:rFonts w:ascii="Arial" w:hAnsi="Arial" w:cs="Arial"/>
          <w:sz w:val="24"/>
          <w:szCs w:val="24"/>
        </w:rPr>
        <w:t>los cauchos protectores del vidrio del parabrisas.</w:t>
      </w:r>
    </w:p>
    <w:p w:rsidR="009F4B38" w:rsidRDefault="009F4B38" w:rsidP="00FE694B">
      <w:pPr>
        <w:pStyle w:val="Prrafodelista"/>
        <w:numPr>
          <w:ilvl w:val="0"/>
          <w:numId w:val="34"/>
        </w:numPr>
        <w:spacing w:line="360" w:lineRule="auto"/>
        <w:ind w:left="1843" w:hanging="425"/>
        <w:jc w:val="both"/>
        <w:rPr>
          <w:rFonts w:ascii="Arial" w:hAnsi="Arial" w:cs="Arial"/>
          <w:sz w:val="24"/>
          <w:szCs w:val="24"/>
        </w:rPr>
      </w:pPr>
      <w:r>
        <w:rPr>
          <w:rFonts w:ascii="Arial" w:hAnsi="Arial" w:cs="Arial"/>
          <w:sz w:val="24"/>
          <w:szCs w:val="24"/>
        </w:rPr>
        <w:t>Chequeo del estado de</w:t>
      </w:r>
      <w:r w:rsidR="002F4BB8">
        <w:rPr>
          <w:rFonts w:ascii="Arial" w:hAnsi="Arial" w:cs="Arial"/>
          <w:sz w:val="24"/>
          <w:szCs w:val="24"/>
        </w:rPr>
        <w:t xml:space="preserve">l </w:t>
      </w:r>
      <w:r w:rsidR="00916386">
        <w:rPr>
          <w:rFonts w:ascii="Arial" w:hAnsi="Arial" w:cs="Arial"/>
          <w:sz w:val="24"/>
          <w:szCs w:val="24"/>
        </w:rPr>
        <w:t>limpiaparabrisas, verificando el estado de los cauchos limpiadores.</w:t>
      </w:r>
    </w:p>
    <w:p w:rsidR="009F4B38" w:rsidRDefault="009F4B38" w:rsidP="00FE694B">
      <w:pPr>
        <w:pStyle w:val="Prrafodelista"/>
        <w:numPr>
          <w:ilvl w:val="0"/>
          <w:numId w:val="34"/>
        </w:numPr>
        <w:spacing w:line="360" w:lineRule="auto"/>
        <w:ind w:left="1843" w:hanging="425"/>
        <w:jc w:val="both"/>
        <w:rPr>
          <w:rFonts w:ascii="Arial" w:hAnsi="Arial" w:cs="Arial"/>
          <w:sz w:val="24"/>
          <w:szCs w:val="24"/>
        </w:rPr>
      </w:pPr>
      <w:r>
        <w:rPr>
          <w:rFonts w:ascii="Arial" w:hAnsi="Arial" w:cs="Arial"/>
          <w:sz w:val="24"/>
          <w:szCs w:val="24"/>
        </w:rPr>
        <w:t>Verificación del estado del conducto expulsor de líquido para el parabrisas.</w:t>
      </w:r>
    </w:p>
    <w:p w:rsidR="002F4BB8" w:rsidRPr="00916386" w:rsidRDefault="002F4BB8" w:rsidP="00FE694B">
      <w:pPr>
        <w:pStyle w:val="Prrafodelista"/>
        <w:numPr>
          <w:ilvl w:val="0"/>
          <w:numId w:val="34"/>
        </w:numPr>
        <w:spacing w:line="360" w:lineRule="auto"/>
        <w:ind w:left="1843" w:hanging="425"/>
        <w:jc w:val="both"/>
        <w:rPr>
          <w:rFonts w:ascii="Arial" w:hAnsi="Arial" w:cs="Arial"/>
          <w:sz w:val="24"/>
          <w:szCs w:val="24"/>
        </w:rPr>
      </w:pPr>
      <w:r w:rsidRPr="002F4BB8">
        <w:rPr>
          <w:rFonts w:ascii="Arial" w:hAnsi="Arial" w:cs="Arial"/>
          <w:sz w:val="24"/>
          <w:szCs w:val="24"/>
        </w:rPr>
        <w:lastRenderedPageBreak/>
        <w:t>Limpiar suavemente con una franela y agua (se recomienda un</w:t>
      </w:r>
      <w:r w:rsidR="00916386">
        <w:rPr>
          <w:rFonts w:ascii="Arial" w:hAnsi="Arial" w:cs="Arial"/>
          <w:sz w:val="24"/>
          <w:szCs w:val="24"/>
        </w:rPr>
        <w:t xml:space="preserve"> producto químico que libere fácilmente suciedad).</w:t>
      </w:r>
    </w:p>
    <w:p w:rsidR="009F4B38" w:rsidRDefault="009F4B38" w:rsidP="00FE694B">
      <w:pPr>
        <w:spacing w:line="360" w:lineRule="auto"/>
        <w:ind w:left="708" w:firstLine="708"/>
        <w:rPr>
          <w:rFonts w:ascii="Arial" w:hAnsi="Arial" w:cs="Arial"/>
          <w:b/>
          <w:sz w:val="24"/>
          <w:szCs w:val="24"/>
        </w:rPr>
      </w:pPr>
      <w:r>
        <w:rPr>
          <w:rFonts w:ascii="Arial" w:hAnsi="Arial" w:cs="Arial"/>
          <w:b/>
          <w:sz w:val="24"/>
          <w:szCs w:val="24"/>
        </w:rPr>
        <w:t>Durante la utilización</w:t>
      </w:r>
    </w:p>
    <w:p w:rsidR="009F4B38" w:rsidRDefault="00916386" w:rsidP="00FE694B">
      <w:pPr>
        <w:pStyle w:val="Prrafodelista"/>
        <w:numPr>
          <w:ilvl w:val="0"/>
          <w:numId w:val="37"/>
        </w:numPr>
        <w:spacing w:line="360" w:lineRule="auto"/>
        <w:jc w:val="both"/>
        <w:rPr>
          <w:rFonts w:ascii="Arial" w:hAnsi="Arial" w:cs="Arial"/>
          <w:sz w:val="24"/>
          <w:szCs w:val="24"/>
        </w:rPr>
      </w:pPr>
      <w:r>
        <w:rPr>
          <w:rFonts w:ascii="Arial" w:hAnsi="Arial" w:cs="Arial"/>
          <w:sz w:val="24"/>
          <w:szCs w:val="24"/>
        </w:rPr>
        <w:t>Regularmente utilice el limpia</w:t>
      </w:r>
      <w:r w:rsidR="002F4BB8">
        <w:rPr>
          <w:rFonts w:ascii="Arial" w:hAnsi="Arial" w:cs="Arial"/>
          <w:sz w:val="24"/>
          <w:szCs w:val="24"/>
        </w:rPr>
        <w:t xml:space="preserve">parabrisas </w:t>
      </w:r>
      <w:r w:rsidR="005D4609">
        <w:rPr>
          <w:rFonts w:ascii="Arial" w:hAnsi="Arial" w:cs="Arial"/>
          <w:sz w:val="24"/>
          <w:szCs w:val="24"/>
        </w:rPr>
        <w:t>para quitar manchas e impurezas que impidan la adecuada visibilidad durante la conducción.</w:t>
      </w:r>
    </w:p>
    <w:p w:rsidR="005D4609" w:rsidRPr="00916386" w:rsidRDefault="005D4609" w:rsidP="00FE694B">
      <w:pPr>
        <w:pStyle w:val="Prrafodelista"/>
        <w:numPr>
          <w:ilvl w:val="0"/>
          <w:numId w:val="37"/>
        </w:numPr>
        <w:spacing w:line="360" w:lineRule="auto"/>
        <w:jc w:val="both"/>
        <w:rPr>
          <w:rFonts w:ascii="Arial" w:hAnsi="Arial" w:cs="Arial"/>
          <w:sz w:val="24"/>
          <w:szCs w:val="24"/>
        </w:rPr>
      </w:pPr>
      <w:r w:rsidRPr="009F4B38">
        <w:rPr>
          <w:rFonts w:ascii="Arial" w:hAnsi="Arial" w:cs="Arial"/>
          <w:sz w:val="24"/>
          <w:szCs w:val="24"/>
        </w:rPr>
        <w:t>Cuando se haya tenido alg</w:t>
      </w:r>
      <w:r>
        <w:rPr>
          <w:rFonts w:ascii="Arial" w:hAnsi="Arial" w:cs="Arial"/>
          <w:sz w:val="24"/>
          <w:szCs w:val="24"/>
        </w:rPr>
        <w:t xml:space="preserve">ún evento donde se presuma que el parabrisas sufrió un golpe, </w:t>
      </w:r>
      <w:proofErr w:type="spellStart"/>
      <w:r>
        <w:rPr>
          <w:rFonts w:ascii="Arial" w:hAnsi="Arial" w:cs="Arial"/>
          <w:sz w:val="24"/>
          <w:szCs w:val="24"/>
        </w:rPr>
        <w:t>trizadura</w:t>
      </w:r>
      <w:proofErr w:type="spellEnd"/>
      <w:r>
        <w:rPr>
          <w:rFonts w:ascii="Arial" w:hAnsi="Arial" w:cs="Arial"/>
          <w:sz w:val="24"/>
          <w:szCs w:val="24"/>
        </w:rPr>
        <w:t>, ralladura, etc.</w:t>
      </w:r>
      <w:r w:rsidRPr="009F4B38">
        <w:rPr>
          <w:rFonts w:ascii="Arial" w:hAnsi="Arial" w:cs="Arial"/>
          <w:sz w:val="24"/>
          <w:szCs w:val="24"/>
        </w:rPr>
        <w:t>, realizar un chequeo con un profesional para verificar y hacer ajustes de ser necesario.</w:t>
      </w:r>
    </w:p>
    <w:p w:rsidR="005D4609" w:rsidRDefault="005D7471" w:rsidP="00FE694B">
      <w:pPr>
        <w:pStyle w:val="Ttulo3"/>
        <w:numPr>
          <w:ilvl w:val="2"/>
          <w:numId w:val="1"/>
        </w:numPr>
        <w:spacing w:line="360" w:lineRule="auto"/>
        <w:jc w:val="both"/>
        <w:rPr>
          <w:rFonts w:ascii="Arial" w:hAnsi="Arial" w:cs="Arial"/>
          <w:sz w:val="24"/>
          <w:szCs w:val="24"/>
          <w:lang w:val="es-EC"/>
        </w:rPr>
      </w:pPr>
      <w:bookmarkStart w:id="121" w:name="_Toc423330215"/>
      <w:r w:rsidRPr="00E735B3">
        <w:rPr>
          <w:rFonts w:ascii="Arial" w:hAnsi="Arial" w:cs="Arial"/>
          <w:sz w:val="24"/>
          <w:szCs w:val="24"/>
          <w:lang w:val="es-EC"/>
        </w:rPr>
        <w:t xml:space="preserve">Prevención y </w:t>
      </w:r>
      <w:r w:rsidR="00916386">
        <w:rPr>
          <w:rFonts w:ascii="Arial" w:hAnsi="Arial" w:cs="Arial"/>
          <w:sz w:val="24"/>
          <w:szCs w:val="24"/>
          <w:lang w:val="es-EC"/>
        </w:rPr>
        <w:t>medidas de seguridad</w:t>
      </w:r>
      <w:r w:rsidRPr="00E735B3">
        <w:rPr>
          <w:rFonts w:ascii="Arial" w:hAnsi="Arial" w:cs="Arial"/>
          <w:sz w:val="24"/>
          <w:szCs w:val="24"/>
          <w:lang w:val="es-EC"/>
        </w:rPr>
        <w:t xml:space="preserve"> de</w:t>
      </w:r>
      <w:r>
        <w:rPr>
          <w:rFonts w:ascii="Arial" w:hAnsi="Arial" w:cs="Arial"/>
          <w:sz w:val="24"/>
          <w:szCs w:val="24"/>
          <w:lang w:val="es-EC"/>
        </w:rPr>
        <w:t>l elemento: Airbag</w:t>
      </w:r>
      <w:bookmarkEnd w:id="121"/>
    </w:p>
    <w:p w:rsidR="00DE06D2" w:rsidRPr="00DE06D2" w:rsidRDefault="00DE06D2" w:rsidP="00FE694B">
      <w:pPr>
        <w:spacing w:line="360" w:lineRule="auto"/>
        <w:ind w:left="1416"/>
        <w:rPr>
          <w:rFonts w:ascii="Arial" w:hAnsi="Arial" w:cs="Arial"/>
          <w:b/>
          <w:sz w:val="24"/>
          <w:szCs w:val="24"/>
        </w:rPr>
      </w:pPr>
      <w:r w:rsidRPr="00DE06D2">
        <w:rPr>
          <w:rFonts w:ascii="Arial" w:hAnsi="Arial" w:cs="Arial"/>
          <w:b/>
          <w:sz w:val="24"/>
          <w:szCs w:val="24"/>
        </w:rPr>
        <w:t>Antes de utilizarlo</w:t>
      </w:r>
    </w:p>
    <w:p w:rsidR="005D4609" w:rsidRDefault="005D4609" w:rsidP="00FE694B">
      <w:pPr>
        <w:pStyle w:val="Prrafodelista"/>
        <w:numPr>
          <w:ilvl w:val="0"/>
          <w:numId w:val="38"/>
        </w:numPr>
        <w:spacing w:line="360" w:lineRule="auto"/>
        <w:jc w:val="both"/>
        <w:rPr>
          <w:rFonts w:ascii="Arial" w:hAnsi="Arial" w:cs="Arial"/>
          <w:sz w:val="24"/>
          <w:szCs w:val="24"/>
        </w:rPr>
      </w:pPr>
      <w:r>
        <w:rPr>
          <w:rFonts w:ascii="Arial" w:hAnsi="Arial" w:cs="Arial"/>
          <w:sz w:val="24"/>
          <w:szCs w:val="24"/>
        </w:rPr>
        <w:t>Comprobación visual del estado del airbag establecido en el área del volante y del pasajero, identificando la existencia de manipulación, rotura, golpe, etc.</w:t>
      </w:r>
    </w:p>
    <w:p w:rsidR="005D4609" w:rsidRPr="00DE06D2" w:rsidRDefault="005D4609" w:rsidP="00FE694B">
      <w:pPr>
        <w:pStyle w:val="Prrafodelista"/>
        <w:numPr>
          <w:ilvl w:val="0"/>
          <w:numId w:val="38"/>
        </w:numPr>
        <w:spacing w:line="360" w:lineRule="auto"/>
        <w:jc w:val="both"/>
        <w:rPr>
          <w:rFonts w:ascii="Arial" w:hAnsi="Arial" w:cs="Arial"/>
          <w:sz w:val="24"/>
          <w:szCs w:val="24"/>
        </w:rPr>
      </w:pPr>
      <w:r>
        <w:rPr>
          <w:rFonts w:ascii="Arial" w:hAnsi="Arial" w:cs="Arial"/>
          <w:sz w:val="24"/>
          <w:szCs w:val="24"/>
        </w:rPr>
        <w:t>Revisar el manual de usuario del vehículo y comprobar las fechas de revisión que debe realizar el fabricante.</w:t>
      </w:r>
    </w:p>
    <w:p w:rsidR="005D4609" w:rsidRDefault="005D4609" w:rsidP="00FE694B">
      <w:pPr>
        <w:spacing w:line="360" w:lineRule="auto"/>
        <w:ind w:left="708" w:firstLine="708"/>
        <w:rPr>
          <w:rFonts w:ascii="Arial" w:hAnsi="Arial" w:cs="Arial"/>
          <w:b/>
          <w:sz w:val="24"/>
          <w:szCs w:val="24"/>
        </w:rPr>
      </w:pPr>
      <w:r>
        <w:rPr>
          <w:rFonts w:ascii="Arial" w:hAnsi="Arial" w:cs="Arial"/>
          <w:b/>
          <w:sz w:val="24"/>
          <w:szCs w:val="24"/>
        </w:rPr>
        <w:t>Durante la utilización</w:t>
      </w:r>
    </w:p>
    <w:p w:rsidR="005D4609" w:rsidRDefault="00DE06D2" w:rsidP="00FE694B">
      <w:pPr>
        <w:pStyle w:val="Prrafodelista"/>
        <w:numPr>
          <w:ilvl w:val="0"/>
          <w:numId w:val="39"/>
        </w:numPr>
        <w:spacing w:line="360" w:lineRule="auto"/>
        <w:ind w:left="1843" w:hanging="425"/>
        <w:jc w:val="both"/>
        <w:rPr>
          <w:rFonts w:ascii="Arial" w:hAnsi="Arial" w:cs="Arial"/>
          <w:sz w:val="24"/>
          <w:szCs w:val="24"/>
        </w:rPr>
      </w:pPr>
      <w:r>
        <w:rPr>
          <w:rFonts w:ascii="Arial" w:hAnsi="Arial" w:cs="Arial"/>
          <w:sz w:val="24"/>
          <w:szCs w:val="24"/>
        </w:rPr>
        <w:t>Proporcione una revisión permanente del elemento identificando cualquier situación que se considere fuera de lo normal.</w:t>
      </w:r>
    </w:p>
    <w:p w:rsidR="005D4609" w:rsidRPr="00916386" w:rsidRDefault="005D4609" w:rsidP="00FE694B">
      <w:pPr>
        <w:pStyle w:val="Prrafodelista"/>
        <w:numPr>
          <w:ilvl w:val="0"/>
          <w:numId w:val="39"/>
        </w:numPr>
        <w:spacing w:line="360" w:lineRule="auto"/>
        <w:ind w:left="1843" w:hanging="425"/>
        <w:jc w:val="both"/>
        <w:rPr>
          <w:rFonts w:ascii="Arial" w:hAnsi="Arial" w:cs="Arial"/>
          <w:sz w:val="24"/>
          <w:szCs w:val="24"/>
        </w:rPr>
      </w:pPr>
      <w:r w:rsidRPr="009F4B38">
        <w:rPr>
          <w:rFonts w:ascii="Arial" w:hAnsi="Arial" w:cs="Arial"/>
          <w:sz w:val="24"/>
          <w:szCs w:val="24"/>
        </w:rPr>
        <w:t>Cuando se haya tenido alg</w:t>
      </w:r>
      <w:r>
        <w:rPr>
          <w:rFonts w:ascii="Arial" w:hAnsi="Arial" w:cs="Arial"/>
          <w:sz w:val="24"/>
          <w:szCs w:val="24"/>
        </w:rPr>
        <w:t xml:space="preserve">ún evento donde se presuma que el </w:t>
      </w:r>
      <w:r w:rsidR="00DE06D2">
        <w:rPr>
          <w:rFonts w:ascii="Arial" w:hAnsi="Arial" w:cs="Arial"/>
          <w:sz w:val="24"/>
          <w:szCs w:val="24"/>
        </w:rPr>
        <w:t>airbag</w:t>
      </w:r>
      <w:r>
        <w:rPr>
          <w:rFonts w:ascii="Arial" w:hAnsi="Arial" w:cs="Arial"/>
          <w:sz w:val="24"/>
          <w:szCs w:val="24"/>
        </w:rPr>
        <w:t xml:space="preserve"> sufrió un golpe, </w:t>
      </w:r>
      <w:proofErr w:type="spellStart"/>
      <w:r>
        <w:rPr>
          <w:rFonts w:ascii="Arial" w:hAnsi="Arial" w:cs="Arial"/>
          <w:sz w:val="24"/>
          <w:szCs w:val="24"/>
        </w:rPr>
        <w:t>trizadura</w:t>
      </w:r>
      <w:proofErr w:type="spellEnd"/>
      <w:r>
        <w:rPr>
          <w:rFonts w:ascii="Arial" w:hAnsi="Arial" w:cs="Arial"/>
          <w:sz w:val="24"/>
          <w:szCs w:val="24"/>
        </w:rPr>
        <w:t>, ralladura, etc.</w:t>
      </w:r>
      <w:r w:rsidRPr="009F4B38">
        <w:rPr>
          <w:rFonts w:ascii="Arial" w:hAnsi="Arial" w:cs="Arial"/>
          <w:sz w:val="24"/>
          <w:szCs w:val="24"/>
        </w:rPr>
        <w:t>, realizar un chequeo con un profesional para verificar y hacer ajustes de ser necesario.</w:t>
      </w:r>
    </w:p>
    <w:p w:rsidR="00DE06D2" w:rsidRDefault="005D7471" w:rsidP="00FE694B">
      <w:pPr>
        <w:pStyle w:val="Ttulo3"/>
        <w:numPr>
          <w:ilvl w:val="2"/>
          <w:numId w:val="1"/>
        </w:numPr>
        <w:spacing w:line="360" w:lineRule="auto"/>
        <w:ind w:left="1418" w:hanging="709"/>
        <w:jc w:val="both"/>
        <w:rPr>
          <w:rFonts w:ascii="Arial" w:hAnsi="Arial" w:cs="Arial"/>
          <w:sz w:val="24"/>
          <w:szCs w:val="24"/>
          <w:lang w:val="es-EC"/>
        </w:rPr>
      </w:pPr>
      <w:bookmarkStart w:id="122" w:name="_Toc423330216"/>
      <w:r w:rsidRPr="00E735B3">
        <w:rPr>
          <w:rFonts w:ascii="Arial" w:hAnsi="Arial" w:cs="Arial"/>
          <w:sz w:val="24"/>
          <w:szCs w:val="24"/>
          <w:lang w:val="es-EC"/>
        </w:rPr>
        <w:t xml:space="preserve">Prevención y </w:t>
      </w:r>
      <w:r w:rsidR="00916386">
        <w:rPr>
          <w:rFonts w:ascii="Arial" w:hAnsi="Arial" w:cs="Arial"/>
          <w:sz w:val="24"/>
          <w:szCs w:val="24"/>
          <w:lang w:val="es-EC"/>
        </w:rPr>
        <w:t>medidas de seguridad</w:t>
      </w:r>
      <w:r w:rsidRPr="00E735B3">
        <w:rPr>
          <w:rFonts w:ascii="Arial" w:hAnsi="Arial" w:cs="Arial"/>
          <w:sz w:val="24"/>
          <w:szCs w:val="24"/>
          <w:lang w:val="es-EC"/>
        </w:rPr>
        <w:t xml:space="preserve"> de</w:t>
      </w:r>
      <w:r>
        <w:rPr>
          <w:rFonts w:ascii="Arial" w:hAnsi="Arial" w:cs="Arial"/>
          <w:sz w:val="24"/>
          <w:szCs w:val="24"/>
          <w:lang w:val="es-EC"/>
        </w:rPr>
        <w:t>l elemento: Apoyacabezas</w:t>
      </w:r>
      <w:bookmarkEnd w:id="122"/>
    </w:p>
    <w:p w:rsidR="00DE06D2" w:rsidRPr="00DE06D2" w:rsidRDefault="00DE06D2" w:rsidP="00FE694B">
      <w:pPr>
        <w:spacing w:line="360" w:lineRule="auto"/>
        <w:ind w:left="1416"/>
        <w:rPr>
          <w:rFonts w:ascii="Arial" w:hAnsi="Arial" w:cs="Arial"/>
          <w:b/>
          <w:sz w:val="24"/>
          <w:szCs w:val="24"/>
        </w:rPr>
      </w:pPr>
      <w:r w:rsidRPr="00DE06D2">
        <w:rPr>
          <w:rFonts w:ascii="Arial" w:hAnsi="Arial" w:cs="Arial"/>
          <w:b/>
          <w:sz w:val="24"/>
          <w:szCs w:val="24"/>
        </w:rPr>
        <w:t>Antes de utilizarlo</w:t>
      </w:r>
    </w:p>
    <w:p w:rsidR="000A1043" w:rsidRDefault="00DE06D2" w:rsidP="00FE694B">
      <w:pPr>
        <w:pStyle w:val="Prrafodelista"/>
        <w:numPr>
          <w:ilvl w:val="0"/>
          <w:numId w:val="41"/>
        </w:numPr>
        <w:spacing w:line="360" w:lineRule="auto"/>
        <w:ind w:left="1843" w:hanging="425"/>
        <w:jc w:val="both"/>
        <w:rPr>
          <w:rFonts w:ascii="Arial" w:hAnsi="Arial" w:cs="Arial"/>
          <w:sz w:val="24"/>
          <w:szCs w:val="24"/>
        </w:rPr>
      </w:pPr>
      <w:r w:rsidRPr="00DE06D2">
        <w:rPr>
          <w:rFonts w:ascii="Arial" w:hAnsi="Arial" w:cs="Arial"/>
          <w:sz w:val="24"/>
          <w:szCs w:val="24"/>
        </w:rPr>
        <w:t>Revisar manualmente la colocaci</w:t>
      </w:r>
      <w:r w:rsidR="000A1043">
        <w:rPr>
          <w:rFonts w:ascii="Arial" w:hAnsi="Arial" w:cs="Arial"/>
          <w:sz w:val="24"/>
          <w:szCs w:val="24"/>
        </w:rPr>
        <w:t>ón adecuada del elemento en el asiento.</w:t>
      </w:r>
    </w:p>
    <w:p w:rsidR="000A1043" w:rsidRDefault="006905E9" w:rsidP="00FE694B">
      <w:pPr>
        <w:pStyle w:val="Prrafodelista"/>
        <w:numPr>
          <w:ilvl w:val="0"/>
          <w:numId w:val="41"/>
        </w:numPr>
        <w:spacing w:line="360" w:lineRule="auto"/>
        <w:ind w:left="1843" w:hanging="425"/>
        <w:jc w:val="both"/>
        <w:rPr>
          <w:rFonts w:ascii="Arial" w:hAnsi="Arial" w:cs="Arial"/>
          <w:sz w:val="24"/>
          <w:szCs w:val="24"/>
        </w:rPr>
      </w:pPr>
      <w:r>
        <w:rPr>
          <w:rFonts w:ascii="Arial" w:hAnsi="Arial" w:cs="Arial"/>
          <w:sz w:val="24"/>
          <w:szCs w:val="24"/>
        </w:rPr>
        <w:lastRenderedPageBreak/>
        <w:t>Identificar la existencia de movimientos o sonidos  inusuales.</w:t>
      </w:r>
    </w:p>
    <w:p w:rsidR="006905E9" w:rsidRPr="00DE06D2" w:rsidRDefault="006905E9" w:rsidP="00FE694B">
      <w:pPr>
        <w:pStyle w:val="Prrafodelista"/>
        <w:numPr>
          <w:ilvl w:val="0"/>
          <w:numId w:val="41"/>
        </w:numPr>
        <w:spacing w:line="360" w:lineRule="auto"/>
        <w:ind w:left="1843" w:hanging="425"/>
        <w:jc w:val="both"/>
        <w:rPr>
          <w:rFonts w:ascii="Arial" w:hAnsi="Arial" w:cs="Arial"/>
          <w:sz w:val="24"/>
          <w:szCs w:val="24"/>
        </w:rPr>
      </w:pPr>
      <w:r>
        <w:rPr>
          <w:rFonts w:ascii="Arial" w:hAnsi="Arial" w:cs="Arial"/>
          <w:sz w:val="24"/>
          <w:szCs w:val="24"/>
        </w:rPr>
        <w:t>Comprobar el estado del material con el cual se encuentran fabricado el apoyacabezas.</w:t>
      </w:r>
    </w:p>
    <w:p w:rsidR="00DE06D2" w:rsidRDefault="00DE06D2" w:rsidP="00FE694B">
      <w:pPr>
        <w:spacing w:line="360" w:lineRule="auto"/>
        <w:ind w:left="708" w:firstLine="708"/>
        <w:rPr>
          <w:rFonts w:ascii="Arial" w:hAnsi="Arial" w:cs="Arial"/>
          <w:b/>
          <w:sz w:val="24"/>
          <w:szCs w:val="24"/>
        </w:rPr>
      </w:pPr>
      <w:r>
        <w:rPr>
          <w:rFonts w:ascii="Arial" w:hAnsi="Arial" w:cs="Arial"/>
          <w:b/>
          <w:sz w:val="24"/>
          <w:szCs w:val="24"/>
        </w:rPr>
        <w:t>Durante la utilización</w:t>
      </w:r>
    </w:p>
    <w:p w:rsidR="00DE06D2" w:rsidRDefault="00DE06D2" w:rsidP="00FE694B">
      <w:pPr>
        <w:pStyle w:val="Prrafodelista"/>
        <w:numPr>
          <w:ilvl w:val="0"/>
          <w:numId w:val="40"/>
        </w:numPr>
        <w:spacing w:line="360" w:lineRule="auto"/>
        <w:ind w:left="1843" w:hanging="425"/>
        <w:jc w:val="both"/>
        <w:rPr>
          <w:rFonts w:ascii="Arial" w:hAnsi="Arial" w:cs="Arial"/>
          <w:sz w:val="24"/>
          <w:szCs w:val="24"/>
        </w:rPr>
      </w:pPr>
      <w:r>
        <w:rPr>
          <w:rFonts w:ascii="Arial" w:hAnsi="Arial" w:cs="Arial"/>
          <w:sz w:val="24"/>
          <w:szCs w:val="24"/>
        </w:rPr>
        <w:t>Proporcione una revisión permanente del elemento identificando cualquier situación que se considere fuera de lo normal.</w:t>
      </w:r>
    </w:p>
    <w:p w:rsidR="006905E9" w:rsidRPr="006905E9" w:rsidRDefault="006905E9" w:rsidP="00FE694B">
      <w:pPr>
        <w:pStyle w:val="Prrafodelista"/>
        <w:numPr>
          <w:ilvl w:val="0"/>
          <w:numId w:val="40"/>
        </w:numPr>
        <w:spacing w:line="360" w:lineRule="auto"/>
        <w:ind w:left="1843" w:hanging="425"/>
        <w:jc w:val="both"/>
        <w:rPr>
          <w:rFonts w:ascii="Arial" w:hAnsi="Arial" w:cs="Arial"/>
          <w:sz w:val="24"/>
          <w:szCs w:val="24"/>
        </w:rPr>
      </w:pPr>
      <w:r w:rsidRPr="006905E9">
        <w:rPr>
          <w:rFonts w:ascii="Arial" w:hAnsi="Arial" w:cs="Arial"/>
          <w:sz w:val="24"/>
          <w:szCs w:val="24"/>
        </w:rPr>
        <w:t>La altura e inclinación es fundamental  en el apoyacabezas, por ello, es recomendable revisar el manual de usuario del vehículo e identificar lo indicado por el fabricante. Si no se dispone de esto, se acoge lo indicado por Maneja Seguro “</w:t>
      </w:r>
      <w:r w:rsidRPr="006905E9">
        <w:rPr>
          <w:rFonts w:ascii="Arial" w:hAnsi="Arial" w:cs="Arial"/>
          <w:sz w:val="24"/>
          <w:szCs w:val="24"/>
          <w:shd w:val="clear" w:color="auto" w:fill="FFFFFF"/>
        </w:rPr>
        <w:t>la</w:t>
      </w:r>
      <w:r w:rsidRPr="006905E9">
        <w:rPr>
          <w:rStyle w:val="apple-converted-space"/>
          <w:rFonts w:ascii="Arial" w:hAnsi="Arial" w:cs="Arial"/>
          <w:sz w:val="24"/>
          <w:szCs w:val="24"/>
          <w:shd w:val="clear" w:color="auto" w:fill="FFFFFF"/>
        </w:rPr>
        <w:t> </w:t>
      </w:r>
      <w:r w:rsidRPr="006905E9">
        <w:rPr>
          <w:rStyle w:val="Textoennegrita"/>
          <w:rFonts w:ascii="Arial" w:hAnsi="Arial" w:cs="Arial"/>
          <w:b w:val="0"/>
          <w:sz w:val="24"/>
          <w:szCs w:val="24"/>
          <w:bdr w:val="none" w:sz="0" w:space="0" w:color="auto" w:frame="1"/>
          <w:shd w:val="clear" w:color="auto" w:fill="FFFFFF"/>
        </w:rPr>
        <w:t>altura</w:t>
      </w:r>
      <w:r w:rsidRPr="006905E9">
        <w:rPr>
          <w:rStyle w:val="apple-converted-space"/>
          <w:rFonts w:ascii="Arial" w:hAnsi="Arial" w:cs="Arial"/>
          <w:sz w:val="24"/>
          <w:szCs w:val="24"/>
          <w:shd w:val="clear" w:color="auto" w:fill="FFFFFF"/>
        </w:rPr>
        <w:t> </w:t>
      </w:r>
      <w:r w:rsidRPr="006905E9">
        <w:rPr>
          <w:rFonts w:ascii="Arial" w:hAnsi="Arial" w:cs="Arial"/>
          <w:sz w:val="24"/>
          <w:szCs w:val="24"/>
          <w:shd w:val="clear" w:color="auto" w:fill="FFFFFF"/>
        </w:rPr>
        <w:t>correcta se consigue cuando la parte superior de la cabeza queda al mismo nivel que el reposacabezas y con una</w:t>
      </w:r>
      <w:r w:rsidRPr="006905E9">
        <w:rPr>
          <w:rStyle w:val="apple-converted-space"/>
          <w:rFonts w:ascii="Arial" w:hAnsi="Arial" w:cs="Arial"/>
          <w:sz w:val="24"/>
          <w:szCs w:val="24"/>
          <w:shd w:val="clear" w:color="auto" w:fill="FFFFFF"/>
        </w:rPr>
        <w:t> </w:t>
      </w:r>
      <w:r w:rsidRPr="006905E9">
        <w:rPr>
          <w:rStyle w:val="Textoennegrita"/>
          <w:rFonts w:ascii="Arial" w:hAnsi="Arial" w:cs="Arial"/>
          <w:b w:val="0"/>
          <w:sz w:val="24"/>
          <w:szCs w:val="24"/>
          <w:bdr w:val="none" w:sz="0" w:space="0" w:color="auto" w:frame="1"/>
          <w:shd w:val="clear" w:color="auto" w:fill="FFFFFF"/>
        </w:rPr>
        <w:t>separación o distancia</w:t>
      </w:r>
      <w:r w:rsidRPr="006905E9">
        <w:rPr>
          <w:rStyle w:val="apple-converted-space"/>
          <w:rFonts w:ascii="Arial" w:hAnsi="Arial" w:cs="Arial"/>
          <w:sz w:val="24"/>
          <w:szCs w:val="24"/>
          <w:shd w:val="clear" w:color="auto" w:fill="FFFFFF"/>
        </w:rPr>
        <w:t> </w:t>
      </w:r>
      <w:r w:rsidRPr="006905E9">
        <w:rPr>
          <w:rFonts w:ascii="Arial" w:hAnsi="Arial" w:cs="Arial"/>
          <w:sz w:val="24"/>
          <w:szCs w:val="24"/>
          <w:shd w:val="clear" w:color="auto" w:fill="FFFFFF"/>
        </w:rPr>
        <w:t>entre la parte acolchada del reposacabezas y la cabeza de</w:t>
      </w:r>
      <w:r w:rsidRPr="006905E9">
        <w:rPr>
          <w:rStyle w:val="apple-converted-space"/>
          <w:rFonts w:ascii="Arial" w:hAnsi="Arial" w:cs="Arial"/>
          <w:sz w:val="24"/>
          <w:szCs w:val="24"/>
          <w:shd w:val="clear" w:color="auto" w:fill="FFFFFF"/>
        </w:rPr>
        <w:t> </w:t>
      </w:r>
      <w:r w:rsidRPr="006905E9">
        <w:rPr>
          <w:rStyle w:val="Textoennegrita"/>
          <w:rFonts w:ascii="Arial" w:hAnsi="Arial" w:cs="Arial"/>
          <w:b w:val="0"/>
          <w:sz w:val="24"/>
          <w:szCs w:val="24"/>
          <w:bdr w:val="none" w:sz="0" w:space="0" w:color="auto" w:frame="1"/>
          <w:shd w:val="clear" w:color="auto" w:fill="FFFFFF"/>
        </w:rPr>
        <w:t>cinco centímetros como máximo</w:t>
      </w:r>
      <w:r w:rsidRPr="006905E9">
        <w:rPr>
          <w:rFonts w:ascii="Arial" w:hAnsi="Arial" w:cs="Arial"/>
          <w:b/>
          <w:sz w:val="24"/>
          <w:szCs w:val="24"/>
          <w:shd w:val="clear" w:color="auto" w:fill="FFFFFF"/>
        </w:rPr>
        <w:t>.</w:t>
      </w:r>
      <w:r w:rsidRPr="006905E9">
        <w:rPr>
          <w:rFonts w:ascii="Arial" w:hAnsi="Arial" w:cs="Arial"/>
          <w:sz w:val="24"/>
          <w:szCs w:val="24"/>
          <w:shd w:val="clear" w:color="auto" w:fill="FFFFFF"/>
        </w:rPr>
        <w:t xml:space="preserve"> No obstante, es conveniente</w:t>
      </w:r>
      <w:r w:rsidRPr="006905E9">
        <w:rPr>
          <w:rStyle w:val="apple-converted-space"/>
          <w:rFonts w:ascii="Arial" w:hAnsi="Arial" w:cs="Arial"/>
          <w:sz w:val="24"/>
          <w:szCs w:val="24"/>
          <w:shd w:val="clear" w:color="auto" w:fill="FFFFFF"/>
        </w:rPr>
        <w:t> </w:t>
      </w:r>
      <w:r w:rsidRPr="006905E9">
        <w:rPr>
          <w:rStyle w:val="Textoennegrita"/>
          <w:rFonts w:ascii="Arial" w:hAnsi="Arial" w:cs="Arial"/>
          <w:b w:val="0"/>
          <w:sz w:val="24"/>
          <w:szCs w:val="24"/>
          <w:bdr w:val="none" w:sz="0" w:space="0" w:color="auto" w:frame="1"/>
          <w:shd w:val="clear" w:color="auto" w:fill="FFFFFF"/>
        </w:rPr>
        <w:t>subir el reposacabezas un punto más en la cremallera</w:t>
      </w:r>
      <w:r w:rsidRPr="006905E9">
        <w:rPr>
          <w:rStyle w:val="apple-converted-space"/>
          <w:rFonts w:ascii="Arial" w:hAnsi="Arial" w:cs="Arial"/>
          <w:sz w:val="24"/>
          <w:szCs w:val="24"/>
          <w:shd w:val="clear" w:color="auto" w:fill="FFFFFF"/>
        </w:rPr>
        <w:t> </w:t>
      </w:r>
      <w:r w:rsidRPr="006905E9">
        <w:rPr>
          <w:rFonts w:ascii="Arial" w:hAnsi="Arial" w:cs="Arial"/>
          <w:sz w:val="24"/>
          <w:szCs w:val="24"/>
          <w:shd w:val="clear" w:color="auto" w:fill="FFFFFF"/>
        </w:rPr>
        <w:t>que lleva para que nos proteja tanto durante la embestida como en cualquier</w:t>
      </w:r>
      <w:r w:rsidRPr="006905E9">
        <w:rPr>
          <w:rStyle w:val="apple-converted-space"/>
          <w:rFonts w:ascii="Arial" w:hAnsi="Arial" w:cs="Arial"/>
          <w:sz w:val="24"/>
          <w:szCs w:val="24"/>
          <w:shd w:val="clear" w:color="auto" w:fill="FFFFFF"/>
        </w:rPr>
        <w:t> </w:t>
      </w:r>
      <w:r w:rsidRPr="006905E9">
        <w:rPr>
          <w:rStyle w:val="nfasis"/>
          <w:rFonts w:ascii="Arial" w:hAnsi="Arial" w:cs="Arial"/>
          <w:sz w:val="24"/>
          <w:szCs w:val="24"/>
          <w:bdr w:val="none" w:sz="0" w:space="0" w:color="auto" w:frame="1"/>
          <w:shd w:val="clear" w:color="auto" w:fill="FFFFFF"/>
        </w:rPr>
        <w:t>rebote</w:t>
      </w:r>
      <w:r w:rsidRPr="006905E9">
        <w:rPr>
          <w:rStyle w:val="apple-converted-space"/>
          <w:rFonts w:ascii="Arial" w:hAnsi="Arial" w:cs="Arial"/>
          <w:sz w:val="24"/>
          <w:szCs w:val="24"/>
          <w:shd w:val="clear" w:color="auto" w:fill="FFFFFF"/>
        </w:rPr>
        <w:t> </w:t>
      </w:r>
      <w:r w:rsidRPr="006905E9">
        <w:rPr>
          <w:rFonts w:ascii="Arial" w:hAnsi="Arial" w:cs="Arial"/>
          <w:sz w:val="24"/>
          <w:szCs w:val="24"/>
          <w:shd w:val="clear" w:color="auto" w:fill="FFFFFF"/>
        </w:rPr>
        <w:t>que podamos experimentar debido al desplazamiento hacia atrás y hacia arriba, en algunos casos”.</w:t>
      </w:r>
    </w:p>
    <w:p w:rsidR="00DE06D2" w:rsidRPr="00B01AEA" w:rsidRDefault="00DE06D2" w:rsidP="00FE694B">
      <w:pPr>
        <w:pStyle w:val="Prrafodelista"/>
        <w:numPr>
          <w:ilvl w:val="0"/>
          <w:numId w:val="40"/>
        </w:numPr>
        <w:spacing w:line="360" w:lineRule="auto"/>
        <w:ind w:left="1843" w:hanging="425"/>
        <w:jc w:val="both"/>
        <w:rPr>
          <w:rFonts w:ascii="Arial" w:hAnsi="Arial" w:cs="Arial"/>
          <w:sz w:val="24"/>
          <w:szCs w:val="24"/>
        </w:rPr>
      </w:pPr>
      <w:r w:rsidRPr="009F4B38">
        <w:rPr>
          <w:rFonts w:ascii="Arial" w:hAnsi="Arial" w:cs="Arial"/>
          <w:sz w:val="24"/>
          <w:szCs w:val="24"/>
        </w:rPr>
        <w:t>Cuando se haya tenido alg</w:t>
      </w:r>
      <w:r>
        <w:rPr>
          <w:rFonts w:ascii="Arial" w:hAnsi="Arial" w:cs="Arial"/>
          <w:sz w:val="24"/>
          <w:szCs w:val="24"/>
        </w:rPr>
        <w:t xml:space="preserve">ún evento donde se presuma que el </w:t>
      </w:r>
      <w:r w:rsidR="00916386">
        <w:rPr>
          <w:rFonts w:ascii="Arial" w:hAnsi="Arial" w:cs="Arial"/>
          <w:sz w:val="24"/>
          <w:szCs w:val="24"/>
        </w:rPr>
        <w:t xml:space="preserve">apoyacabezas sufrió un golpe, desprendimiento, </w:t>
      </w:r>
      <w:r>
        <w:rPr>
          <w:rFonts w:ascii="Arial" w:hAnsi="Arial" w:cs="Arial"/>
          <w:sz w:val="24"/>
          <w:szCs w:val="24"/>
        </w:rPr>
        <w:t>etc.</w:t>
      </w:r>
      <w:r w:rsidRPr="009F4B38">
        <w:rPr>
          <w:rFonts w:ascii="Arial" w:hAnsi="Arial" w:cs="Arial"/>
          <w:sz w:val="24"/>
          <w:szCs w:val="24"/>
        </w:rPr>
        <w:t>, realizar un chequeo con un profesional para verificar y hacer ajustes de ser necesario.</w:t>
      </w:r>
    </w:p>
    <w:p w:rsidR="005D7471" w:rsidRDefault="005D7471" w:rsidP="00FE694B">
      <w:pPr>
        <w:pStyle w:val="Ttulo3"/>
        <w:numPr>
          <w:ilvl w:val="2"/>
          <w:numId w:val="1"/>
        </w:numPr>
        <w:spacing w:line="360" w:lineRule="auto"/>
        <w:ind w:left="1418" w:hanging="709"/>
        <w:jc w:val="both"/>
        <w:rPr>
          <w:rFonts w:ascii="Arial" w:hAnsi="Arial" w:cs="Arial"/>
          <w:sz w:val="24"/>
          <w:szCs w:val="24"/>
          <w:lang w:val="es-EC"/>
        </w:rPr>
      </w:pPr>
      <w:bookmarkStart w:id="123" w:name="_Toc423330217"/>
      <w:r w:rsidRPr="00E735B3">
        <w:rPr>
          <w:rFonts w:ascii="Arial" w:hAnsi="Arial" w:cs="Arial"/>
          <w:sz w:val="24"/>
          <w:szCs w:val="24"/>
          <w:lang w:val="es-EC"/>
        </w:rPr>
        <w:t xml:space="preserve">Prevención y </w:t>
      </w:r>
      <w:r w:rsidR="00916386">
        <w:rPr>
          <w:rFonts w:ascii="Arial" w:hAnsi="Arial" w:cs="Arial"/>
          <w:sz w:val="24"/>
          <w:szCs w:val="24"/>
          <w:lang w:val="es-EC"/>
        </w:rPr>
        <w:t>medidas de seguridad</w:t>
      </w:r>
      <w:r w:rsidRPr="00E735B3">
        <w:rPr>
          <w:rFonts w:ascii="Arial" w:hAnsi="Arial" w:cs="Arial"/>
          <w:sz w:val="24"/>
          <w:szCs w:val="24"/>
          <w:lang w:val="es-EC"/>
        </w:rPr>
        <w:t xml:space="preserve"> de</w:t>
      </w:r>
      <w:r>
        <w:rPr>
          <w:rFonts w:ascii="Arial" w:hAnsi="Arial" w:cs="Arial"/>
          <w:sz w:val="24"/>
          <w:szCs w:val="24"/>
          <w:lang w:val="es-EC"/>
        </w:rPr>
        <w:t>l elemento: Anclaje de los asientos</w:t>
      </w:r>
      <w:bookmarkEnd w:id="123"/>
    </w:p>
    <w:p w:rsidR="006905E9" w:rsidRPr="00DE06D2" w:rsidRDefault="006905E9" w:rsidP="00FE694B">
      <w:pPr>
        <w:spacing w:line="360" w:lineRule="auto"/>
        <w:ind w:left="1416"/>
        <w:rPr>
          <w:rFonts w:ascii="Arial" w:hAnsi="Arial" w:cs="Arial"/>
          <w:b/>
          <w:sz w:val="24"/>
          <w:szCs w:val="24"/>
        </w:rPr>
      </w:pPr>
      <w:r w:rsidRPr="00DE06D2">
        <w:rPr>
          <w:rFonts w:ascii="Arial" w:hAnsi="Arial" w:cs="Arial"/>
          <w:b/>
          <w:sz w:val="24"/>
          <w:szCs w:val="24"/>
        </w:rPr>
        <w:t>Antes de utilizarlo</w:t>
      </w:r>
    </w:p>
    <w:p w:rsidR="006905E9" w:rsidRDefault="006905E9" w:rsidP="00FE694B">
      <w:pPr>
        <w:pStyle w:val="Prrafodelista"/>
        <w:numPr>
          <w:ilvl w:val="0"/>
          <w:numId w:val="42"/>
        </w:numPr>
        <w:spacing w:line="360" w:lineRule="auto"/>
        <w:ind w:left="1843" w:hanging="425"/>
        <w:jc w:val="both"/>
        <w:rPr>
          <w:rFonts w:ascii="Arial" w:hAnsi="Arial" w:cs="Arial"/>
          <w:sz w:val="24"/>
          <w:szCs w:val="24"/>
        </w:rPr>
      </w:pPr>
      <w:r w:rsidRPr="00DE06D2">
        <w:rPr>
          <w:rFonts w:ascii="Arial" w:hAnsi="Arial" w:cs="Arial"/>
          <w:sz w:val="24"/>
          <w:szCs w:val="24"/>
        </w:rPr>
        <w:t>Revisar manualmente la colocaci</w:t>
      </w:r>
      <w:r>
        <w:rPr>
          <w:rFonts w:ascii="Arial" w:hAnsi="Arial" w:cs="Arial"/>
          <w:sz w:val="24"/>
          <w:szCs w:val="24"/>
        </w:rPr>
        <w:t xml:space="preserve">ón adecuada del elemento </w:t>
      </w:r>
      <w:r w:rsidR="00B01AEA">
        <w:rPr>
          <w:rFonts w:ascii="Arial" w:hAnsi="Arial" w:cs="Arial"/>
          <w:sz w:val="24"/>
          <w:szCs w:val="24"/>
        </w:rPr>
        <w:t>entre el asiento y la carrocería.</w:t>
      </w:r>
    </w:p>
    <w:p w:rsidR="006905E9" w:rsidRPr="00B01AEA" w:rsidRDefault="00125745" w:rsidP="00FE694B">
      <w:pPr>
        <w:pStyle w:val="Prrafodelista"/>
        <w:numPr>
          <w:ilvl w:val="0"/>
          <w:numId w:val="42"/>
        </w:numPr>
        <w:spacing w:line="360" w:lineRule="auto"/>
        <w:ind w:left="1843" w:hanging="425"/>
        <w:jc w:val="both"/>
        <w:rPr>
          <w:rFonts w:ascii="Arial" w:hAnsi="Arial" w:cs="Arial"/>
          <w:sz w:val="24"/>
          <w:szCs w:val="24"/>
        </w:rPr>
      </w:pPr>
      <w:r w:rsidRPr="00B01AEA">
        <w:rPr>
          <w:rFonts w:ascii="Arial" w:hAnsi="Arial" w:cs="Arial"/>
          <w:sz w:val="24"/>
          <w:szCs w:val="24"/>
        </w:rPr>
        <w:t>Chequeo de los engranajes colocados en el interior del asiento.</w:t>
      </w:r>
    </w:p>
    <w:p w:rsidR="00B01AEA" w:rsidRDefault="00B01AEA" w:rsidP="00FE694B">
      <w:pPr>
        <w:spacing w:line="360" w:lineRule="auto"/>
        <w:ind w:left="708" w:firstLine="708"/>
        <w:rPr>
          <w:rFonts w:ascii="Arial" w:hAnsi="Arial" w:cs="Arial"/>
          <w:b/>
          <w:sz w:val="24"/>
          <w:szCs w:val="24"/>
        </w:rPr>
      </w:pPr>
    </w:p>
    <w:p w:rsidR="00B01AEA" w:rsidRDefault="00B01AEA" w:rsidP="00FE694B">
      <w:pPr>
        <w:spacing w:line="360" w:lineRule="auto"/>
        <w:ind w:left="708" w:firstLine="708"/>
        <w:rPr>
          <w:rFonts w:ascii="Arial" w:hAnsi="Arial" w:cs="Arial"/>
          <w:b/>
          <w:sz w:val="24"/>
          <w:szCs w:val="24"/>
        </w:rPr>
      </w:pPr>
    </w:p>
    <w:p w:rsidR="006905E9" w:rsidRDefault="006905E9" w:rsidP="00FE694B">
      <w:pPr>
        <w:spacing w:line="360" w:lineRule="auto"/>
        <w:ind w:left="708" w:firstLine="708"/>
        <w:rPr>
          <w:rFonts w:ascii="Arial" w:hAnsi="Arial" w:cs="Arial"/>
          <w:b/>
          <w:sz w:val="24"/>
          <w:szCs w:val="24"/>
        </w:rPr>
      </w:pPr>
      <w:r>
        <w:rPr>
          <w:rFonts w:ascii="Arial" w:hAnsi="Arial" w:cs="Arial"/>
          <w:b/>
          <w:sz w:val="24"/>
          <w:szCs w:val="24"/>
        </w:rPr>
        <w:lastRenderedPageBreak/>
        <w:t>Durante la utilización</w:t>
      </w:r>
    </w:p>
    <w:p w:rsidR="006905E9" w:rsidRDefault="006905E9" w:rsidP="00FE694B">
      <w:pPr>
        <w:pStyle w:val="Prrafodelista"/>
        <w:numPr>
          <w:ilvl w:val="0"/>
          <w:numId w:val="43"/>
        </w:numPr>
        <w:spacing w:line="360" w:lineRule="auto"/>
        <w:ind w:left="1843" w:hanging="425"/>
        <w:jc w:val="both"/>
        <w:rPr>
          <w:rFonts w:ascii="Arial" w:hAnsi="Arial" w:cs="Arial"/>
          <w:sz w:val="24"/>
          <w:szCs w:val="24"/>
        </w:rPr>
      </w:pPr>
      <w:r>
        <w:rPr>
          <w:rFonts w:ascii="Arial" w:hAnsi="Arial" w:cs="Arial"/>
          <w:sz w:val="24"/>
          <w:szCs w:val="24"/>
        </w:rPr>
        <w:t>Proporcione una revisión permanente del elemento</w:t>
      </w:r>
      <w:r w:rsidR="00933A58">
        <w:rPr>
          <w:rFonts w:ascii="Arial" w:hAnsi="Arial" w:cs="Arial"/>
          <w:sz w:val="24"/>
          <w:szCs w:val="24"/>
        </w:rPr>
        <w:t>,</w:t>
      </w:r>
      <w:r>
        <w:rPr>
          <w:rFonts w:ascii="Arial" w:hAnsi="Arial" w:cs="Arial"/>
          <w:sz w:val="24"/>
          <w:szCs w:val="24"/>
        </w:rPr>
        <w:t xml:space="preserve"> identificando cualquier situación que se considere fuera de lo normal.</w:t>
      </w:r>
    </w:p>
    <w:p w:rsidR="00B01AEA" w:rsidRDefault="00B01AEA" w:rsidP="00FE694B">
      <w:pPr>
        <w:pStyle w:val="Prrafodelista"/>
        <w:numPr>
          <w:ilvl w:val="0"/>
          <w:numId w:val="43"/>
        </w:numPr>
        <w:spacing w:line="360" w:lineRule="auto"/>
        <w:ind w:left="1843" w:hanging="425"/>
        <w:jc w:val="both"/>
        <w:rPr>
          <w:rFonts w:ascii="Arial" w:hAnsi="Arial" w:cs="Arial"/>
          <w:sz w:val="24"/>
          <w:szCs w:val="24"/>
        </w:rPr>
      </w:pPr>
      <w:r>
        <w:rPr>
          <w:rFonts w:ascii="Arial" w:hAnsi="Arial" w:cs="Arial"/>
          <w:sz w:val="24"/>
          <w:szCs w:val="24"/>
        </w:rPr>
        <w:t>Revise  movimientos irregulares que presente el asiento. Estos pueden ser causado por los anclajes.</w:t>
      </w:r>
    </w:p>
    <w:p w:rsidR="00B01AEA" w:rsidRDefault="00B01AEA" w:rsidP="00FE694B">
      <w:pPr>
        <w:pStyle w:val="Prrafodelista"/>
        <w:numPr>
          <w:ilvl w:val="0"/>
          <w:numId w:val="43"/>
        </w:numPr>
        <w:spacing w:line="360" w:lineRule="auto"/>
        <w:ind w:left="1843" w:hanging="425"/>
        <w:jc w:val="both"/>
        <w:rPr>
          <w:rFonts w:ascii="Arial" w:hAnsi="Arial" w:cs="Arial"/>
          <w:sz w:val="24"/>
          <w:szCs w:val="24"/>
        </w:rPr>
      </w:pPr>
      <w:r>
        <w:rPr>
          <w:rFonts w:ascii="Arial" w:hAnsi="Arial" w:cs="Arial"/>
          <w:sz w:val="24"/>
          <w:szCs w:val="24"/>
        </w:rPr>
        <w:t>Prestar atención a sonidos inusuales en los anclajes.</w:t>
      </w:r>
    </w:p>
    <w:p w:rsidR="006905E9" w:rsidRDefault="00933A58" w:rsidP="00FE694B">
      <w:pPr>
        <w:pStyle w:val="Prrafodelista"/>
        <w:numPr>
          <w:ilvl w:val="0"/>
          <w:numId w:val="43"/>
        </w:numPr>
        <w:spacing w:line="360" w:lineRule="auto"/>
        <w:ind w:left="1843" w:hanging="425"/>
        <w:jc w:val="both"/>
        <w:rPr>
          <w:rFonts w:ascii="Arial" w:hAnsi="Arial" w:cs="Arial"/>
          <w:sz w:val="24"/>
          <w:szCs w:val="24"/>
        </w:rPr>
      </w:pPr>
      <w:r>
        <w:rPr>
          <w:rFonts w:ascii="Arial" w:hAnsi="Arial" w:cs="Arial"/>
          <w:sz w:val="24"/>
          <w:szCs w:val="24"/>
        </w:rPr>
        <w:t xml:space="preserve">Se debe poner especial atención a los </w:t>
      </w:r>
      <w:r w:rsidR="009D00EA">
        <w:rPr>
          <w:rFonts w:ascii="Arial" w:hAnsi="Arial" w:cs="Arial"/>
          <w:sz w:val="24"/>
          <w:szCs w:val="24"/>
        </w:rPr>
        <w:t>anclajes de asientos para niños, los cuales deberán ser colocados en el asiento posterior y asegurados fijamente a los anclajes. E</w:t>
      </w:r>
      <w:r w:rsidR="009D00EA" w:rsidRPr="006905E9">
        <w:rPr>
          <w:rFonts w:ascii="Arial" w:hAnsi="Arial" w:cs="Arial"/>
          <w:sz w:val="24"/>
          <w:szCs w:val="24"/>
        </w:rPr>
        <w:t>s recomendable revisar el manual de usuario del vehículo e identificar lo indicado por el fabricante</w:t>
      </w:r>
      <w:r w:rsidR="009D00EA">
        <w:rPr>
          <w:rFonts w:ascii="Arial" w:hAnsi="Arial" w:cs="Arial"/>
          <w:sz w:val="24"/>
          <w:szCs w:val="24"/>
        </w:rPr>
        <w:t>.</w:t>
      </w:r>
    </w:p>
    <w:p w:rsidR="00B01AEA" w:rsidRPr="00B01AEA" w:rsidRDefault="00B01AEA" w:rsidP="00FE694B">
      <w:pPr>
        <w:pStyle w:val="Prrafodelista"/>
        <w:numPr>
          <w:ilvl w:val="0"/>
          <w:numId w:val="43"/>
        </w:numPr>
        <w:spacing w:line="360" w:lineRule="auto"/>
        <w:ind w:left="1843" w:hanging="425"/>
        <w:jc w:val="both"/>
        <w:rPr>
          <w:rFonts w:ascii="Arial" w:hAnsi="Arial" w:cs="Arial"/>
          <w:sz w:val="24"/>
          <w:szCs w:val="24"/>
        </w:rPr>
      </w:pPr>
      <w:r w:rsidRPr="00B01AEA">
        <w:rPr>
          <w:rFonts w:ascii="Arial" w:hAnsi="Arial" w:cs="Arial"/>
          <w:sz w:val="24"/>
          <w:szCs w:val="24"/>
        </w:rPr>
        <w:t>Cuando se haya tenido algún</w:t>
      </w:r>
      <w:r>
        <w:rPr>
          <w:rFonts w:ascii="Arial" w:hAnsi="Arial" w:cs="Arial"/>
          <w:sz w:val="24"/>
          <w:szCs w:val="24"/>
        </w:rPr>
        <w:t xml:space="preserve"> evento donde se presuma que los anclajes sufrieron</w:t>
      </w:r>
      <w:r w:rsidRPr="00B01AEA">
        <w:rPr>
          <w:rFonts w:ascii="Arial" w:hAnsi="Arial" w:cs="Arial"/>
          <w:sz w:val="24"/>
          <w:szCs w:val="24"/>
        </w:rPr>
        <w:t xml:space="preserve"> golpe</w:t>
      </w:r>
      <w:r>
        <w:rPr>
          <w:rFonts w:ascii="Arial" w:hAnsi="Arial" w:cs="Arial"/>
          <w:sz w:val="24"/>
          <w:szCs w:val="24"/>
        </w:rPr>
        <w:t>s</w:t>
      </w:r>
      <w:r w:rsidRPr="00B01AEA">
        <w:rPr>
          <w:rFonts w:ascii="Arial" w:hAnsi="Arial" w:cs="Arial"/>
          <w:sz w:val="24"/>
          <w:szCs w:val="24"/>
        </w:rPr>
        <w:t>, desprendimiento, etc., realizar un chequeo con un profesional para verificar y hacer ajustes de ser necesario.</w:t>
      </w:r>
    </w:p>
    <w:p w:rsidR="005D7471" w:rsidRDefault="005D7471" w:rsidP="00FE694B">
      <w:pPr>
        <w:pStyle w:val="Ttulo3"/>
        <w:numPr>
          <w:ilvl w:val="2"/>
          <w:numId w:val="1"/>
        </w:numPr>
        <w:spacing w:line="360" w:lineRule="auto"/>
        <w:ind w:left="1418" w:hanging="698"/>
        <w:jc w:val="both"/>
        <w:rPr>
          <w:rFonts w:ascii="Arial" w:hAnsi="Arial" w:cs="Arial"/>
          <w:sz w:val="24"/>
          <w:szCs w:val="24"/>
          <w:lang w:val="es-EC"/>
        </w:rPr>
      </w:pPr>
      <w:bookmarkStart w:id="124" w:name="_Toc423330218"/>
      <w:r w:rsidRPr="00E735B3">
        <w:rPr>
          <w:rFonts w:ascii="Arial" w:hAnsi="Arial" w:cs="Arial"/>
          <w:sz w:val="24"/>
          <w:szCs w:val="24"/>
          <w:lang w:val="es-EC"/>
        </w:rPr>
        <w:t xml:space="preserve">Prevención y </w:t>
      </w:r>
      <w:r w:rsidR="00916386">
        <w:rPr>
          <w:rFonts w:ascii="Arial" w:hAnsi="Arial" w:cs="Arial"/>
          <w:sz w:val="24"/>
          <w:szCs w:val="24"/>
          <w:lang w:val="es-EC"/>
        </w:rPr>
        <w:t>medidas de seguridad</w:t>
      </w:r>
      <w:r w:rsidRPr="00E735B3">
        <w:rPr>
          <w:rFonts w:ascii="Arial" w:hAnsi="Arial" w:cs="Arial"/>
          <w:sz w:val="24"/>
          <w:szCs w:val="24"/>
          <w:lang w:val="es-EC"/>
        </w:rPr>
        <w:t xml:space="preserve"> de</w:t>
      </w:r>
      <w:r>
        <w:rPr>
          <w:rFonts w:ascii="Arial" w:hAnsi="Arial" w:cs="Arial"/>
          <w:sz w:val="24"/>
          <w:szCs w:val="24"/>
          <w:lang w:val="es-EC"/>
        </w:rPr>
        <w:t>l elemento: Estructuras reforzadas de la carrocería</w:t>
      </w:r>
      <w:bookmarkEnd w:id="124"/>
    </w:p>
    <w:p w:rsidR="009D00EA" w:rsidRPr="00DE06D2" w:rsidRDefault="009D00EA" w:rsidP="00FE694B">
      <w:pPr>
        <w:spacing w:line="360" w:lineRule="auto"/>
        <w:ind w:left="1416"/>
        <w:rPr>
          <w:rFonts w:ascii="Arial" w:hAnsi="Arial" w:cs="Arial"/>
          <w:b/>
          <w:sz w:val="24"/>
          <w:szCs w:val="24"/>
        </w:rPr>
      </w:pPr>
      <w:r w:rsidRPr="00DE06D2">
        <w:rPr>
          <w:rFonts w:ascii="Arial" w:hAnsi="Arial" w:cs="Arial"/>
          <w:b/>
          <w:sz w:val="24"/>
          <w:szCs w:val="24"/>
        </w:rPr>
        <w:t>Antes de utilizarlo</w:t>
      </w:r>
    </w:p>
    <w:p w:rsidR="009D00EA" w:rsidRDefault="009D00EA" w:rsidP="00FE694B">
      <w:pPr>
        <w:pStyle w:val="Prrafodelista"/>
        <w:numPr>
          <w:ilvl w:val="0"/>
          <w:numId w:val="44"/>
        </w:numPr>
        <w:tabs>
          <w:tab w:val="left" w:pos="1843"/>
        </w:tabs>
        <w:spacing w:line="360" w:lineRule="auto"/>
        <w:ind w:left="1843" w:hanging="425"/>
        <w:jc w:val="both"/>
        <w:rPr>
          <w:rFonts w:ascii="Arial" w:hAnsi="Arial" w:cs="Arial"/>
          <w:sz w:val="24"/>
          <w:szCs w:val="24"/>
        </w:rPr>
      </w:pPr>
      <w:r>
        <w:rPr>
          <w:rFonts w:ascii="Arial" w:hAnsi="Arial" w:cs="Arial"/>
          <w:sz w:val="24"/>
          <w:szCs w:val="24"/>
        </w:rPr>
        <w:t>Inspección de toda las estructura de la carrocería: interna y externa. Es importante verificar el estado de la pintura, uniones, engranajes, puntos de soldadura, etc.</w:t>
      </w:r>
    </w:p>
    <w:p w:rsidR="009D00EA" w:rsidRDefault="009D00EA" w:rsidP="00FE694B">
      <w:pPr>
        <w:pStyle w:val="Prrafodelista"/>
        <w:numPr>
          <w:ilvl w:val="0"/>
          <w:numId w:val="44"/>
        </w:numPr>
        <w:tabs>
          <w:tab w:val="left" w:pos="1843"/>
        </w:tabs>
        <w:spacing w:line="360" w:lineRule="auto"/>
        <w:ind w:left="1843" w:hanging="425"/>
        <w:jc w:val="both"/>
        <w:rPr>
          <w:rFonts w:ascii="Arial" w:hAnsi="Arial" w:cs="Arial"/>
          <w:sz w:val="24"/>
          <w:szCs w:val="24"/>
        </w:rPr>
      </w:pPr>
      <w:r>
        <w:rPr>
          <w:rFonts w:ascii="Arial" w:hAnsi="Arial" w:cs="Arial"/>
          <w:sz w:val="24"/>
          <w:szCs w:val="24"/>
        </w:rPr>
        <w:t>Inspección de los elementos que se encuentran en contacto con la carrocería como: asientos, tablero de instrumentos, amortiguadores, etc.</w:t>
      </w:r>
    </w:p>
    <w:p w:rsidR="009D00EA" w:rsidRPr="009D00EA" w:rsidRDefault="009D00EA" w:rsidP="00FE694B">
      <w:pPr>
        <w:pStyle w:val="Prrafodelista"/>
        <w:numPr>
          <w:ilvl w:val="0"/>
          <w:numId w:val="44"/>
        </w:numPr>
        <w:tabs>
          <w:tab w:val="left" w:pos="1843"/>
        </w:tabs>
        <w:spacing w:line="360" w:lineRule="auto"/>
        <w:ind w:left="1843" w:hanging="425"/>
        <w:jc w:val="both"/>
        <w:rPr>
          <w:rFonts w:ascii="Arial" w:hAnsi="Arial" w:cs="Arial"/>
          <w:sz w:val="24"/>
          <w:szCs w:val="24"/>
        </w:rPr>
      </w:pPr>
      <w:r>
        <w:rPr>
          <w:rFonts w:ascii="Arial" w:hAnsi="Arial" w:cs="Arial"/>
          <w:sz w:val="24"/>
          <w:szCs w:val="24"/>
        </w:rPr>
        <w:t>Sacudir levemente el vehículo  para identificar sonidos o movimientos inusuales.</w:t>
      </w:r>
    </w:p>
    <w:p w:rsidR="009D00EA" w:rsidRDefault="009D00EA" w:rsidP="00FE694B">
      <w:pPr>
        <w:spacing w:line="360" w:lineRule="auto"/>
        <w:ind w:left="708" w:firstLine="708"/>
        <w:rPr>
          <w:rFonts w:ascii="Arial" w:hAnsi="Arial" w:cs="Arial"/>
          <w:b/>
          <w:sz w:val="24"/>
          <w:szCs w:val="24"/>
        </w:rPr>
      </w:pPr>
      <w:r>
        <w:rPr>
          <w:rFonts w:ascii="Arial" w:hAnsi="Arial" w:cs="Arial"/>
          <w:b/>
          <w:sz w:val="24"/>
          <w:szCs w:val="24"/>
        </w:rPr>
        <w:t>Durante la utilización</w:t>
      </w:r>
    </w:p>
    <w:p w:rsidR="009D00EA" w:rsidRDefault="009D00EA" w:rsidP="00FE694B">
      <w:pPr>
        <w:pStyle w:val="Prrafodelista"/>
        <w:numPr>
          <w:ilvl w:val="0"/>
          <w:numId w:val="45"/>
        </w:numPr>
        <w:spacing w:line="360" w:lineRule="auto"/>
        <w:jc w:val="both"/>
        <w:rPr>
          <w:rFonts w:ascii="Arial" w:hAnsi="Arial" w:cs="Arial"/>
          <w:sz w:val="24"/>
          <w:szCs w:val="24"/>
        </w:rPr>
      </w:pPr>
      <w:r w:rsidRPr="009D00EA">
        <w:rPr>
          <w:rFonts w:ascii="Arial" w:hAnsi="Arial" w:cs="Arial"/>
          <w:sz w:val="24"/>
          <w:szCs w:val="24"/>
        </w:rPr>
        <w:t xml:space="preserve">Estar pendiente de </w:t>
      </w:r>
      <w:r w:rsidR="00B82D5A">
        <w:rPr>
          <w:rFonts w:ascii="Arial" w:hAnsi="Arial" w:cs="Arial"/>
          <w:sz w:val="24"/>
          <w:szCs w:val="24"/>
        </w:rPr>
        <w:t>cualquier movimiento o sonido fuera de lo común, deteniendo la marc</w:t>
      </w:r>
      <w:r w:rsidR="000E2FC3">
        <w:rPr>
          <w:rFonts w:ascii="Arial" w:hAnsi="Arial" w:cs="Arial"/>
          <w:sz w:val="24"/>
          <w:szCs w:val="24"/>
        </w:rPr>
        <w:t>h</w:t>
      </w:r>
      <w:r w:rsidR="00B82D5A">
        <w:rPr>
          <w:rFonts w:ascii="Arial" w:hAnsi="Arial" w:cs="Arial"/>
          <w:sz w:val="24"/>
          <w:szCs w:val="24"/>
        </w:rPr>
        <w:t>a inmediatamente y verificando la novedad.</w:t>
      </w:r>
    </w:p>
    <w:p w:rsidR="00B82D5A" w:rsidRDefault="00B82D5A" w:rsidP="00FE694B">
      <w:pPr>
        <w:pStyle w:val="Prrafodelista"/>
        <w:numPr>
          <w:ilvl w:val="0"/>
          <w:numId w:val="45"/>
        </w:numPr>
        <w:spacing w:line="360" w:lineRule="auto"/>
        <w:jc w:val="both"/>
        <w:rPr>
          <w:rFonts w:ascii="Arial" w:hAnsi="Arial" w:cs="Arial"/>
          <w:sz w:val="24"/>
          <w:szCs w:val="24"/>
        </w:rPr>
      </w:pPr>
      <w:r w:rsidRPr="009F4B38">
        <w:rPr>
          <w:rFonts w:ascii="Arial" w:hAnsi="Arial" w:cs="Arial"/>
          <w:sz w:val="24"/>
          <w:szCs w:val="24"/>
        </w:rPr>
        <w:lastRenderedPageBreak/>
        <w:t>Cuando se haya tenido alg</w:t>
      </w:r>
      <w:r>
        <w:rPr>
          <w:rFonts w:ascii="Arial" w:hAnsi="Arial" w:cs="Arial"/>
          <w:sz w:val="24"/>
          <w:szCs w:val="24"/>
        </w:rPr>
        <w:t>ún evento donde se presuma que la carrocería sufrió un golpe, movimiento, etc.</w:t>
      </w:r>
      <w:r w:rsidRPr="009F4B38">
        <w:rPr>
          <w:rFonts w:ascii="Arial" w:hAnsi="Arial" w:cs="Arial"/>
          <w:sz w:val="24"/>
          <w:szCs w:val="24"/>
        </w:rPr>
        <w:t>, realizar un chequeo con un profesional para verificar y hacer ajustes de ser necesario.</w:t>
      </w:r>
    </w:p>
    <w:p w:rsidR="00014BFF" w:rsidRPr="00684358" w:rsidRDefault="00684358" w:rsidP="00FE694B">
      <w:pPr>
        <w:pStyle w:val="Prrafodelista"/>
        <w:numPr>
          <w:ilvl w:val="0"/>
          <w:numId w:val="45"/>
        </w:numPr>
        <w:spacing w:line="360" w:lineRule="auto"/>
        <w:jc w:val="both"/>
        <w:rPr>
          <w:rFonts w:ascii="Arial" w:hAnsi="Arial" w:cs="Arial"/>
          <w:sz w:val="24"/>
          <w:szCs w:val="24"/>
        </w:rPr>
      </w:pPr>
      <w:r w:rsidRPr="00B01AEA">
        <w:rPr>
          <w:rFonts w:ascii="Arial" w:hAnsi="Arial" w:cs="Arial"/>
          <w:sz w:val="24"/>
          <w:szCs w:val="24"/>
        </w:rPr>
        <w:t>Cuando se haya tenido algún</w:t>
      </w:r>
      <w:r>
        <w:rPr>
          <w:rFonts w:ascii="Arial" w:hAnsi="Arial" w:cs="Arial"/>
          <w:sz w:val="24"/>
          <w:szCs w:val="24"/>
        </w:rPr>
        <w:t xml:space="preserve"> evento donde se presuma que la carrocería sufrió</w:t>
      </w:r>
      <w:r w:rsidRPr="00B01AEA">
        <w:rPr>
          <w:rFonts w:ascii="Arial" w:hAnsi="Arial" w:cs="Arial"/>
          <w:sz w:val="24"/>
          <w:szCs w:val="24"/>
        </w:rPr>
        <w:t xml:space="preserve"> golpe</w:t>
      </w:r>
      <w:r>
        <w:rPr>
          <w:rFonts w:ascii="Arial" w:hAnsi="Arial" w:cs="Arial"/>
          <w:sz w:val="24"/>
          <w:szCs w:val="24"/>
        </w:rPr>
        <w:t>s</w:t>
      </w:r>
      <w:r w:rsidRPr="00B01AEA">
        <w:rPr>
          <w:rFonts w:ascii="Arial" w:hAnsi="Arial" w:cs="Arial"/>
          <w:sz w:val="24"/>
          <w:szCs w:val="24"/>
        </w:rPr>
        <w:t xml:space="preserve">, desprendimiento, </w:t>
      </w:r>
      <w:r>
        <w:rPr>
          <w:rFonts w:ascii="Arial" w:hAnsi="Arial" w:cs="Arial"/>
          <w:sz w:val="24"/>
          <w:szCs w:val="24"/>
        </w:rPr>
        <w:t xml:space="preserve">rozaduras, </w:t>
      </w:r>
      <w:proofErr w:type="spellStart"/>
      <w:r>
        <w:rPr>
          <w:rFonts w:ascii="Arial" w:hAnsi="Arial" w:cs="Arial"/>
          <w:sz w:val="24"/>
          <w:szCs w:val="24"/>
        </w:rPr>
        <w:t>rayaduras</w:t>
      </w:r>
      <w:proofErr w:type="spellEnd"/>
      <w:r>
        <w:rPr>
          <w:rFonts w:ascii="Arial" w:hAnsi="Arial" w:cs="Arial"/>
          <w:sz w:val="24"/>
          <w:szCs w:val="24"/>
        </w:rPr>
        <w:t xml:space="preserve">, </w:t>
      </w:r>
      <w:r w:rsidRPr="00B01AEA">
        <w:rPr>
          <w:rFonts w:ascii="Arial" w:hAnsi="Arial" w:cs="Arial"/>
          <w:sz w:val="24"/>
          <w:szCs w:val="24"/>
        </w:rPr>
        <w:t>etc., realizar un chequeo con un profesional para verificar y hacer ajustes de ser necesario.</w:t>
      </w:r>
    </w:p>
    <w:p w:rsidR="002102EF" w:rsidRPr="00EB7901" w:rsidRDefault="00E84265" w:rsidP="00EB7901">
      <w:pPr>
        <w:pStyle w:val="Ttulo2"/>
        <w:numPr>
          <w:ilvl w:val="1"/>
          <w:numId w:val="1"/>
        </w:numPr>
        <w:spacing w:line="360" w:lineRule="auto"/>
        <w:rPr>
          <w:rFonts w:ascii="Arial" w:hAnsi="Arial" w:cs="Arial"/>
        </w:rPr>
      </w:pPr>
      <w:bookmarkStart w:id="125" w:name="_Toc423330219"/>
      <w:r w:rsidRPr="00E735B3">
        <w:rPr>
          <w:rFonts w:ascii="Arial" w:hAnsi="Arial" w:cs="Arial"/>
        </w:rPr>
        <w:t>Presupuesto</w:t>
      </w:r>
      <w:bookmarkEnd w:id="125"/>
    </w:p>
    <w:p w:rsidR="002102EF" w:rsidRDefault="00F84B5A" w:rsidP="00526DD4">
      <w:pPr>
        <w:spacing w:after="0" w:line="360" w:lineRule="auto"/>
        <w:ind w:left="709" w:right="-2"/>
        <w:jc w:val="both"/>
        <w:rPr>
          <w:rFonts w:ascii="Arial" w:eastAsia="Arial" w:hAnsi="Arial" w:cs="Arial"/>
          <w:spacing w:val="18"/>
          <w:sz w:val="24"/>
          <w:szCs w:val="24"/>
        </w:rPr>
      </w:pPr>
      <w:r>
        <w:rPr>
          <w:rFonts w:ascii="Arial" w:eastAsia="Arial" w:hAnsi="Arial" w:cs="Arial"/>
          <w:spacing w:val="2"/>
          <w:sz w:val="24"/>
          <w:szCs w:val="24"/>
        </w:rPr>
        <w:t>En la propuesta planteada se ha</w:t>
      </w:r>
      <w:r w:rsidR="000E2FC3">
        <w:rPr>
          <w:rFonts w:ascii="Arial" w:eastAsia="Arial" w:hAnsi="Arial" w:cs="Arial"/>
          <w:spacing w:val="2"/>
          <w:sz w:val="24"/>
          <w:szCs w:val="24"/>
        </w:rPr>
        <w:t xml:space="preserve"> </w:t>
      </w:r>
      <w:r w:rsidR="002102EF" w:rsidRPr="00957F58">
        <w:rPr>
          <w:rFonts w:ascii="Arial" w:eastAsia="Arial" w:hAnsi="Arial" w:cs="Arial"/>
          <w:spacing w:val="1"/>
          <w:w w:val="106"/>
          <w:sz w:val="24"/>
          <w:szCs w:val="24"/>
        </w:rPr>
        <w:t>d</w:t>
      </w:r>
      <w:r w:rsidR="002102EF" w:rsidRPr="00957F58">
        <w:rPr>
          <w:rFonts w:ascii="Arial" w:eastAsia="Arial" w:hAnsi="Arial" w:cs="Arial"/>
          <w:spacing w:val="-1"/>
          <w:w w:val="106"/>
          <w:sz w:val="24"/>
          <w:szCs w:val="24"/>
        </w:rPr>
        <w:t>e</w:t>
      </w:r>
      <w:r w:rsidR="002102EF" w:rsidRPr="00957F58">
        <w:rPr>
          <w:rFonts w:ascii="Arial" w:eastAsia="Arial" w:hAnsi="Arial" w:cs="Arial"/>
          <w:spacing w:val="3"/>
          <w:w w:val="106"/>
          <w:sz w:val="24"/>
          <w:szCs w:val="24"/>
        </w:rPr>
        <w:t>t</w:t>
      </w:r>
      <w:r w:rsidR="002102EF" w:rsidRPr="00957F58">
        <w:rPr>
          <w:rFonts w:ascii="Arial" w:eastAsia="Arial" w:hAnsi="Arial" w:cs="Arial"/>
          <w:spacing w:val="1"/>
          <w:w w:val="106"/>
          <w:sz w:val="24"/>
          <w:szCs w:val="24"/>
        </w:rPr>
        <w:t>er</w:t>
      </w:r>
      <w:r w:rsidR="002102EF" w:rsidRPr="00957F58">
        <w:rPr>
          <w:rFonts w:ascii="Arial" w:eastAsia="Arial" w:hAnsi="Arial" w:cs="Arial"/>
          <w:w w:val="106"/>
          <w:sz w:val="24"/>
          <w:szCs w:val="24"/>
        </w:rPr>
        <w:t>m</w:t>
      </w:r>
      <w:r w:rsidR="002102EF" w:rsidRPr="00957F58">
        <w:rPr>
          <w:rFonts w:ascii="Arial" w:eastAsia="Arial" w:hAnsi="Arial" w:cs="Arial"/>
          <w:spacing w:val="3"/>
          <w:w w:val="106"/>
          <w:sz w:val="24"/>
          <w:szCs w:val="24"/>
        </w:rPr>
        <w:t>i</w:t>
      </w:r>
      <w:r w:rsidR="002102EF" w:rsidRPr="00957F58">
        <w:rPr>
          <w:rFonts w:ascii="Arial" w:eastAsia="Arial" w:hAnsi="Arial" w:cs="Arial"/>
          <w:spacing w:val="1"/>
          <w:w w:val="106"/>
          <w:sz w:val="24"/>
          <w:szCs w:val="24"/>
        </w:rPr>
        <w:t>nad</w:t>
      </w:r>
      <w:r w:rsidR="002102EF" w:rsidRPr="00957F58">
        <w:rPr>
          <w:rFonts w:ascii="Arial" w:eastAsia="Arial" w:hAnsi="Arial" w:cs="Arial"/>
          <w:w w:val="106"/>
          <w:sz w:val="24"/>
          <w:szCs w:val="24"/>
        </w:rPr>
        <w:t>o</w:t>
      </w:r>
      <w:r w:rsidR="000E2FC3">
        <w:rPr>
          <w:rFonts w:ascii="Arial" w:eastAsia="Arial" w:hAnsi="Arial" w:cs="Arial"/>
          <w:w w:val="106"/>
          <w:sz w:val="24"/>
          <w:szCs w:val="24"/>
        </w:rPr>
        <w:t xml:space="preserve"> </w:t>
      </w:r>
      <w:r w:rsidR="002102EF" w:rsidRPr="00957F58">
        <w:rPr>
          <w:rFonts w:ascii="Arial" w:eastAsia="Arial" w:hAnsi="Arial" w:cs="Arial"/>
          <w:spacing w:val="3"/>
          <w:sz w:val="24"/>
          <w:szCs w:val="24"/>
        </w:rPr>
        <w:t>l</w:t>
      </w:r>
      <w:r w:rsidR="002102EF" w:rsidRPr="00957F58">
        <w:rPr>
          <w:rFonts w:ascii="Arial" w:eastAsia="Arial" w:hAnsi="Arial" w:cs="Arial"/>
          <w:spacing w:val="1"/>
          <w:sz w:val="24"/>
          <w:szCs w:val="24"/>
        </w:rPr>
        <w:t>o</w:t>
      </w:r>
      <w:r w:rsidR="002102EF" w:rsidRPr="00957F58">
        <w:rPr>
          <w:rFonts w:ascii="Arial" w:eastAsia="Arial" w:hAnsi="Arial" w:cs="Arial"/>
          <w:sz w:val="24"/>
          <w:szCs w:val="24"/>
        </w:rPr>
        <w:t>s</w:t>
      </w:r>
      <w:r>
        <w:rPr>
          <w:rFonts w:ascii="Arial" w:eastAsia="Arial" w:hAnsi="Arial" w:cs="Arial"/>
          <w:sz w:val="24"/>
          <w:szCs w:val="24"/>
        </w:rPr>
        <w:t xml:space="preserve"> siguientes</w:t>
      </w:r>
      <w:r w:rsidR="000E2FC3">
        <w:rPr>
          <w:rFonts w:ascii="Arial" w:eastAsia="Arial" w:hAnsi="Arial" w:cs="Arial"/>
          <w:sz w:val="24"/>
          <w:szCs w:val="24"/>
        </w:rPr>
        <w:t xml:space="preserve"> </w:t>
      </w:r>
      <w:r w:rsidR="002102EF" w:rsidRPr="00957F58">
        <w:rPr>
          <w:rFonts w:ascii="Arial" w:eastAsia="Arial" w:hAnsi="Arial" w:cs="Arial"/>
          <w:spacing w:val="1"/>
          <w:sz w:val="24"/>
          <w:szCs w:val="24"/>
        </w:rPr>
        <w:t>ga</w:t>
      </w:r>
      <w:r w:rsidR="002102EF" w:rsidRPr="00957F58">
        <w:rPr>
          <w:rFonts w:ascii="Arial" w:eastAsia="Arial" w:hAnsi="Arial" w:cs="Arial"/>
          <w:spacing w:val="-1"/>
          <w:sz w:val="24"/>
          <w:szCs w:val="24"/>
        </w:rPr>
        <w:t>s</w:t>
      </w:r>
      <w:r w:rsidR="002102EF" w:rsidRPr="00957F58">
        <w:rPr>
          <w:rFonts w:ascii="Arial" w:eastAsia="Arial" w:hAnsi="Arial" w:cs="Arial"/>
          <w:spacing w:val="3"/>
          <w:sz w:val="24"/>
          <w:szCs w:val="24"/>
        </w:rPr>
        <w:t>t</w:t>
      </w:r>
      <w:r w:rsidR="002102EF" w:rsidRPr="00957F58">
        <w:rPr>
          <w:rFonts w:ascii="Arial" w:eastAsia="Arial" w:hAnsi="Arial" w:cs="Arial"/>
          <w:spacing w:val="1"/>
          <w:sz w:val="24"/>
          <w:szCs w:val="24"/>
        </w:rPr>
        <w:t>o</w:t>
      </w:r>
      <w:r w:rsidR="002102EF" w:rsidRPr="00957F58">
        <w:rPr>
          <w:rFonts w:ascii="Arial" w:eastAsia="Arial" w:hAnsi="Arial" w:cs="Arial"/>
          <w:sz w:val="24"/>
          <w:szCs w:val="24"/>
        </w:rPr>
        <w:t xml:space="preserve">s </w:t>
      </w:r>
      <w:r w:rsidR="002102EF" w:rsidRPr="00957F58">
        <w:rPr>
          <w:rFonts w:ascii="Arial" w:eastAsia="Arial" w:hAnsi="Arial" w:cs="Arial"/>
          <w:spacing w:val="1"/>
          <w:sz w:val="24"/>
          <w:szCs w:val="24"/>
        </w:rPr>
        <w:t xml:space="preserve"> qu</w:t>
      </w:r>
      <w:r w:rsidR="002102EF" w:rsidRPr="00957F58">
        <w:rPr>
          <w:rFonts w:ascii="Arial" w:eastAsia="Arial" w:hAnsi="Arial" w:cs="Arial"/>
          <w:sz w:val="24"/>
          <w:szCs w:val="24"/>
        </w:rPr>
        <w:t>e</w:t>
      </w:r>
      <w:r w:rsidR="000E2FC3">
        <w:rPr>
          <w:rFonts w:ascii="Arial" w:eastAsia="Arial" w:hAnsi="Arial" w:cs="Arial"/>
          <w:sz w:val="24"/>
          <w:szCs w:val="24"/>
        </w:rPr>
        <w:t xml:space="preserve"> </w:t>
      </w:r>
      <w:r w:rsidR="002102EF" w:rsidRPr="00957F58">
        <w:rPr>
          <w:rFonts w:ascii="Arial" w:eastAsia="Arial" w:hAnsi="Arial" w:cs="Arial"/>
          <w:spacing w:val="1"/>
          <w:sz w:val="24"/>
          <w:szCs w:val="24"/>
        </w:rPr>
        <w:t>s</w:t>
      </w:r>
      <w:r w:rsidR="002102EF" w:rsidRPr="00957F58">
        <w:rPr>
          <w:rFonts w:ascii="Arial" w:eastAsia="Arial" w:hAnsi="Arial" w:cs="Arial"/>
          <w:sz w:val="24"/>
          <w:szCs w:val="24"/>
        </w:rPr>
        <w:t>e</w:t>
      </w:r>
      <w:r w:rsidR="000E2FC3">
        <w:rPr>
          <w:rFonts w:ascii="Arial" w:eastAsia="Arial" w:hAnsi="Arial" w:cs="Arial"/>
          <w:sz w:val="24"/>
          <w:szCs w:val="24"/>
        </w:rPr>
        <w:t xml:space="preserve"> </w:t>
      </w:r>
      <w:r w:rsidR="002102EF">
        <w:rPr>
          <w:rFonts w:ascii="Arial" w:eastAsia="Arial" w:hAnsi="Arial" w:cs="Arial"/>
          <w:sz w:val="24"/>
          <w:szCs w:val="24"/>
        </w:rPr>
        <w:t>incurrirán</w:t>
      </w:r>
      <w:r w:rsidR="000E2FC3">
        <w:rPr>
          <w:rFonts w:ascii="Arial" w:eastAsia="Arial" w:hAnsi="Arial" w:cs="Arial"/>
          <w:sz w:val="24"/>
          <w:szCs w:val="24"/>
        </w:rPr>
        <w:t xml:space="preserve"> </w:t>
      </w:r>
      <w:r w:rsidR="002102EF" w:rsidRPr="00957F58">
        <w:rPr>
          <w:rFonts w:ascii="Arial" w:eastAsia="Arial" w:hAnsi="Arial" w:cs="Arial"/>
          <w:spacing w:val="1"/>
          <w:sz w:val="24"/>
          <w:szCs w:val="24"/>
        </w:rPr>
        <w:t>par</w:t>
      </w:r>
      <w:r w:rsidR="002102EF" w:rsidRPr="00957F58">
        <w:rPr>
          <w:rFonts w:ascii="Arial" w:eastAsia="Arial" w:hAnsi="Arial" w:cs="Arial"/>
          <w:sz w:val="24"/>
          <w:szCs w:val="24"/>
        </w:rPr>
        <w:t>a</w:t>
      </w:r>
      <w:r w:rsidR="000E2FC3">
        <w:rPr>
          <w:rFonts w:ascii="Arial" w:eastAsia="Arial" w:hAnsi="Arial" w:cs="Arial"/>
          <w:sz w:val="24"/>
          <w:szCs w:val="24"/>
        </w:rPr>
        <w:t xml:space="preserve"> </w:t>
      </w:r>
      <w:r>
        <w:rPr>
          <w:rFonts w:ascii="Arial" w:eastAsia="Arial" w:hAnsi="Arial" w:cs="Arial"/>
          <w:spacing w:val="18"/>
          <w:sz w:val="24"/>
          <w:szCs w:val="24"/>
        </w:rPr>
        <w:t>su ejecución:</w:t>
      </w:r>
    </w:p>
    <w:p w:rsidR="00684358" w:rsidRDefault="00684358" w:rsidP="00684358">
      <w:pPr>
        <w:spacing w:line="360" w:lineRule="auto"/>
        <w:jc w:val="center"/>
        <w:rPr>
          <w:rFonts w:ascii="Arial" w:hAnsi="Arial" w:cs="Arial"/>
          <w:b/>
          <w:sz w:val="24"/>
          <w:szCs w:val="24"/>
        </w:rPr>
      </w:pPr>
    </w:p>
    <w:p w:rsidR="002102EF" w:rsidRPr="006B2A3D" w:rsidRDefault="006B2A3D" w:rsidP="006B2A3D">
      <w:pPr>
        <w:pStyle w:val="Epgrafe"/>
        <w:ind w:firstLine="708"/>
        <w:jc w:val="center"/>
        <w:rPr>
          <w:rFonts w:ascii="Arial" w:hAnsi="Arial" w:cs="Arial"/>
          <w:b w:val="0"/>
          <w:color w:val="auto"/>
          <w:sz w:val="24"/>
          <w:szCs w:val="24"/>
        </w:rPr>
      </w:pPr>
      <w:bookmarkStart w:id="126" w:name="_Toc423335441"/>
      <w:bookmarkStart w:id="127" w:name="_Toc423335780"/>
      <w:r w:rsidRPr="006B2A3D">
        <w:rPr>
          <w:rFonts w:ascii="Arial" w:hAnsi="Arial" w:cs="Arial"/>
          <w:color w:val="auto"/>
          <w:sz w:val="24"/>
          <w:szCs w:val="24"/>
        </w:rPr>
        <w:t xml:space="preserve">Tabla </w:t>
      </w:r>
      <w:r w:rsidR="00EC2CBA" w:rsidRPr="006B2A3D">
        <w:rPr>
          <w:rFonts w:ascii="Arial" w:hAnsi="Arial" w:cs="Arial"/>
          <w:color w:val="auto"/>
          <w:sz w:val="24"/>
          <w:szCs w:val="24"/>
        </w:rPr>
        <w:fldChar w:fldCharType="begin"/>
      </w:r>
      <w:r w:rsidRPr="006B2A3D">
        <w:rPr>
          <w:rFonts w:ascii="Arial" w:hAnsi="Arial" w:cs="Arial"/>
          <w:color w:val="auto"/>
          <w:sz w:val="24"/>
          <w:szCs w:val="24"/>
        </w:rPr>
        <w:instrText xml:space="preserve"> SEQ Tabla \* ARABIC </w:instrText>
      </w:r>
      <w:r w:rsidR="00EC2CBA" w:rsidRPr="006B2A3D">
        <w:rPr>
          <w:rFonts w:ascii="Arial" w:hAnsi="Arial" w:cs="Arial"/>
          <w:color w:val="auto"/>
          <w:sz w:val="24"/>
          <w:szCs w:val="24"/>
        </w:rPr>
        <w:fldChar w:fldCharType="separate"/>
      </w:r>
      <w:r w:rsidR="00A95152">
        <w:rPr>
          <w:rFonts w:ascii="Arial" w:hAnsi="Arial" w:cs="Arial"/>
          <w:noProof/>
          <w:color w:val="auto"/>
          <w:sz w:val="24"/>
          <w:szCs w:val="24"/>
        </w:rPr>
        <w:t>14</w:t>
      </w:r>
      <w:r w:rsidR="00EC2CBA" w:rsidRPr="006B2A3D">
        <w:rPr>
          <w:rFonts w:ascii="Arial" w:hAnsi="Arial" w:cs="Arial"/>
          <w:color w:val="auto"/>
          <w:sz w:val="24"/>
          <w:szCs w:val="24"/>
        </w:rPr>
        <w:fldChar w:fldCharType="end"/>
      </w:r>
      <w:r w:rsidRPr="006B2A3D">
        <w:rPr>
          <w:rFonts w:ascii="Arial" w:hAnsi="Arial" w:cs="Arial"/>
          <w:color w:val="auto"/>
          <w:sz w:val="24"/>
          <w:szCs w:val="24"/>
        </w:rPr>
        <w:t>: presupuesto de la propuesta</w:t>
      </w:r>
      <w:bookmarkEnd w:id="126"/>
      <w:bookmarkEnd w:id="127"/>
    </w:p>
    <w:tbl>
      <w:tblPr>
        <w:tblW w:w="0" w:type="auto"/>
        <w:tblInd w:w="715" w:type="dxa"/>
        <w:tblLayout w:type="fixed"/>
        <w:tblCellMar>
          <w:left w:w="0" w:type="dxa"/>
          <w:right w:w="0" w:type="dxa"/>
        </w:tblCellMar>
        <w:tblLook w:val="01E0" w:firstRow="1" w:lastRow="1" w:firstColumn="1" w:lastColumn="1" w:noHBand="0" w:noVBand="0"/>
      </w:tblPr>
      <w:tblGrid>
        <w:gridCol w:w="709"/>
        <w:gridCol w:w="5528"/>
        <w:gridCol w:w="1843"/>
      </w:tblGrid>
      <w:tr w:rsidR="002102EF" w:rsidTr="00F84B5A">
        <w:trPr>
          <w:trHeight w:hRule="exact" w:val="1147"/>
        </w:trPr>
        <w:tc>
          <w:tcPr>
            <w:tcW w:w="709"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jc w:val="center"/>
              <w:rPr>
                <w:rFonts w:ascii="Arial" w:hAnsi="Arial" w:cs="Arial"/>
                <w:sz w:val="20"/>
                <w:szCs w:val="20"/>
              </w:rPr>
            </w:pPr>
          </w:p>
          <w:p w:rsidR="002102EF" w:rsidRPr="009509C7" w:rsidRDefault="002102EF" w:rsidP="00820BAC">
            <w:pPr>
              <w:jc w:val="center"/>
              <w:rPr>
                <w:rFonts w:ascii="Arial" w:eastAsia="Arial" w:hAnsi="Arial" w:cs="Arial"/>
                <w:sz w:val="20"/>
                <w:szCs w:val="20"/>
              </w:rPr>
            </w:pPr>
            <w:r w:rsidRPr="009509C7">
              <w:rPr>
                <w:rFonts w:ascii="Arial" w:eastAsia="Arial" w:hAnsi="Arial" w:cs="Arial"/>
                <w:b/>
                <w:spacing w:val="3"/>
                <w:w w:val="106"/>
                <w:sz w:val="20"/>
                <w:szCs w:val="20"/>
              </w:rPr>
              <w:t>N</w:t>
            </w:r>
            <w:r w:rsidRPr="009509C7">
              <w:rPr>
                <w:rFonts w:ascii="Arial" w:eastAsia="Arial" w:hAnsi="Arial" w:cs="Arial"/>
                <w:b/>
                <w:w w:val="106"/>
                <w:sz w:val="20"/>
                <w:szCs w:val="20"/>
              </w:rPr>
              <w:t>o.</w:t>
            </w:r>
          </w:p>
        </w:tc>
        <w:tc>
          <w:tcPr>
            <w:tcW w:w="5528"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before="8" w:line="200" w:lineRule="exact"/>
              <w:jc w:val="center"/>
              <w:rPr>
                <w:rFonts w:ascii="Arial" w:hAnsi="Arial" w:cs="Arial"/>
                <w:sz w:val="20"/>
                <w:szCs w:val="20"/>
              </w:rPr>
            </w:pPr>
          </w:p>
          <w:p w:rsidR="002102EF" w:rsidRPr="009509C7" w:rsidRDefault="002102EF" w:rsidP="00820BAC">
            <w:pPr>
              <w:ind w:left="-114" w:right="114"/>
              <w:jc w:val="center"/>
              <w:rPr>
                <w:rFonts w:ascii="Arial" w:eastAsia="Arial" w:hAnsi="Arial" w:cs="Arial"/>
                <w:sz w:val="20"/>
                <w:szCs w:val="20"/>
              </w:rPr>
            </w:pPr>
            <w:r w:rsidRPr="009509C7">
              <w:rPr>
                <w:rFonts w:ascii="Arial" w:eastAsia="Arial" w:hAnsi="Arial" w:cs="Arial"/>
                <w:b/>
                <w:spacing w:val="3"/>
                <w:w w:val="106"/>
                <w:sz w:val="20"/>
                <w:szCs w:val="20"/>
              </w:rPr>
              <w:t xml:space="preserve">      EGRES</w:t>
            </w:r>
            <w:r w:rsidRPr="009509C7">
              <w:rPr>
                <w:rFonts w:ascii="Arial" w:eastAsia="Arial" w:hAnsi="Arial" w:cs="Arial"/>
                <w:b/>
                <w:w w:val="106"/>
                <w:sz w:val="20"/>
                <w:szCs w:val="20"/>
              </w:rPr>
              <w:t>O</w:t>
            </w:r>
          </w:p>
        </w:tc>
        <w:tc>
          <w:tcPr>
            <w:tcW w:w="1843"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before="8" w:line="200" w:lineRule="exact"/>
              <w:ind w:right="142"/>
              <w:jc w:val="center"/>
              <w:rPr>
                <w:rFonts w:ascii="Arial" w:hAnsi="Arial" w:cs="Arial"/>
                <w:sz w:val="20"/>
                <w:szCs w:val="20"/>
              </w:rPr>
            </w:pPr>
          </w:p>
          <w:p w:rsidR="002102EF" w:rsidRPr="009509C7" w:rsidRDefault="002102EF" w:rsidP="00820BAC">
            <w:pPr>
              <w:ind w:right="142"/>
              <w:jc w:val="center"/>
              <w:rPr>
                <w:rFonts w:ascii="Arial" w:eastAsia="Arial" w:hAnsi="Arial" w:cs="Arial"/>
                <w:sz w:val="20"/>
                <w:szCs w:val="20"/>
              </w:rPr>
            </w:pPr>
            <w:r w:rsidRPr="009509C7">
              <w:rPr>
                <w:rFonts w:ascii="Arial" w:eastAsia="Arial" w:hAnsi="Arial" w:cs="Arial"/>
                <w:b/>
                <w:spacing w:val="3"/>
                <w:w w:val="106"/>
                <w:sz w:val="20"/>
                <w:szCs w:val="20"/>
              </w:rPr>
              <w:t>VA</w:t>
            </w:r>
            <w:r w:rsidRPr="009509C7">
              <w:rPr>
                <w:rFonts w:ascii="Arial" w:eastAsia="Arial" w:hAnsi="Arial" w:cs="Arial"/>
                <w:b/>
                <w:spacing w:val="2"/>
                <w:w w:val="106"/>
                <w:sz w:val="20"/>
                <w:szCs w:val="20"/>
              </w:rPr>
              <w:t>L</w:t>
            </w:r>
            <w:r w:rsidRPr="009509C7">
              <w:rPr>
                <w:rFonts w:ascii="Arial" w:eastAsia="Arial" w:hAnsi="Arial" w:cs="Arial"/>
                <w:b/>
                <w:spacing w:val="3"/>
                <w:w w:val="106"/>
                <w:sz w:val="20"/>
                <w:szCs w:val="20"/>
              </w:rPr>
              <w:t>O</w:t>
            </w:r>
            <w:r w:rsidRPr="009509C7">
              <w:rPr>
                <w:rFonts w:ascii="Arial" w:eastAsia="Arial" w:hAnsi="Arial" w:cs="Arial"/>
                <w:b/>
                <w:w w:val="106"/>
                <w:sz w:val="20"/>
                <w:szCs w:val="20"/>
              </w:rPr>
              <w:t>R</w:t>
            </w:r>
          </w:p>
        </w:tc>
      </w:tr>
      <w:tr w:rsidR="002102EF" w:rsidTr="00F84B5A">
        <w:trPr>
          <w:trHeight w:hRule="exact" w:val="907"/>
        </w:trPr>
        <w:tc>
          <w:tcPr>
            <w:tcW w:w="709"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before="19"/>
              <w:ind w:left="271" w:right="279"/>
              <w:jc w:val="center"/>
              <w:rPr>
                <w:rFonts w:ascii="Arial" w:eastAsia="Arial" w:hAnsi="Arial" w:cs="Arial"/>
                <w:sz w:val="20"/>
                <w:szCs w:val="20"/>
              </w:rPr>
            </w:pPr>
            <w:r w:rsidRPr="009509C7">
              <w:rPr>
                <w:rFonts w:ascii="Arial" w:eastAsia="Arial" w:hAnsi="Arial" w:cs="Arial"/>
                <w:w w:val="106"/>
                <w:sz w:val="20"/>
                <w:szCs w:val="20"/>
              </w:rPr>
              <w:t>1</w:t>
            </w:r>
          </w:p>
        </w:tc>
        <w:tc>
          <w:tcPr>
            <w:tcW w:w="5528" w:type="dxa"/>
            <w:tcBorders>
              <w:top w:val="single" w:sz="5" w:space="0" w:color="000000"/>
              <w:left w:val="single" w:sz="5" w:space="0" w:color="000000"/>
              <w:bottom w:val="single" w:sz="5" w:space="0" w:color="000000"/>
              <w:right w:val="single" w:sz="5" w:space="0" w:color="000000"/>
            </w:tcBorders>
          </w:tcPr>
          <w:p w:rsidR="00F84B5A" w:rsidRDefault="00F84B5A" w:rsidP="00F84B5A">
            <w:pPr>
              <w:spacing w:before="19"/>
              <w:ind w:left="177"/>
              <w:jc w:val="both"/>
              <w:rPr>
                <w:rFonts w:ascii="Arial" w:eastAsia="Arial" w:hAnsi="Arial" w:cs="Arial"/>
                <w:spacing w:val="2"/>
                <w:sz w:val="20"/>
                <w:szCs w:val="20"/>
              </w:rPr>
            </w:pPr>
            <w:r>
              <w:rPr>
                <w:rFonts w:ascii="Arial" w:eastAsia="Arial" w:hAnsi="Arial" w:cs="Arial"/>
                <w:spacing w:val="2"/>
                <w:sz w:val="20"/>
                <w:szCs w:val="20"/>
              </w:rPr>
              <w:t>Material en impresión (250 ejemplares para Peritos a</w:t>
            </w:r>
          </w:p>
          <w:p w:rsidR="002102EF" w:rsidRPr="009509C7" w:rsidRDefault="00F84B5A" w:rsidP="00F84B5A">
            <w:pPr>
              <w:spacing w:before="19"/>
              <w:ind w:left="177"/>
              <w:jc w:val="both"/>
              <w:rPr>
                <w:rFonts w:ascii="Arial" w:eastAsia="Arial" w:hAnsi="Arial" w:cs="Arial"/>
                <w:sz w:val="20"/>
                <w:szCs w:val="20"/>
              </w:rPr>
            </w:pPr>
            <w:r>
              <w:rPr>
                <w:rFonts w:ascii="Arial" w:eastAsia="Arial" w:hAnsi="Arial" w:cs="Arial"/>
                <w:spacing w:val="2"/>
                <w:sz w:val="20"/>
                <w:szCs w:val="20"/>
              </w:rPr>
              <w:t xml:space="preserve"> nivel nacional)</w:t>
            </w:r>
          </w:p>
        </w:tc>
        <w:tc>
          <w:tcPr>
            <w:tcW w:w="1843" w:type="dxa"/>
            <w:tcBorders>
              <w:top w:val="single" w:sz="5" w:space="0" w:color="000000"/>
              <w:left w:val="single" w:sz="5" w:space="0" w:color="000000"/>
              <w:bottom w:val="single" w:sz="5" w:space="0" w:color="000000"/>
              <w:right w:val="single" w:sz="5" w:space="0" w:color="000000"/>
            </w:tcBorders>
          </w:tcPr>
          <w:p w:rsidR="002102EF" w:rsidRPr="009509C7" w:rsidRDefault="00B82D5A" w:rsidP="00820BAC">
            <w:pPr>
              <w:spacing w:before="7"/>
              <w:ind w:right="142"/>
              <w:jc w:val="center"/>
              <w:rPr>
                <w:rFonts w:ascii="Arial" w:eastAsia="Arial" w:hAnsi="Arial" w:cs="Arial"/>
                <w:sz w:val="20"/>
                <w:szCs w:val="20"/>
              </w:rPr>
            </w:pPr>
            <w:r>
              <w:rPr>
                <w:rFonts w:ascii="Arial" w:eastAsia="Arial" w:hAnsi="Arial" w:cs="Arial"/>
                <w:spacing w:val="1"/>
                <w:w w:val="106"/>
                <w:sz w:val="20"/>
                <w:szCs w:val="20"/>
              </w:rPr>
              <w:t>4</w:t>
            </w:r>
            <w:r w:rsidR="002102EF" w:rsidRPr="009509C7">
              <w:rPr>
                <w:rFonts w:ascii="Arial" w:eastAsia="Arial" w:hAnsi="Arial" w:cs="Arial"/>
                <w:spacing w:val="1"/>
                <w:w w:val="106"/>
                <w:sz w:val="20"/>
                <w:szCs w:val="20"/>
              </w:rPr>
              <w:t>0</w:t>
            </w:r>
            <w:r w:rsidR="002102EF" w:rsidRPr="009509C7">
              <w:rPr>
                <w:rFonts w:ascii="Arial" w:eastAsia="Arial" w:hAnsi="Arial" w:cs="Arial"/>
                <w:spacing w:val="-1"/>
                <w:w w:val="106"/>
                <w:sz w:val="20"/>
                <w:szCs w:val="20"/>
              </w:rPr>
              <w:t>0</w:t>
            </w:r>
            <w:r w:rsidR="002102EF" w:rsidRPr="009509C7">
              <w:rPr>
                <w:rFonts w:ascii="Arial" w:eastAsia="Arial" w:hAnsi="Arial" w:cs="Arial"/>
                <w:spacing w:val="3"/>
                <w:w w:val="107"/>
                <w:sz w:val="20"/>
                <w:szCs w:val="20"/>
              </w:rPr>
              <w:t>,</w:t>
            </w:r>
            <w:r w:rsidR="002102EF" w:rsidRPr="009509C7">
              <w:rPr>
                <w:rFonts w:ascii="Arial" w:eastAsia="Arial" w:hAnsi="Arial" w:cs="Arial"/>
                <w:spacing w:val="1"/>
                <w:w w:val="106"/>
                <w:sz w:val="20"/>
                <w:szCs w:val="20"/>
              </w:rPr>
              <w:t>0</w:t>
            </w:r>
            <w:r w:rsidR="002102EF" w:rsidRPr="009509C7">
              <w:rPr>
                <w:rFonts w:ascii="Arial" w:eastAsia="Arial" w:hAnsi="Arial" w:cs="Arial"/>
                <w:w w:val="106"/>
                <w:sz w:val="20"/>
                <w:szCs w:val="20"/>
              </w:rPr>
              <w:t>0</w:t>
            </w:r>
          </w:p>
        </w:tc>
      </w:tr>
      <w:tr w:rsidR="002102EF" w:rsidTr="00F84B5A">
        <w:trPr>
          <w:trHeight w:hRule="exact" w:val="858"/>
        </w:trPr>
        <w:tc>
          <w:tcPr>
            <w:tcW w:w="709"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before="18"/>
              <w:ind w:left="271" w:right="279"/>
              <w:jc w:val="center"/>
              <w:rPr>
                <w:rFonts w:ascii="Arial" w:eastAsia="Arial" w:hAnsi="Arial" w:cs="Arial"/>
                <w:sz w:val="20"/>
                <w:szCs w:val="20"/>
              </w:rPr>
            </w:pPr>
            <w:r w:rsidRPr="009509C7">
              <w:rPr>
                <w:rFonts w:ascii="Arial" w:eastAsia="Arial" w:hAnsi="Arial" w:cs="Arial"/>
                <w:w w:val="106"/>
                <w:sz w:val="20"/>
                <w:szCs w:val="20"/>
              </w:rPr>
              <w:t>2</w:t>
            </w:r>
          </w:p>
        </w:tc>
        <w:tc>
          <w:tcPr>
            <w:tcW w:w="5528" w:type="dxa"/>
            <w:tcBorders>
              <w:top w:val="single" w:sz="5" w:space="0" w:color="000000"/>
              <w:left w:val="single" w:sz="5" w:space="0" w:color="000000"/>
              <w:bottom w:val="single" w:sz="5" w:space="0" w:color="000000"/>
              <w:right w:val="single" w:sz="5" w:space="0" w:color="000000"/>
            </w:tcBorders>
          </w:tcPr>
          <w:p w:rsidR="002102EF" w:rsidRPr="009509C7" w:rsidRDefault="00F84B5A" w:rsidP="00F84B5A">
            <w:pPr>
              <w:spacing w:before="19"/>
              <w:ind w:left="177"/>
              <w:jc w:val="both"/>
              <w:rPr>
                <w:rFonts w:ascii="Arial" w:eastAsia="Arial" w:hAnsi="Arial" w:cs="Arial"/>
                <w:sz w:val="20"/>
                <w:szCs w:val="20"/>
              </w:rPr>
            </w:pPr>
            <w:r>
              <w:rPr>
                <w:rFonts w:ascii="Arial" w:eastAsia="Arial" w:hAnsi="Arial" w:cs="Arial"/>
                <w:spacing w:val="2"/>
                <w:sz w:val="20"/>
                <w:szCs w:val="20"/>
              </w:rPr>
              <w:t>Material en impresión (250 ejemplares para Capacitación a Conductores en prueba Piloto)</w:t>
            </w:r>
          </w:p>
        </w:tc>
        <w:tc>
          <w:tcPr>
            <w:tcW w:w="1843" w:type="dxa"/>
            <w:tcBorders>
              <w:top w:val="single" w:sz="5" w:space="0" w:color="000000"/>
              <w:left w:val="single" w:sz="5" w:space="0" w:color="000000"/>
              <w:bottom w:val="single" w:sz="5" w:space="0" w:color="000000"/>
              <w:right w:val="single" w:sz="5" w:space="0" w:color="000000"/>
            </w:tcBorders>
          </w:tcPr>
          <w:p w:rsidR="002102EF" w:rsidRPr="009509C7" w:rsidRDefault="00B82D5A" w:rsidP="00820BAC">
            <w:pPr>
              <w:spacing w:before="6"/>
              <w:ind w:right="142"/>
              <w:jc w:val="center"/>
              <w:rPr>
                <w:rFonts w:ascii="Arial" w:eastAsia="Arial" w:hAnsi="Arial" w:cs="Arial"/>
                <w:sz w:val="20"/>
                <w:szCs w:val="20"/>
              </w:rPr>
            </w:pPr>
            <w:r>
              <w:rPr>
                <w:rFonts w:ascii="Arial" w:eastAsia="Arial" w:hAnsi="Arial" w:cs="Arial"/>
                <w:spacing w:val="1"/>
                <w:w w:val="106"/>
                <w:sz w:val="20"/>
                <w:szCs w:val="20"/>
              </w:rPr>
              <w:t>4</w:t>
            </w:r>
            <w:r w:rsidR="002102EF">
              <w:rPr>
                <w:rFonts w:ascii="Arial" w:eastAsia="Arial" w:hAnsi="Arial" w:cs="Arial"/>
                <w:spacing w:val="1"/>
                <w:w w:val="106"/>
                <w:sz w:val="20"/>
                <w:szCs w:val="20"/>
              </w:rPr>
              <w:t>0</w:t>
            </w:r>
            <w:r w:rsidR="002102EF" w:rsidRPr="009509C7">
              <w:rPr>
                <w:rFonts w:ascii="Arial" w:eastAsia="Arial" w:hAnsi="Arial" w:cs="Arial"/>
                <w:spacing w:val="-1"/>
                <w:w w:val="106"/>
                <w:sz w:val="20"/>
                <w:szCs w:val="20"/>
              </w:rPr>
              <w:t>0</w:t>
            </w:r>
            <w:r w:rsidR="002102EF" w:rsidRPr="009509C7">
              <w:rPr>
                <w:rFonts w:ascii="Arial" w:eastAsia="Arial" w:hAnsi="Arial" w:cs="Arial"/>
                <w:spacing w:val="3"/>
                <w:w w:val="107"/>
                <w:sz w:val="20"/>
                <w:szCs w:val="20"/>
              </w:rPr>
              <w:t>,</w:t>
            </w:r>
            <w:r w:rsidR="002102EF" w:rsidRPr="009509C7">
              <w:rPr>
                <w:rFonts w:ascii="Arial" w:eastAsia="Arial" w:hAnsi="Arial" w:cs="Arial"/>
                <w:spacing w:val="1"/>
                <w:w w:val="106"/>
                <w:sz w:val="20"/>
                <w:szCs w:val="20"/>
              </w:rPr>
              <w:t>0</w:t>
            </w:r>
            <w:r w:rsidR="002102EF" w:rsidRPr="009509C7">
              <w:rPr>
                <w:rFonts w:ascii="Arial" w:eastAsia="Arial" w:hAnsi="Arial" w:cs="Arial"/>
                <w:w w:val="106"/>
                <w:sz w:val="20"/>
                <w:szCs w:val="20"/>
              </w:rPr>
              <w:t>0</w:t>
            </w:r>
          </w:p>
        </w:tc>
      </w:tr>
      <w:tr w:rsidR="002102EF" w:rsidTr="00484F3A">
        <w:trPr>
          <w:trHeight w:hRule="exact" w:val="501"/>
        </w:trPr>
        <w:tc>
          <w:tcPr>
            <w:tcW w:w="709"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before="18"/>
              <w:ind w:left="271" w:right="279"/>
              <w:jc w:val="center"/>
              <w:rPr>
                <w:rFonts w:ascii="Arial" w:eastAsia="Arial" w:hAnsi="Arial" w:cs="Arial"/>
                <w:sz w:val="20"/>
                <w:szCs w:val="20"/>
              </w:rPr>
            </w:pPr>
            <w:r w:rsidRPr="009509C7">
              <w:rPr>
                <w:rFonts w:ascii="Arial" w:eastAsia="Arial" w:hAnsi="Arial" w:cs="Arial"/>
                <w:w w:val="106"/>
                <w:sz w:val="20"/>
                <w:szCs w:val="20"/>
              </w:rPr>
              <w:t>3</w:t>
            </w:r>
          </w:p>
        </w:tc>
        <w:tc>
          <w:tcPr>
            <w:tcW w:w="5528" w:type="dxa"/>
            <w:tcBorders>
              <w:top w:val="single" w:sz="5" w:space="0" w:color="000000"/>
              <w:left w:val="single" w:sz="5" w:space="0" w:color="000000"/>
              <w:bottom w:val="single" w:sz="5" w:space="0" w:color="000000"/>
              <w:right w:val="single" w:sz="5" w:space="0" w:color="000000"/>
            </w:tcBorders>
          </w:tcPr>
          <w:p w:rsidR="002102EF" w:rsidRDefault="002102EF" w:rsidP="00820BAC">
            <w:pPr>
              <w:spacing w:before="18"/>
              <w:ind w:left="177"/>
              <w:rPr>
                <w:rFonts w:ascii="Arial" w:eastAsia="Arial" w:hAnsi="Arial" w:cs="Arial"/>
                <w:w w:val="106"/>
                <w:sz w:val="20"/>
                <w:szCs w:val="20"/>
              </w:rPr>
            </w:pPr>
            <w:r w:rsidRPr="009509C7">
              <w:rPr>
                <w:rFonts w:ascii="Arial" w:eastAsia="Arial" w:hAnsi="Arial" w:cs="Arial"/>
                <w:spacing w:val="2"/>
                <w:sz w:val="20"/>
                <w:szCs w:val="20"/>
              </w:rPr>
              <w:t>P</w:t>
            </w:r>
            <w:r w:rsidRPr="009509C7">
              <w:rPr>
                <w:rFonts w:ascii="Arial" w:eastAsia="Arial" w:hAnsi="Arial" w:cs="Arial"/>
                <w:spacing w:val="1"/>
                <w:sz w:val="20"/>
                <w:szCs w:val="20"/>
              </w:rPr>
              <w:t>ap</w:t>
            </w:r>
            <w:r w:rsidRPr="009509C7">
              <w:rPr>
                <w:rFonts w:ascii="Arial" w:eastAsia="Arial" w:hAnsi="Arial" w:cs="Arial"/>
                <w:spacing w:val="-1"/>
                <w:sz w:val="20"/>
                <w:szCs w:val="20"/>
              </w:rPr>
              <w:t>e</w:t>
            </w:r>
            <w:r w:rsidRPr="009509C7">
              <w:rPr>
                <w:rFonts w:ascii="Arial" w:eastAsia="Arial" w:hAnsi="Arial" w:cs="Arial"/>
                <w:spacing w:val="3"/>
                <w:sz w:val="20"/>
                <w:szCs w:val="20"/>
              </w:rPr>
              <w:t>l</w:t>
            </w:r>
            <w:r w:rsidRPr="009509C7">
              <w:rPr>
                <w:rFonts w:ascii="Arial" w:eastAsia="Arial" w:hAnsi="Arial" w:cs="Arial"/>
                <w:spacing w:val="1"/>
                <w:sz w:val="20"/>
                <w:szCs w:val="20"/>
              </w:rPr>
              <w:t>e</w:t>
            </w:r>
            <w:r w:rsidRPr="009509C7">
              <w:rPr>
                <w:rFonts w:ascii="Arial" w:eastAsia="Arial" w:hAnsi="Arial" w:cs="Arial"/>
                <w:spacing w:val="-1"/>
                <w:sz w:val="20"/>
                <w:szCs w:val="20"/>
              </w:rPr>
              <w:t>r</w:t>
            </w:r>
            <w:r w:rsidRPr="009509C7">
              <w:rPr>
                <w:rFonts w:ascii="Arial" w:eastAsia="Arial" w:hAnsi="Arial" w:cs="Arial"/>
                <w:spacing w:val="3"/>
                <w:sz w:val="20"/>
                <w:szCs w:val="20"/>
              </w:rPr>
              <w:t>í</w:t>
            </w:r>
            <w:r w:rsidRPr="009509C7">
              <w:rPr>
                <w:rFonts w:ascii="Arial" w:eastAsia="Arial" w:hAnsi="Arial" w:cs="Arial"/>
                <w:spacing w:val="-1"/>
                <w:sz w:val="20"/>
                <w:szCs w:val="20"/>
              </w:rPr>
              <w:t>a</w:t>
            </w:r>
            <w:r w:rsidRPr="009509C7">
              <w:rPr>
                <w:rFonts w:ascii="Arial" w:eastAsia="Arial" w:hAnsi="Arial" w:cs="Arial"/>
                <w:sz w:val="20"/>
                <w:szCs w:val="20"/>
              </w:rPr>
              <w:t xml:space="preserve">, </w:t>
            </w:r>
            <w:r w:rsidRPr="009509C7">
              <w:rPr>
                <w:rFonts w:ascii="Arial" w:eastAsia="Arial" w:hAnsi="Arial" w:cs="Arial"/>
                <w:spacing w:val="3"/>
                <w:w w:val="107"/>
                <w:sz w:val="20"/>
                <w:szCs w:val="20"/>
              </w:rPr>
              <w:t>f</w:t>
            </w:r>
            <w:r w:rsidRPr="009509C7">
              <w:rPr>
                <w:rFonts w:ascii="Arial" w:eastAsia="Arial" w:hAnsi="Arial" w:cs="Arial"/>
                <w:spacing w:val="-1"/>
                <w:w w:val="106"/>
                <w:sz w:val="20"/>
                <w:szCs w:val="20"/>
              </w:rPr>
              <w:t>o</w:t>
            </w:r>
            <w:r w:rsidRPr="009509C7">
              <w:rPr>
                <w:rFonts w:ascii="Arial" w:eastAsia="Arial" w:hAnsi="Arial" w:cs="Arial"/>
                <w:spacing w:val="3"/>
                <w:w w:val="107"/>
                <w:sz w:val="20"/>
                <w:szCs w:val="20"/>
              </w:rPr>
              <w:t>t</w:t>
            </w:r>
            <w:r w:rsidRPr="009509C7">
              <w:rPr>
                <w:rFonts w:ascii="Arial" w:eastAsia="Arial" w:hAnsi="Arial" w:cs="Arial"/>
                <w:spacing w:val="1"/>
                <w:w w:val="106"/>
                <w:sz w:val="20"/>
                <w:szCs w:val="20"/>
              </w:rPr>
              <w:t>oco</w:t>
            </w:r>
            <w:r w:rsidRPr="009509C7">
              <w:rPr>
                <w:rFonts w:ascii="Arial" w:eastAsia="Arial" w:hAnsi="Arial" w:cs="Arial"/>
                <w:spacing w:val="-1"/>
                <w:w w:val="106"/>
                <w:sz w:val="20"/>
                <w:szCs w:val="20"/>
              </w:rPr>
              <w:t>p</w:t>
            </w:r>
            <w:r w:rsidRPr="009509C7">
              <w:rPr>
                <w:rFonts w:ascii="Arial" w:eastAsia="Arial" w:hAnsi="Arial" w:cs="Arial"/>
                <w:spacing w:val="3"/>
                <w:w w:val="106"/>
                <w:sz w:val="20"/>
                <w:szCs w:val="20"/>
              </w:rPr>
              <w:t>i</w:t>
            </w:r>
            <w:r w:rsidRPr="009509C7">
              <w:rPr>
                <w:rFonts w:ascii="Arial" w:eastAsia="Arial" w:hAnsi="Arial" w:cs="Arial"/>
                <w:spacing w:val="1"/>
                <w:w w:val="106"/>
                <w:sz w:val="20"/>
                <w:szCs w:val="20"/>
              </w:rPr>
              <w:t>a</w:t>
            </w:r>
            <w:r w:rsidRPr="009509C7">
              <w:rPr>
                <w:rFonts w:ascii="Arial" w:eastAsia="Arial" w:hAnsi="Arial" w:cs="Arial"/>
                <w:w w:val="106"/>
                <w:sz w:val="20"/>
                <w:szCs w:val="20"/>
              </w:rPr>
              <w:t>s</w:t>
            </w:r>
          </w:p>
          <w:p w:rsidR="00484F3A" w:rsidRDefault="00484F3A" w:rsidP="00820BAC">
            <w:pPr>
              <w:spacing w:before="18"/>
              <w:ind w:left="177"/>
              <w:rPr>
                <w:rFonts w:ascii="Arial" w:eastAsia="Arial" w:hAnsi="Arial" w:cs="Arial"/>
                <w:w w:val="106"/>
                <w:sz w:val="20"/>
                <w:szCs w:val="20"/>
              </w:rPr>
            </w:pPr>
          </w:p>
          <w:p w:rsidR="00484F3A" w:rsidRDefault="00484F3A" w:rsidP="00820BAC">
            <w:pPr>
              <w:spacing w:before="18"/>
              <w:ind w:left="177"/>
              <w:rPr>
                <w:rFonts w:ascii="Arial" w:eastAsia="Arial" w:hAnsi="Arial" w:cs="Arial"/>
                <w:w w:val="106"/>
                <w:sz w:val="20"/>
                <w:szCs w:val="20"/>
              </w:rPr>
            </w:pPr>
          </w:p>
          <w:p w:rsidR="00484F3A" w:rsidRDefault="00484F3A" w:rsidP="00820BAC">
            <w:pPr>
              <w:spacing w:before="18"/>
              <w:ind w:left="177"/>
              <w:rPr>
                <w:rFonts w:ascii="Arial" w:eastAsia="Arial" w:hAnsi="Arial" w:cs="Arial"/>
                <w:w w:val="106"/>
                <w:sz w:val="20"/>
                <w:szCs w:val="20"/>
              </w:rPr>
            </w:pPr>
          </w:p>
          <w:p w:rsidR="00484F3A" w:rsidRDefault="00484F3A" w:rsidP="00820BAC">
            <w:pPr>
              <w:spacing w:before="18"/>
              <w:ind w:left="177"/>
              <w:rPr>
                <w:rFonts w:ascii="Arial" w:eastAsia="Arial" w:hAnsi="Arial" w:cs="Arial"/>
                <w:w w:val="106"/>
                <w:sz w:val="20"/>
                <w:szCs w:val="20"/>
              </w:rPr>
            </w:pPr>
          </w:p>
          <w:p w:rsidR="00484F3A" w:rsidRPr="009509C7" w:rsidRDefault="00484F3A" w:rsidP="00820BAC">
            <w:pPr>
              <w:spacing w:before="18"/>
              <w:ind w:left="177"/>
              <w:rPr>
                <w:rFonts w:ascii="Arial" w:eastAsia="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102EF" w:rsidRPr="009509C7" w:rsidRDefault="00B82D5A" w:rsidP="00B82D5A">
            <w:pPr>
              <w:spacing w:before="6"/>
              <w:ind w:right="142"/>
              <w:jc w:val="center"/>
              <w:rPr>
                <w:rFonts w:ascii="Arial" w:eastAsia="Arial" w:hAnsi="Arial" w:cs="Arial"/>
                <w:sz w:val="20"/>
                <w:szCs w:val="20"/>
              </w:rPr>
            </w:pPr>
            <w:r>
              <w:rPr>
                <w:rFonts w:ascii="Arial" w:eastAsia="Arial" w:hAnsi="Arial" w:cs="Arial"/>
                <w:spacing w:val="1"/>
                <w:w w:val="106"/>
                <w:sz w:val="20"/>
                <w:szCs w:val="20"/>
              </w:rPr>
              <w:t>10</w:t>
            </w:r>
            <w:r w:rsidR="002102EF" w:rsidRPr="009509C7">
              <w:rPr>
                <w:rFonts w:ascii="Arial" w:eastAsia="Arial" w:hAnsi="Arial" w:cs="Arial"/>
                <w:spacing w:val="-1"/>
                <w:w w:val="106"/>
                <w:sz w:val="20"/>
                <w:szCs w:val="20"/>
              </w:rPr>
              <w:t>0</w:t>
            </w:r>
            <w:r w:rsidR="002102EF" w:rsidRPr="009509C7">
              <w:rPr>
                <w:rFonts w:ascii="Arial" w:eastAsia="Arial" w:hAnsi="Arial" w:cs="Arial"/>
                <w:spacing w:val="3"/>
                <w:w w:val="107"/>
                <w:sz w:val="20"/>
                <w:szCs w:val="20"/>
              </w:rPr>
              <w:t>,</w:t>
            </w:r>
            <w:r w:rsidR="002102EF" w:rsidRPr="009509C7">
              <w:rPr>
                <w:rFonts w:ascii="Arial" w:eastAsia="Arial" w:hAnsi="Arial" w:cs="Arial"/>
                <w:spacing w:val="1"/>
                <w:w w:val="106"/>
                <w:sz w:val="20"/>
                <w:szCs w:val="20"/>
              </w:rPr>
              <w:t>0</w:t>
            </w:r>
            <w:r w:rsidR="002102EF" w:rsidRPr="009509C7">
              <w:rPr>
                <w:rFonts w:ascii="Arial" w:eastAsia="Arial" w:hAnsi="Arial" w:cs="Arial"/>
                <w:w w:val="106"/>
                <w:sz w:val="20"/>
                <w:szCs w:val="20"/>
              </w:rPr>
              <w:t>0</w:t>
            </w:r>
          </w:p>
        </w:tc>
      </w:tr>
      <w:tr w:rsidR="002102EF" w:rsidTr="00484F3A">
        <w:trPr>
          <w:trHeight w:hRule="exact" w:val="423"/>
        </w:trPr>
        <w:tc>
          <w:tcPr>
            <w:tcW w:w="709"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before="18"/>
              <w:ind w:left="271" w:right="279"/>
              <w:jc w:val="center"/>
              <w:rPr>
                <w:rFonts w:ascii="Arial" w:eastAsia="Arial" w:hAnsi="Arial" w:cs="Arial"/>
                <w:sz w:val="20"/>
                <w:szCs w:val="20"/>
              </w:rPr>
            </w:pPr>
            <w:r w:rsidRPr="009509C7">
              <w:rPr>
                <w:rFonts w:ascii="Arial" w:eastAsia="Arial" w:hAnsi="Arial" w:cs="Arial"/>
                <w:w w:val="106"/>
                <w:sz w:val="20"/>
                <w:szCs w:val="20"/>
              </w:rPr>
              <w:t>5</w:t>
            </w:r>
          </w:p>
        </w:tc>
        <w:tc>
          <w:tcPr>
            <w:tcW w:w="5528"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before="18"/>
              <w:ind w:left="177"/>
              <w:rPr>
                <w:rFonts w:ascii="Arial" w:eastAsia="Arial" w:hAnsi="Arial" w:cs="Arial"/>
                <w:sz w:val="20"/>
                <w:szCs w:val="20"/>
              </w:rPr>
            </w:pPr>
            <w:r w:rsidRPr="009509C7">
              <w:rPr>
                <w:rFonts w:ascii="Arial" w:eastAsia="Arial" w:hAnsi="Arial" w:cs="Arial"/>
                <w:sz w:val="20"/>
                <w:szCs w:val="20"/>
              </w:rPr>
              <w:t>O</w:t>
            </w:r>
            <w:r w:rsidRPr="009509C7">
              <w:rPr>
                <w:rFonts w:ascii="Arial" w:eastAsia="Arial" w:hAnsi="Arial" w:cs="Arial"/>
                <w:spacing w:val="3"/>
                <w:sz w:val="20"/>
                <w:szCs w:val="20"/>
              </w:rPr>
              <w:t>t</w:t>
            </w:r>
            <w:r w:rsidRPr="009509C7">
              <w:rPr>
                <w:rFonts w:ascii="Arial" w:eastAsia="Arial" w:hAnsi="Arial" w:cs="Arial"/>
                <w:spacing w:val="1"/>
                <w:sz w:val="20"/>
                <w:szCs w:val="20"/>
              </w:rPr>
              <w:t>ro</w:t>
            </w:r>
            <w:r w:rsidRPr="009509C7">
              <w:rPr>
                <w:rFonts w:ascii="Arial" w:eastAsia="Arial" w:hAnsi="Arial" w:cs="Arial"/>
                <w:sz w:val="20"/>
                <w:szCs w:val="20"/>
              </w:rPr>
              <w:t>s</w:t>
            </w:r>
            <w:r w:rsidR="00A11182">
              <w:rPr>
                <w:rFonts w:ascii="Arial" w:eastAsia="Arial" w:hAnsi="Arial" w:cs="Arial"/>
                <w:sz w:val="20"/>
                <w:szCs w:val="20"/>
              </w:rPr>
              <w:t xml:space="preserve"> </w:t>
            </w:r>
            <w:r w:rsidR="00A11182">
              <w:rPr>
                <w:rFonts w:ascii="Arial" w:eastAsia="Arial" w:hAnsi="Arial" w:cs="Arial"/>
                <w:spacing w:val="1"/>
                <w:w w:val="106"/>
                <w:sz w:val="20"/>
                <w:szCs w:val="20"/>
              </w:rPr>
              <w:t>G</w:t>
            </w:r>
            <w:r w:rsidRPr="009509C7">
              <w:rPr>
                <w:rFonts w:ascii="Arial" w:eastAsia="Arial" w:hAnsi="Arial" w:cs="Arial"/>
                <w:spacing w:val="1"/>
                <w:w w:val="106"/>
                <w:sz w:val="20"/>
                <w:szCs w:val="20"/>
              </w:rPr>
              <w:t>a</w:t>
            </w:r>
            <w:r w:rsidRPr="009509C7">
              <w:rPr>
                <w:rFonts w:ascii="Arial" w:eastAsia="Arial" w:hAnsi="Arial" w:cs="Arial"/>
                <w:spacing w:val="-1"/>
                <w:w w:val="106"/>
                <w:sz w:val="20"/>
                <w:szCs w:val="20"/>
              </w:rPr>
              <w:t>s</w:t>
            </w:r>
            <w:r w:rsidRPr="009509C7">
              <w:rPr>
                <w:rFonts w:ascii="Arial" w:eastAsia="Arial" w:hAnsi="Arial" w:cs="Arial"/>
                <w:spacing w:val="3"/>
                <w:w w:val="107"/>
                <w:sz w:val="20"/>
                <w:szCs w:val="20"/>
              </w:rPr>
              <w:t>t</w:t>
            </w:r>
            <w:r w:rsidRPr="009509C7">
              <w:rPr>
                <w:rFonts w:ascii="Arial" w:eastAsia="Arial" w:hAnsi="Arial" w:cs="Arial"/>
                <w:spacing w:val="1"/>
                <w:w w:val="106"/>
                <w:sz w:val="20"/>
                <w:szCs w:val="20"/>
              </w:rPr>
              <w:t>o</w:t>
            </w:r>
            <w:r w:rsidRPr="009509C7">
              <w:rPr>
                <w:rFonts w:ascii="Arial" w:eastAsia="Arial" w:hAnsi="Arial" w:cs="Arial"/>
                <w:w w:val="106"/>
                <w:sz w:val="20"/>
                <w:szCs w:val="20"/>
              </w:rPr>
              <w:t>s</w:t>
            </w:r>
          </w:p>
        </w:tc>
        <w:tc>
          <w:tcPr>
            <w:tcW w:w="1843" w:type="dxa"/>
            <w:tcBorders>
              <w:top w:val="single" w:sz="5" w:space="0" w:color="000000"/>
              <w:left w:val="single" w:sz="5" w:space="0" w:color="000000"/>
              <w:bottom w:val="single" w:sz="5" w:space="0" w:color="000000"/>
              <w:right w:val="single" w:sz="5" w:space="0" w:color="000000"/>
            </w:tcBorders>
          </w:tcPr>
          <w:p w:rsidR="002102EF" w:rsidRPr="009509C7" w:rsidRDefault="00B82D5A" w:rsidP="00820BAC">
            <w:pPr>
              <w:spacing w:before="6"/>
              <w:ind w:right="142"/>
              <w:jc w:val="center"/>
              <w:rPr>
                <w:rFonts w:ascii="Arial" w:eastAsia="Arial" w:hAnsi="Arial" w:cs="Arial"/>
                <w:sz w:val="20"/>
                <w:szCs w:val="20"/>
              </w:rPr>
            </w:pPr>
            <w:r>
              <w:rPr>
                <w:rFonts w:ascii="Arial" w:eastAsia="Arial" w:hAnsi="Arial" w:cs="Arial"/>
                <w:spacing w:val="1"/>
                <w:w w:val="106"/>
                <w:sz w:val="20"/>
                <w:szCs w:val="20"/>
              </w:rPr>
              <w:t>20</w:t>
            </w:r>
            <w:r w:rsidR="002102EF" w:rsidRPr="009509C7">
              <w:rPr>
                <w:rFonts w:ascii="Arial" w:eastAsia="Arial" w:hAnsi="Arial" w:cs="Arial"/>
                <w:spacing w:val="-1"/>
                <w:w w:val="106"/>
                <w:sz w:val="20"/>
                <w:szCs w:val="20"/>
              </w:rPr>
              <w:t>0</w:t>
            </w:r>
            <w:r w:rsidR="002102EF" w:rsidRPr="009509C7">
              <w:rPr>
                <w:rFonts w:ascii="Arial" w:eastAsia="Arial" w:hAnsi="Arial" w:cs="Arial"/>
                <w:spacing w:val="3"/>
                <w:w w:val="107"/>
                <w:sz w:val="20"/>
                <w:szCs w:val="20"/>
              </w:rPr>
              <w:t>,</w:t>
            </w:r>
            <w:r w:rsidR="002102EF" w:rsidRPr="009509C7">
              <w:rPr>
                <w:rFonts w:ascii="Arial" w:eastAsia="Arial" w:hAnsi="Arial" w:cs="Arial"/>
                <w:spacing w:val="1"/>
                <w:w w:val="106"/>
                <w:sz w:val="20"/>
                <w:szCs w:val="20"/>
              </w:rPr>
              <w:t>0</w:t>
            </w:r>
            <w:r w:rsidR="002102EF" w:rsidRPr="009509C7">
              <w:rPr>
                <w:rFonts w:ascii="Arial" w:eastAsia="Arial" w:hAnsi="Arial" w:cs="Arial"/>
                <w:w w:val="106"/>
                <w:sz w:val="20"/>
                <w:szCs w:val="20"/>
              </w:rPr>
              <w:t>0</w:t>
            </w:r>
          </w:p>
        </w:tc>
      </w:tr>
      <w:tr w:rsidR="002102EF" w:rsidTr="00526DD4">
        <w:trPr>
          <w:trHeight w:hRule="exact" w:val="962"/>
        </w:trPr>
        <w:tc>
          <w:tcPr>
            <w:tcW w:w="709" w:type="dxa"/>
            <w:tcBorders>
              <w:top w:val="single" w:sz="5" w:space="0" w:color="000000"/>
              <w:left w:val="nil"/>
              <w:bottom w:val="nil"/>
              <w:right w:val="single" w:sz="5" w:space="0" w:color="000000"/>
            </w:tcBorders>
          </w:tcPr>
          <w:p w:rsidR="002102EF" w:rsidRPr="009509C7" w:rsidRDefault="002102EF" w:rsidP="00820BAC">
            <w:pPr>
              <w:rPr>
                <w:rFonts w:ascii="Arial" w:hAnsi="Arial" w:cs="Arial"/>
              </w:rPr>
            </w:pPr>
          </w:p>
        </w:tc>
        <w:tc>
          <w:tcPr>
            <w:tcW w:w="5528"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line="200" w:lineRule="exact"/>
              <w:rPr>
                <w:rFonts w:ascii="Arial" w:hAnsi="Arial" w:cs="Arial"/>
                <w:sz w:val="20"/>
                <w:szCs w:val="20"/>
              </w:rPr>
            </w:pPr>
          </w:p>
          <w:p w:rsidR="002102EF" w:rsidRDefault="002102EF" w:rsidP="00820BAC">
            <w:pPr>
              <w:jc w:val="center"/>
              <w:rPr>
                <w:rFonts w:ascii="Arial" w:eastAsia="Arial" w:hAnsi="Arial" w:cs="Arial"/>
                <w:b/>
                <w:w w:val="106"/>
                <w:sz w:val="20"/>
                <w:szCs w:val="20"/>
              </w:rPr>
            </w:pPr>
            <w:r w:rsidRPr="009509C7">
              <w:rPr>
                <w:rFonts w:ascii="Arial" w:eastAsia="Arial" w:hAnsi="Arial" w:cs="Arial"/>
                <w:b/>
                <w:spacing w:val="2"/>
                <w:sz w:val="20"/>
                <w:szCs w:val="20"/>
              </w:rPr>
              <w:t>T</w:t>
            </w:r>
            <w:r w:rsidRPr="009509C7">
              <w:rPr>
                <w:rFonts w:ascii="Arial" w:eastAsia="Arial" w:hAnsi="Arial" w:cs="Arial"/>
                <w:b/>
                <w:spacing w:val="3"/>
                <w:sz w:val="20"/>
                <w:szCs w:val="20"/>
              </w:rPr>
              <w:t>O</w:t>
            </w:r>
            <w:r w:rsidRPr="009509C7">
              <w:rPr>
                <w:rFonts w:ascii="Arial" w:eastAsia="Arial" w:hAnsi="Arial" w:cs="Arial"/>
                <w:b/>
                <w:spacing w:val="2"/>
                <w:sz w:val="20"/>
                <w:szCs w:val="20"/>
              </w:rPr>
              <w:t>T</w:t>
            </w:r>
            <w:r w:rsidRPr="009509C7">
              <w:rPr>
                <w:rFonts w:ascii="Arial" w:eastAsia="Arial" w:hAnsi="Arial" w:cs="Arial"/>
                <w:b/>
                <w:spacing w:val="3"/>
                <w:sz w:val="20"/>
                <w:szCs w:val="20"/>
              </w:rPr>
              <w:t>A</w:t>
            </w:r>
            <w:r w:rsidRPr="009509C7">
              <w:rPr>
                <w:rFonts w:ascii="Arial" w:eastAsia="Arial" w:hAnsi="Arial" w:cs="Arial"/>
                <w:b/>
                <w:sz w:val="20"/>
                <w:szCs w:val="20"/>
              </w:rPr>
              <w:t>L</w:t>
            </w:r>
            <w:r w:rsidRPr="009509C7">
              <w:rPr>
                <w:rFonts w:ascii="Arial" w:eastAsia="Arial" w:hAnsi="Arial" w:cs="Arial"/>
                <w:b/>
                <w:spacing w:val="1"/>
                <w:w w:val="106"/>
                <w:sz w:val="20"/>
                <w:szCs w:val="20"/>
              </w:rPr>
              <w:t>(</w:t>
            </w:r>
            <w:r w:rsidRPr="009509C7">
              <w:rPr>
                <w:rFonts w:ascii="Arial" w:eastAsia="Arial" w:hAnsi="Arial" w:cs="Arial"/>
                <w:b/>
                <w:spacing w:val="3"/>
                <w:w w:val="106"/>
                <w:sz w:val="20"/>
                <w:szCs w:val="20"/>
              </w:rPr>
              <w:t>D</w:t>
            </w:r>
            <w:r w:rsidRPr="009509C7">
              <w:rPr>
                <w:rFonts w:ascii="Arial" w:eastAsia="Arial" w:hAnsi="Arial" w:cs="Arial"/>
                <w:b/>
                <w:w w:val="106"/>
                <w:sz w:val="20"/>
                <w:szCs w:val="20"/>
              </w:rPr>
              <w:t>ó</w:t>
            </w:r>
            <w:r w:rsidRPr="009509C7">
              <w:rPr>
                <w:rFonts w:ascii="Arial" w:eastAsia="Arial" w:hAnsi="Arial" w:cs="Arial"/>
                <w:b/>
                <w:spacing w:val="4"/>
                <w:w w:val="106"/>
                <w:sz w:val="20"/>
                <w:szCs w:val="20"/>
              </w:rPr>
              <w:t>l</w:t>
            </w:r>
            <w:r w:rsidRPr="009509C7">
              <w:rPr>
                <w:rFonts w:ascii="Arial" w:eastAsia="Arial" w:hAnsi="Arial" w:cs="Arial"/>
                <w:b/>
                <w:spacing w:val="2"/>
                <w:w w:val="106"/>
                <w:sz w:val="20"/>
                <w:szCs w:val="20"/>
              </w:rPr>
              <w:t>a</w:t>
            </w:r>
            <w:r w:rsidRPr="009509C7">
              <w:rPr>
                <w:rFonts w:ascii="Arial" w:eastAsia="Arial" w:hAnsi="Arial" w:cs="Arial"/>
                <w:b/>
                <w:spacing w:val="1"/>
                <w:w w:val="106"/>
                <w:sz w:val="20"/>
                <w:szCs w:val="20"/>
              </w:rPr>
              <w:t>r</w:t>
            </w:r>
            <w:r w:rsidRPr="009509C7">
              <w:rPr>
                <w:rFonts w:ascii="Arial" w:eastAsia="Arial" w:hAnsi="Arial" w:cs="Arial"/>
                <w:b/>
                <w:spacing w:val="2"/>
                <w:w w:val="106"/>
                <w:sz w:val="20"/>
                <w:szCs w:val="20"/>
              </w:rPr>
              <w:t>es</w:t>
            </w:r>
            <w:r w:rsidRPr="009509C7">
              <w:rPr>
                <w:rFonts w:ascii="Arial" w:eastAsia="Arial" w:hAnsi="Arial" w:cs="Arial"/>
                <w:b/>
                <w:w w:val="106"/>
                <w:sz w:val="20"/>
                <w:szCs w:val="20"/>
              </w:rPr>
              <w:t>)</w:t>
            </w:r>
          </w:p>
          <w:p w:rsidR="00526DD4" w:rsidRDefault="00526DD4" w:rsidP="00820BAC">
            <w:pPr>
              <w:jc w:val="center"/>
              <w:rPr>
                <w:rFonts w:ascii="Arial" w:eastAsia="Arial" w:hAnsi="Arial" w:cs="Arial"/>
                <w:b/>
                <w:w w:val="106"/>
                <w:sz w:val="20"/>
                <w:szCs w:val="20"/>
              </w:rPr>
            </w:pPr>
          </w:p>
          <w:p w:rsidR="00526DD4" w:rsidRPr="009509C7" w:rsidRDefault="00526DD4" w:rsidP="00820BAC">
            <w:pPr>
              <w:jc w:val="center"/>
              <w:rPr>
                <w:rFonts w:ascii="Arial" w:eastAsia="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2102EF" w:rsidRPr="009509C7" w:rsidRDefault="002102EF" w:rsidP="00820BAC">
            <w:pPr>
              <w:spacing w:line="200" w:lineRule="exact"/>
              <w:ind w:right="142"/>
              <w:jc w:val="center"/>
              <w:rPr>
                <w:rFonts w:ascii="Arial" w:hAnsi="Arial" w:cs="Arial"/>
                <w:sz w:val="20"/>
                <w:szCs w:val="20"/>
              </w:rPr>
            </w:pPr>
          </w:p>
          <w:p w:rsidR="002102EF" w:rsidRDefault="00B82D5A" w:rsidP="00F84B5A">
            <w:pPr>
              <w:ind w:right="142"/>
              <w:rPr>
                <w:rFonts w:ascii="Arial" w:eastAsia="Arial" w:hAnsi="Arial" w:cs="Arial"/>
                <w:b/>
                <w:w w:val="106"/>
                <w:sz w:val="20"/>
                <w:szCs w:val="20"/>
              </w:rPr>
            </w:pPr>
            <w:r>
              <w:rPr>
                <w:rFonts w:ascii="Arial" w:eastAsia="Arial" w:hAnsi="Arial" w:cs="Arial"/>
                <w:b/>
                <w:spacing w:val="2"/>
                <w:w w:val="106"/>
                <w:sz w:val="20"/>
                <w:szCs w:val="20"/>
              </w:rPr>
              <w:t xml:space="preserve">      1.1</w:t>
            </w:r>
            <w:r w:rsidR="00F84B5A">
              <w:rPr>
                <w:rFonts w:ascii="Arial" w:eastAsia="Arial" w:hAnsi="Arial" w:cs="Arial"/>
                <w:b/>
                <w:spacing w:val="2"/>
                <w:w w:val="106"/>
                <w:sz w:val="20"/>
                <w:szCs w:val="20"/>
              </w:rPr>
              <w:t>00</w:t>
            </w:r>
            <w:r w:rsidR="002102EF" w:rsidRPr="009509C7">
              <w:rPr>
                <w:rFonts w:ascii="Arial" w:eastAsia="Arial" w:hAnsi="Arial" w:cs="Arial"/>
                <w:b/>
                <w:spacing w:val="3"/>
                <w:w w:val="106"/>
                <w:sz w:val="20"/>
                <w:szCs w:val="20"/>
              </w:rPr>
              <w:t>,</w:t>
            </w:r>
            <w:r w:rsidR="002102EF" w:rsidRPr="009509C7">
              <w:rPr>
                <w:rFonts w:ascii="Arial" w:eastAsia="Arial" w:hAnsi="Arial" w:cs="Arial"/>
                <w:b/>
                <w:spacing w:val="2"/>
                <w:w w:val="106"/>
                <w:sz w:val="20"/>
                <w:szCs w:val="20"/>
              </w:rPr>
              <w:t>0</w:t>
            </w:r>
            <w:r w:rsidR="002102EF" w:rsidRPr="009509C7">
              <w:rPr>
                <w:rFonts w:ascii="Arial" w:eastAsia="Arial" w:hAnsi="Arial" w:cs="Arial"/>
                <w:b/>
                <w:w w:val="106"/>
                <w:sz w:val="20"/>
                <w:szCs w:val="20"/>
              </w:rPr>
              <w:t>0</w:t>
            </w:r>
          </w:p>
          <w:p w:rsidR="00526DD4" w:rsidRDefault="00526DD4" w:rsidP="00F84B5A">
            <w:pPr>
              <w:ind w:right="142"/>
              <w:rPr>
                <w:rFonts w:ascii="Arial" w:eastAsia="Arial" w:hAnsi="Arial" w:cs="Arial"/>
                <w:b/>
                <w:w w:val="106"/>
                <w:sz w:val="20"/>
                <w:szCs w:val="20"/>
              </w:rPr>
            </w:pPr>
          </w:p>
          <w:p w:rsidR="00526DD4" w:rsidRPr="009509C7" w:rsidRDefault="00526DD4" w:rsidP="00F84B5A">
            <w:pPr>
              <w:ind w:right="142"/>
              <w:rPr>
                <w:rFonts w:ascii="Arial" w:eastAsia="Arial" w:hAnsi="Arial" w:cs="Arial"/>
                <w:sz w:val="20"/>
                <w:szCs w:val="20"/>
              </w:rPr>
            </w:pPr>
          </w:p>
        </w:tc>
      </w:tr>
    </w:tbl>
    <w:p w:rsidR="00F84B5A" w:rsidRDefault="00F84B5A" w:rsidP="00014BFF">
      <w:pPr>
        <w:spacing w:after="0" w:line="360" w:lineRule="auto"/>
        <w:jc w:val="both"/>
        <w:rPr>
          <w:rFonts w:ascii="Arial" w:hAnsi="Arial" w:cs="Arial"/>
          <w:b/>
          <w:sz w:val="24"/>
          <w:szCs w:val="24"/>
        </w:rPr>
      </w:pPr>
    </w:p>
    <w:p w:rsidR="00526DD4" w:rsidRDefault="00526DD4" w:rsidP="00526DD4">
      <w:pPr>
        <w:spacing w:after="0" w:line="360" w:lineRule="auto"/>
        <w:ind w:firstLine="708"/>
        <w:jc w:val="both"/>
        <w:rPr>
          <w:rFonts w:ascii="Arial" w:hAnsi="Arial" w:cs="Arial"/>
          <w:sz w:val="20"/>
          <w:szCs w:val="20"/>
        </w:rPr>
      </w:pPr>
      <w:r>
        <w:rPr>
          <w:rFonts w:ascii="Arial" w:hAnsi="Arial" w:cs="Arial"/>
          <w:sz w:val="20"/>
          <w:szCs w:val="20"/>
        </w:rPr>
        <w:t>Presupuesto de la Propuesta.</w:t>
      </w:r>
    </w:p>
    <w:p w:rsidR="00526DD4" w:rsidRDefault="00526DD4" w:rsidP="00526DD4">
      <w:pPr>
        <w:spacing w:after="0" w:line="360" w:lineRule="auto"/>
        <w:ind w:firstLine="708"/>
        <w:jc w:val="both"/>
        <w:rPr>
          <w:rFonts w:ascii="Arial" w:hAnsi="Arial" w:cs="Arial"/>
          <w:sz w:val="20"/>
          <w:szCs w:val="20"/>
        </w:rPr>
      </w:pPr>
      <w:r>
        <w:rPr>
          <w:rFonts w:ascii="Arial" w:hAnsi="Arial" w:cs="Arial"/>
          <w:sz w:val="20"/>
          <w:szCs w:val="20"/>
        </w:rPr>
        <w:t>Elaborado por: El Autor.</w:t>
      </w:r>
    </w:p>
    <w:p w:rsidR="00484F3A" w:rsidRDefault="00484F3A" w:rsidP="00014BFF">
      <w:pPr>
        <w:spacing w:after="0" w:line="360" w:lineRule="auto"/>
        <w:jc w:val="both"/>
        <w:rPr>
          <w:rFonts w:ascii="Arial" w:hAnsi="Arial" w:cs="Arial"/>
          <w:b/>
          <w:sz w:val="24"/>
          <w:szCs w:val="24"/>
        </w:rPr>
      </w:pPr>
    </w:p>
    <w:p w:rsidR="00526DD4" w:rsidRDefault="00526DD4" w:rsidP="00014BFF">
      <w:pPr>
        <w:spacing w:after="0" w:line="360" w:lineRule="auto"/>
        <w:jc w:val="both"/>
        <w:rPr>
          <w:rFonts w:ascii="Arial" w:hAnsi="Arial" w:cs="Arial"/>
          <w:b/>
          <w:sz w:val="24"/>
          <w:szCs w:val="24"/>
        </w:rPr>
      </w:pPr>
    </w:p>
    <w:p w:rsidR="006B2A3D" w:rsidRDefault="006B2A3D" w:rsidP="00014BFF">
      <w:pPr>
        <w:spacing w:after="0" w:line="360" w:lineRule="auto"/>
        <w:jc w:val="both"/>
        <w:rPr>
          <w:rFonts w:ascii="Arial" w:hAnsi="Arial" w:cs="Arial"/>
          <w:b/>
          <w:sz w:val="24"/>
          <w:szCs w:val="24"/>
        </w:rPr>
      </w:pPr>
    </w:p>
    <w:p w:rsidR="00526DD4" w:rsidRDefault="00526DD4" w:rsidP="00014BFF">
      <w:pPr>
        <w:spacing w:after="0" w:line="360" w:lineRule="auto"/>
        <w:jc w:val="both"/>
        <w:rPr>
          <w:rFonts w:ascii="Arial" w:hAnsi="Arial" w:cs="Arial"/>
          <w:b/>
          <w:sz w:val="24"/>
          <w:szCs w:val="24"/>
        </w:rPr>
      </w:pPr>
    </w:p>
    <w:p w:rsidR="00526DD4" w:rsidRDefault="00526DD4" w:rsidP="00014BFF">
      <w:pPr>
        <w:spacing w:after="0" w:line="360" w:lineRule="auto"/>
        <w:jc w:val="both"/>
        <w:rPr>
          <w:rFonts w:ascii="Arial" w:hAnsi="Arial" w:cs="Arial"/>
          <w:b/>
          <w:sz w:val="24"/>
          <w:szCs w:val="24"/>
        </w:rPr>
      </w:pPr>
    </w:p>
    <w:p w:rsidR="00526DD4" w:rsidRPr="00014BFF" w:rsidRDefault="00526DD4" w:rsidP="00014BFF">
      <w:pPr>
        <w:spacing w:after="0" w:line="360" w:lineRule="auto"/>
        <w:jc w:val="both"/>
        <w:rPr>
          <w:rFonts w:ascii="Arial" w:hAnsi="Arial" w:cs="Arial"/>
          <w:b/>
          <w:sz w:val="24"/>
          <w:szCs w:val="24"/>
        </w:rPr>
      </w:pPr>
    </w:p>
    <w:p w:rsidR="00E84265" w:rsidRPr="00EB7901" w:rsidRDefault="00E84265" w:rsidP="00FE694B">
      <w:pPr>
        <w:pStyle w:val="Ttulo2"/>
        <w:numPr>
          <w:ilvl w:val="1"/>
          <w:numId w:val="1"/>
        </w:numPr>
        <w:spacing w:line="360" w:lineRule="auto"/>
        <w:rPr>
          <w:rFonts w:ascii="Arial" w:hAnsi="Arial" w:cs="Arial"/>
        </w:rPr>
      </w:pPr>
      <w:bookmarkStart w:id="128" w:name="_Toc423330220"/>
      <w:r w:rsidRPr="00EB7901">
        <w:rPr>
          <w:rFonts w:ascii="Arial" w:hAnsi="Arial" w:cs="Arial"/>
        </w:rPr>
        <w:lastRenderedPageBreak/>
        <w:t>Conclusiones y Recomendaciones</w:t>
      </w:r>
      <w:bookmarkEnd w:id="128"/>
    </w:p>
    <w:p w:rsidR="00820BAC" w:rsidRDefault="00820BAC" w:rsidP="00FE694B">
      <w:pPr>
        <w:pStyle w:val="Prrafodelista"/>
        <w:spacing w:after="0" w:line="360" w:lineRule="auto"/>
        <w:ind w:left="716"/>
        <w:jc w:val="both"/>
        <w:rPr>
          <w:rFonts w:ascii="Arial" w:hAnsi="Arial" w:cs="Arial"/>
          <w:b/>
          <w:sz w:val="24"/>
          <w:szCs w:val="24"/>
        </w:rPr>
      </w:pPr>
    </w:p>
    <w:p w:rsidR="00820BAC" w:rsidRDefault="00820BAC" w:rsidP="00FE694B">
      <w:pPr>
        <w:pStyle w:val="Prrafodelista"/>
        <w:numPr>
          <w:ilvl w:val="2"/>
          <w:numId w:val="1"/>
        </w:numPr>
        <w:spacing w:after="0" w:line="360" w:lineRule="auto"/>
        <w:jc w:val="both"/>
        <w:rPr>
          <w:rFonts w:ascii="Arial" w:hAnsi="Arial" w:cs="Arial"/>
          <w:b/>
          <w:sz w:val="24"/>
          <w:szCs w:val="24"/>
        </w:rPr>
      </w:pPr>
      <w:r>
        <w:rPr>
          <w:rFonts w:ascii="Arial" w:hAnsi="Arial" w:cs="Arial"/>
          <w:b/>
          <w:sz w:val="24"/>
          <w:szCs w:val="24"/>
        </w:rPr>
        <w:t>Conclusiones</w:t>
      </w:r>
    </w:p>
    <w:p w:rsidR="00B65E0D" w:rsidRDefault="00B65E0D" w:rsidP="00FE694B">
      <w:pPr>
        <w:pStyle w:val="Prrafodelista"/>
        <w:spacing w:after="0" w:line="360" w:lineRule="auto"/>
        <w:ind w:left="1224"/>
        <w:jc w:val="both"/>
        <w:rPr>
          <w:rFonts w:ascii="Arial" w:hAnsi="Arial" w:cs="Arial"/>
          <w:b/>
          <w:sz w:val="24"/>
          <w:szCs w:val="24"/>
        </w:rPr>
      </w:pPr>
    </w:p>
    <w:p w:rsidR="003F487B" w:rsidRDefault="00890D3C" w:rsidP="00FE694B">
      <w:pPr>
        <w:pStyle w:val="Prrafodelista"/>
        <w:spacing w:after="0" w:line="360" w:lineRule="auto"/>
        <w:ind w:left="1418"/>
        <w:jc w:val="both"/>
        <w:rPr>
          <w:rFonts w:ascii="Arial" w:hAnsi="Arial" w:cs="Arial"/>
          <w:sz w:val="24"/>
          <w:szCs w:val="24"/>
        </w:rPr>
      </w:pPr>
      <w:r>
        <w:rPr>
          <w:rFonts w:ascii="Arial" w:hAnsi="Arial" w:cs="Arial"/>
          <w:sz w:val="24"/>
          <w:szCs w:val="24"/>
        </w:rPr>
        <w:t>Luego de haber establecido la propuesta planteada e</w:t>
      </w:r>
      <w:r w:rsidR="00B65E0D">
        <w:rPr>
          <w:rFonts w:ascii="Arial" w:hAnsi="Arial" w:cs="Arial"/>
          <w:sz w:val="24"/>
          <w:szCs w:val="24"/>
        </w:rPr>
        <w:t xml:space="preserve">l investigador </w:t>
      </w:r>
      <w:r w:rsidR="009D461C">
        <w:rPr>
          <w:rFonts w:ascii="Arial" w:hAnsi="Arial" w:cs="Arial"/>
          <w:sz w:val="24"/>
          <w:szCs w:val="24"/>
        </w:rPr>
        <w:t>concluye que:</w:t>
      </w:r>
    </w:p>
    <w:p w:rsidR="009D461C" w:rsidRPr="00B65E0D" w:rsidRDefault="009D461C" w:rsidP="00FE694B">
      <w:pPr>
        <w:spacing w:after="0" w:line="360" w:lineRule="auto"/>
        <w:jc w:val="both"/>
        <w:rPr>
          <w:rFonts w:ascii="Arial" w:hAnsi="Arial" w:cs="Arial"/>
          <w:sz w:val="24"/>
          <w:szCs w:val="24"/>
        </w:rPr>
      </w:pPr>
    </w:p>
    <w:p w:rsidR="004B108C" w:rsidRPr="00B82D5A" w:rsidRDefault="00B65E0D" w:rsidP="00FE694B">
      <w:pPr>
        <w:pStyle w:val="Prrafodelista"/>
        <w:numPr>
          <w:ilvl w:val="0"/>
          <w:numId w:val="14"/>
        </w:numPr>
        <w:spacing w:after="0" w:line="360" w:lineRule="auto"/>
        <w:jc w:val="both"/>
        <w:rPr>
          <w:rFonts w:ascii="Arial" w:hAnsi="Arial" w:cs="Arial"/>
          <w:b/>
          <w:sz w:val="24"/>
          <w:szCs w:val="24"/>
        </w:rPr>
      </w:pPr>
      <w:r>
        <w:rPr>
          <w:rFonts w:ascii="Arial" w:hAnsi="Arial" w:cs="Arial"/>
          <w:sz w:val="24"/>
          <w:szCs w:val="24"/>
        </w:rPr>
        <w:t>L</w:t>
      </w:r>
      <w:r w:rsidR="00820BAC" w:rsidRPr="00B82D5A">
        <w:rPr>
          <w:rFonts w:ascii="Arial" w:hAnsi="Arial" w:cs="Arial"/>
          <w:sz w:val="24"/>
          <w:szCs w:val="24"/>
        </w:rPr>
        <w:t xml:space="preserve">a propuesta </w:t>
      </w:r>
      <w:r w:rsidR="00890D3C">
        <w:rPr>
          <w:rFonts w:ascii="Arial" w:hAnsi="Arial" w:cs="Arial"/>
          <w:sz w:val="24"/>
          <w:szCs w:val="24"/>
        </w:rPr>
        <w:t>detallada</w:t>
      </w:r>
      <w:r w:rsidR="000E2FC3">
        <w:rPr>
          <w:rFonts w:ascii="Arial" w:hAnsi="Arial" w:cs="Arial"/>
          <w:sz w:val="24"/>
          <w:szCs w:val="24"/>
        </w:rPr>
        <w:t xml:space="preserve"> </w:t>
      </w:r>
      <w:r w:rsidR="00890D3C">
        <w:rPr>
          <w:rFonts w:ascii="Arial" w:hAnsi="Arial" w:cs="Arial"/>
          <w:sz w:val="24"/>
          <w:szCs w:val="24"/>
        </w:rPr>
        <w:t xml:space="preserve">establece </w:t>
      </w:r>
      <w:r w:rsidR="00B82D5A" w:rsidRPr="00B82D5A">
        <w:rPr>
          <w:rFonts w:ascii="Arial" w:hAnsi="Arial" w:cs="Arial"/>
          <w:sz w:val="24"/>
          <w:szCs w:val="24"/>
        </w:rPr>
        <w:t xml:space="preserve">acciones </w:t>
      </w:r>
      <w:r w:rsidR="00B82D5A">
        <w:rPr>
          <w:rFonts w:ascii="Arial" w:hAnsi="Arial" w:cs="Arial"/>
          <w:sz w:val="24"/>
          <w:szCs w:val="24"/>
        </w:rPr>
        <w:t xml:space="preserve">de prevención y </w:t>
      </w:r>
      <w:r w:rsidR="00890D3C">
        <w:rPr>
          <w:rFonts w:ascii="Arial" w:hAnsi="Arial" w:cs="Arial"/>
          <w:sz w:val="24"/>
          <w:szCs w:val="24"/>
        </w:rPr>
        <w:t>medidas de seguridad</w:t>
      </w:r>
      <w:r w:rsidR="00B82D5A">
        <w:rPr>
          <w:rFonts w:ascii="Arial" w:hAnsi="Arial" w:cs="Arial"/>
          <w:sz w:val="24"/>
          <w:szCs w:val="24"/>
        </w:rPr>
        <w:t xml:space="preserve"> de los elementos de seguridad pasiva </w:t>
      </w:r>
      <w:r w:rsidR="00B82D5A" w:rsidRPr="00B82D5A">
        <w:rPr>
          <w:rFonts w:ascii="Arial" w:hAnsi="Arial" w:cs="Arial"/>
          <w:sz w:val="24"/>
          <w:szCs w:val="24"/>
        </w:rPr>
        <w:t xml:space="preserve">de </w:t>
      </w:r>
      <w:r w:rsidR="00B82D5A">
        <w:rPr>
          <w:rFonts w:ascii="Arial" w:hAnsi="Arial" w:cs="Arial"/>
          <w:sz w:val="24"/>
          <w:szCs w:val="24"/>
        </w:rPr>
        <w:t xml:space="preserve">un </w:t>
      </w:r>
      <w:r w:rsidR="00B82D5A" w:rsidRPr="00B82D5A">
        <w:rPr>
          <w:rFonts w:ascii="Arial" w:hAnsi="Arial" w:cs="Arial"/>
          <w:sz w:val="24"/>
          <w:szCs w:val="24"/>
        </w:rPr>
        <w:t>veh</w:t>
      </w:r>
      <w:r w:rsidR="00B82D5A">
        <w:rPr>
          <w:rFonts w:ascii="Arial" w:hAnsi="Arial" w:cs="Arial"/>
          <w:sz w:val="24"/>
          <w:szCs w:val="24"/>
        </w:rPr>
        <w:t>ículo de uso policial.</w:t>
      </w:r>
    </w:p>
    <w:p w:rsidR="00B82D5A" w:rsidRPr="00B82D5A" w:rsidRDefault="00B82D5A" w:rsidP="00FE694B">
      <w:pPr>
        <w:pStyle w:val="Prrafodelista"/>
        <w:spacing w:after="0" w:line="360" w:lineRule="auto"/>
        <w:ind w:left="1778"/>
        <w:jc w:val="both"/>
        <w:rPr>
          <w:rFonts w:ascii="Arial" w:hAnsi="Arial" w:cs="Arial"/>
          <w:b/>
          <w:sz w:val="24"/>
          <w:szCs w:val="24"/>
        </w:rPr>
      </w:pPr>
    </w:p>
    <w:p w:rsidR="00B82D5A" w:rsidRPr="00B82D5A" w:rsidRDefault="00890D3C" w:rsidP="00FE694B">
      <w:pPr>
        <w:pStyle w:val="Prrafodelista"/>
        <w:numPr>
          <w:ilvl w:val="0"/>
          <w:numId w:val="14"/>
        </w:numPr>
        <w:spacing w:after="0" w:line="360" w:lineRule="auto"/>
        <w:jc w:val="both"/>
        <w:rPr>
          <w:rFonts w:ascii="Arial" w:hAnsi="Arial" w:cs="Arial"/>
          <w:b/>
          <w:sz w:val="24"/>
          <w:szCs w:val="24"/>
        </w:rPr>
      </w:pPr>
      <w:r>
        <w:rPr>
          <w:rFonts w:ascii="Arial" w:hAnsi="Arial" w:cs="Arial"/>
          <w:sz w:val="24"/>
          <w:szCs w:val="24"/>
        </w:rPr>
        <w:t>L</w:t>
      </w:r>
      <w:r w:rsidR="00B82D5A">
        <w:rPr>
          <w:rFonts w:ascii="Arial" w:hAnsi="Arial" w:cs="Arial"/>
          <w:sz w:val="24"/>
          <w:szCs w:val="24"/>
        </w:rPr>
        <w:t xml:space="preserve">os elementos de seguridad pasiva de un vehículo policial merecen </w:t>
      </w:r>
      <w:r>
        <w:rPr>
          <w:rFonts w:ascii="Arial" w:hAnsi="Arial" w:cs="Arial"/>
          <w:sz w:val="24"/>
          <w:szCs w:val="24"/>
        </w:rPr>
        <w:t>atención prioritaria,</w:t>
      </w:r>
      <w:r w:rsidR="00B82D5A">
        <w:rPr>
          <w:rFonts w:ascii="Arial" w:hAnsi="Arial" w:cs="Arial"/>
          <w:sz w:val="24"/>
          <w:szCs w:val="24"/>
        </w:rPr>
        <w:t xml:space="preserve"> debi</w:t>
      </w:r>
      <w:r>
        <w:rPr>
          <w:rFonts w:ascii="Arial" w:hAnsi="Arial" w:cs="Arial"/>
          <w:sz w:val="24"/>
          <w:szCs w:val="24"/>
        </w:rPr>
        <w:t>do al uso y servicio que generan</w:t>
      </w:r>
      <w:r w:rsidR="00B82D5A">
        <w:rPr>
          <w:rFonts w:ascii="Arial" w:hAnsi="Arial" w:cs="Arial"/>
          <w:sz w:val="24"/>
          <w:szCs w:val="24"/>
        </w:rPr>
        <w:t xml:space="preserve"> a los funcionarios policiales como a la ciudadanía en general.</w:t>
      </w:r>
    </w:p>
    <w:p w:rsidR="00B82D5A" w:rsidRPr="00B82D5A" w:rsidRDefault="00B82D5A" w:rsidP="00FE694B">
      <w:pPr>
        <w:pStyle w:val="Prrafodelista"/>
        <w:spacing w:after="0" w:line="360" w:lineRule="auto"/>
        <w:ind w:left="1778"/>
        <w:jc w:val="both"/>
        <w:rPr>
          <w:rFonts w:ascii="Arial" w:hAnsi="Arial" w:cs="Arial"/>
          <w:b/>
          <w:sz w:val="24"/>
          <w:szCs w:val="24"/>
        </w:rPr>
      </w:pPr>
    </w:p>
    <w:p w:rsidR="004B108C" w:rsidRPr="00820BAC" w:rsidRDefault="00890D3C" w:rsidP="00FE694B">
      <w:pPr>
        <w:pStyle w:val="Prrafodelista"/>
        <w:numPr>
          <w:ilvl w:val="0"/>
          <w:numId w:val="14"/>
        </w:numPr>
        <w:spacing w:after="0" w:line="360" w:lineRule="auto"/>
        <w:jc w:val="both"/>
        <w:rPr>
          <w:rFonts w:ascii="Arial" w:hAnsi="Arial" w:cs="Arial"/>
          <w:b/>
          <w:sz w:val="24"/>
          <w:szCs w:val="24"/>
        </w:rPr>
      </w:pPr>
      <w:r>
        <w:rPr>
          <w:rFonts w:ascii="Arial" w:hAnsi="Arial" w:cs="Arial"/>
          <w:sz w:val="24"/>
          <w:szCs w:val="24"/>
        </w:rPr>
        <w:t>L</w:t>
      </w:r>
      <w:r w:rsidR="004B108C">
        <w:rPr>
          <w:rFonts w:ascii="Arial" w:hAnsi="Arial" w:cs="Arial"/>
          <w:sz w:val="24"/>
          <w:szCs w:val="24"/>
        </w:rPr>
        <w:t>a propuesta se en</w:t>
      </w:r>
      <w:r>
        <w:rPr>
          <w:rFonts w:ascii="Arial" w:hAnsi="Arial" w:cs="Arial"/>
          <w:sz w:val="24"/>
          <w:szCs w:val="24"/>
        </w:rPr>
        <w:t>marca dentro de la línea</w:t>
      </w:r>
      <w:r w:rsidR="004B108C">
        <w:rPr>
          <w:rFonts w:ascii="Arial" w:hAnsi="Arial" w:cs="Arial"/>
          <w:sz w:val="24"/>
          <w:szCs w:val="24"/>
        </w:rPr>
        <w:t xml:space="preserve"> de </w:t>
      </w:r>
      <w:r w:rsidR="00B82D5A">
        <w:rPr>
          <w:rFonts w:ascii="Arial" w:hAnsi="Arial" w:cs="Arial"/>
          <w:sz w:val="24"/>
          <w:szCs w:val="24"/>
        </w:rPr>
        <w:t xml:space="preserve">investigación </w:t>
      </w:r>
      <w:r>
        <w:rPr>
          <w:rFonts w:ascii="Arial" w:hAnsi="Arial" w:cs="Arial"/>
          <w:sz w:val="24"/>
          <w:szCs w:val="24"/>
        </w:rPr>
        <w:t xml:space="preserve">Accidentes de Tránsito, </w:t>
      </w:r>
      <w:r w:rsidR="004B108C">
        <w:rPr>
          <w:rFonts w:ascii="Arial" w:hAnsi="Arial" w:cs="Arial"/>
          <w:sz w:val="24"/>
          <w:szCs w:val="24"/>
        </w:rPr>
        <w:t>establecida por el Instituto Tecnológico Superior Policía Nacional.</w:t>
      </w:r>
    </w:p>
    <w:p w:rsidR="00820BAC" w:rsidRPr="00724C1C" w:rsidRDefault="00820BAC" w:rsidP="00FE694B">
      <w:pPr>
        <w:spacing w:after="0" w:line="360" w:lineRule="auto"/>
        <w:jc w:val="both"/>
        <w:rPr>
          <w:rFonts w:ascii="Arial" w:hAnsi="Arial" w:cs="Arial"/>
          <w:b/>
          <w:sz w:val="24"/>
          <w:szCs w:val="24"/>
        </w:rPr>
      </w:pPr>
    </w:p>
    <w:p w:rsidR="00820BAC" w:rsidRDefault="00820BAC" w:rsidP="00FE694B">
      <w:pPr>
        <w:pStyle w:val="Prrafodelista"/>
        <w:numPr>
          <w:ilvl w:val="2"/>
          <w:numId w:val="1"/>
        </w:numPr>
        <w:spacing w:after="0" w:line="360" w:lineRule="auto"/>
        <w:jc w:val="both"/>
        <w:rPr>
          <w:rFonts w:ascii="Arial" w:hAnsi="Arial" w:cs="Arial"/>
          <w:b/>
          <w:sz w:val="24"/>
          <w:szCs w:val="24"/>
        </w:rPr>
      </w:pPr>
      <w:r>
        <w:rPr>
          <w:rFonts w:ascii="Arial" w:hAnsi="Arial" w:cs="Arial"/>
          <w:b/>
          <w:sz w:val="24"/>
          <w:szCs w:val="24"/>
        </w:rPr>
        <w:t>Recomendaciones</w:t>
      </w:r>
    </w:p>
    <w:p w:rsidR="008610B3" w:rsidRPr="00890D3C" w:rsidRDefault="00890D3C" w:rsidP="00FE694B">
      <w:pPr>
        <w:pStyle w:val="Prrafodelista"/>
        <w:spacing w:after="0" w:line="360" w:lineRule="auto"/>
        <w:ind w:left="1416"/>
        <w:jc w:val="both"/>
        <w:rPr>
          <w:rFonts w:ascii="Arial" w:hAnsi="Arial" w:cs="Arial"/>
          <w:sz w:val="24"/>
          <w:szCs w:val="24"/>
        </w:rPr>
      </w:pPr>
      <w:r>
        <w:rPr>
          <w:rFonts w:ascii="Arial" w:hAnsi="Arial" w:cs="Arial"/>
          <w:sz w:val="24"/>
          <w:szCs w:val="24"/>
        </w:rPr>
        <w:t>A fin de que la propuesta se acoja como herramienta útil al servicio de los señores funcionarios policiales el investigador recomienda que:</w:t>
      </w:r>
    </w:p>
    <w:p w:rsidR="00890D3C" w:rsidRPr="00890D3C" w:rsidRDefault="00890D3C" w:rsidP="00FE694B">
      <w:pPr>
        <w:spacing w:after="0" w:line="360" w:lineRule="auto"/>
        <w:jc w:val="both"/>
        <w:rPr>
          <w:rFonts w:ascii="Arial" w:hAnsi="Arial" w:cs="Arial"/>
          <w:b/>
          <w:sz w:val="24"/>
          <w:szCs w:val="24"/>
        </w:rPr>
      </w:pPr>
    </w:p>
    <w:p w:rsidR="00F903EB" w:rsidRPr="00F903EB" w:rsidRDefault="00890D3C" w:rsidP="00FE694B">
      <w:pPr>
        <w:pStyle w:val="Prrafodelista"/>
        <w:numPr>
          <w:ilvl w:val="0"/>
          <w:numId w:val="15"/>
        </w:numPr>
        <w:spacing w:after="0" w:line="360" w:lineRule="auto"/>
        <w:jc w:val="both"/>
        <w:rPr>
          <w:rFonts w:ascii="Arial" w:hAnsi="Arial" w:cs="Arial"/>
          <w:b/>
          <w:sz w:val="24"/>
          <w:szCs w:val="24"/>
        </w:rPr>
      </w:pPr>
      <w:r>
        <w:rPr>
          <w:rFonts w:ascii="Arial" w:hAnsi="Arial" w:cs="Arial"/>
          <w:sz w:val="24"/>
          <w:szCs w:val="24"/>
        </w:rPr>
        <w:t xml:space="preserve">La Policía Nacional de Ecuador adopte a sus procedimientos las acciones establecidas en el Manual </w:t>
      </w:r>
      <w:r w:rsidR="00F903EB">
        <w:rPr>
          <w:rFonts w:ascii="Arial" w:hAnsi="Arial" w:cs="Arial"/>
          <w:sz w:val="24"/>
          <w:szCs w:val="24"/>
        </w:rPr>
        <w:t>para el uso adecuado de los elementos de seguridad pasiva de los vehículos de uso policial considerado</w:t>
      </w:r>
      <w:r>
        <w:rPr>
          <w:rFonts w:ascii="Arial" w:hAnsi="Arial" w:cs="Arial"/>
          <w:sz w:val="24"/>
          <w:szCs w:val="24"/>
        </w:rPr>
        <w:t xml:space="preserve"> factible y aplicable</w:t>
      </w:r>
      <w:r w:rsidR="00F903EB">
        <w:rPr>
          <w:rFonts w:ascii="Arial" w:hAnsi="Arial" w:cs="Arial"/>
          <w:sz w:val="24"/>
          <w:szCs w:val="24"/>
        </w:rPr>
        <w:t>.</w:t>
      </w:r>
    </w:p>
    <w:p w:rsidR="00FA001E" w:rsidRDefault="00FA001E" w:rsidP="00FE694B">
      <w:pPr>
        <w:spacing w:after="0" w:line="360" w:lineRule="auto"/>
        <w:rPr>
          <w:rFonts w:ascii="Arial" w:hAnsi="Arial" w:cs="Arial"/>
          <w:b/>
          <w:sz w:val="24"/>
          <w:szCs w:val="24"/>
        </w:rPr>
      </w:pPr>
    </w:p>
    <w:p w:rsidR="00EB7901" w:rsidRDefault="00EB7901" w:rsidP="00FE694B">
      <w:pPr>
        <w:spacing w:after="0" w:line="360" w:lineRule="auto"/>
        <w:rPr>
          <w:rFonts w:ascii="Arial" w:hAnsi="Arial" w:cs="Arial"/>
          <w:b/>
          <w:sz w:val="24"/>
          <w:szCs w:val="24"/>
        </w:rPr>
      </w:pPr>
    </w:p>
    <w:p w:rsidR="00724C1C" w:rsidRPr="00FA001E" w:rsidRDefault="00724C1C" w:rsidP="00FE694B">
      <w:pPr>
        <w:spacing w:after="0" w:line="360" w:lineRule="auto"/>
        <w:rPr>
          <w:rFonts w:ascii="Arial" w:hAnsi="Arial" w:cs="Arial"/>
          <w:b/>
          <w:sz w:val="24"/>
          <w:szCs w:val="24"/>
        </w:rPr>
      </w:pPr>
    </w:p>
    <w:p w:rsidR="00E84265" w:rsidRPr="00B82D5A" w:rsidRDefault="00E84265" w:rsidP="00FE694B">
      <w:pPr>
        <w:pStyle w:val="Ttulo1"/>
        <w:numPr>
          <w:ilvl w:val="0"/>
          <w:numId w:val="1"/>
        </w:numPr>
        <w:spacing w:line="360" w:lineRule="auto"/>
        <w:rPr>
          <w:rFonts w:ascii="Arial" w:hAnsi="Arial" w:cs="Arial"/>
          <w:sz w:val="24"/>
          <w:szCs w:val="24"/>
          <w:lang w:val="es-EC"/>
        </w:rPr>
      </w:pPr>
      <w:bookmarkStart w:id="129" w:name="_Toc423330221"/>
      <w:r w:rsidRPr="00B82D5A">
        <w:rPr>
          <w:rFonts w:ascii="Arial" w:hAnsi="Arial" w:cs="Arial"/>
          <w:sz w:val="24"/>
          <w:szCs w:val="24"/>
          <w:lang w:val="es-EC"/>
        </w:rPr>
        <w:lastRenderedPageBreak/>
        <w:t>CONCLUSIONES Y RECOMENDACIONES</w:t>
      </w:r>
      <w:bookmarkEnd w:id="129"/>
    </w:p>
    <w:p w:rsidR="000208CD" w:rsidRPr="000208CD" w:rsidRDefault="000208CD" w:rsidP="00FE694B">
      <w:pPr>
        <w:pStyle w:val="Prrafodelista"/>
        <w:spacing w:after="0" w:line="360" w:lineRule="auto"/>
        <w:ind w:left="360"/>
        <w:jc w:val="both"/>
        <w:rPr>
          <w:rFonts w:ascii="Arial" w:hAnsi="Arial" w:cs="Arial"/>
          <w:b/>
          <w:sz w:val="24"/>
          <w:szCs w:val="24"/>
        </w:rPr>
      </w:pPr>
    </w:p>
    <w:p w:rsidR="00E84265" w:rsidRPr="004B108C" w:rsidRDefault="00E84265" w:rsidP="00FE694B">
      <w:pPr>
        <w:pStyle w:val="Prrafodelista"/>
        <w:numPr>
          <w:ilvl w:val="1"/>
          <w:numId w:val="1"/>
        </w:numPr>
        <w:spacing w:after="0" w:line="360" w:lineRule="auto"/>
        <w:jc w:val="both"/>
        <w:rPr>
          <w:rFonts w:ascii="Arial" w:hAnsi="Arial" w:cs="Arial"/>
          <w:b/>
          <w:sz w:val="24"/>
          <w:szCs w:val="24"/>
        </w:rPr>
      </w:pPr>
      <w:r w:rsidRPr="004B108C">
        <w:rPr>
          <w:rFonts w:ascii="Arial" w:hAnsi="Arial" w:cs="Arial"/>
          <w:b/>
          <w:sz w:val="24"/>
          <w:szCs w:val="24"/>
        </w:rPr>
        <w:t>Conclusiones</w:t>
      </w:r>
    </w:p>
    <w:p w:rsidR="00F903EB" w:rsidRDefault="00F903EB" w:rsidP="00FE694B">
      <w:pPr>
        <w:pStyle w:val="Prrafodelista"/>
        <w:spacing w:after="0" w:line="360" w:lineRule="auto"/>
        <w:ind w:left="716"/>
        <w:jc w:val="both"/>
        <w:rPr>
          <w:rFonts w:ascii="Arial" w:hAnsi="Arial" w:cs="Arial"/>
          <w:sz w:val="24"/>
          <w:szCs w:val="24"/>
        </w:rPr>
      </w:pPr>
      <w:r>
        <w:rPr>
          <w:rFonts w:ascii="Arial" w:hAnsi="Arial" w:cs="Arial"/>
          <w:sz w:val="24"/>
          <w:szCs w:val="24"/>
        </w:rPr>
        <w:t>Al finalizar el trabajo de investigación desarrollado en torno a los elementos de seguridad pasiva de un vehículo policial, el autor concluye que:</w:t>
      </w:r>
    </w:p>
    <w:p w:rsidR="004B108C" w:rsidRDefault="004B108C" w:rsidP="00FE694B">
      <w:pPr>
        <w:pStyle w:val="Prrafodelista"/>
        <w:spacing w:after="0" w:line="360" w:lineRule="auto"/>
        <w:ind w:left="716"/>
        <w:jc w:val="both"/>
        <w:rPr>
          <w:rFonts w:ascii="Arial" w:hAnsi="Arial" w:cs="Arial"/>
          <w:sz w:val="24"/>
          <w:szCs w:val="24"/>
        </w:rPr>
      </w:pPr>
    </w:p>
    <w:p w:rsidR="004B108C" w:rsidRDefault="00F903EB" w:rsidP="00FE694B">
      <w:pPr>
        <w:pStyle w:val="Prrafodelista"/>
        <w:numPr>
          <w:ilvl w:val="0"/>
          <w:numId w:val="15"/>
        </w:numPr>
        <w:spacing w:after="0" w:line="360" w:lineRule="auto"/>
        <w:jc w:val="both"/>
        <w:rPr>
          <w:rFonts w:ascii="Arial" w:hAnsi="Arial" w:cs="Arial"/>
          <w:sz w:val="24"/>
          <w:szCs w:val="24"/>
        </w:rPr>
      </w:pPr>
      <w:r>
        <w:rPr>
          <w:rFonts w:ascii="Arial" w:hAnsi="Arial" w:cs="Arial"/>
          <w:sz w:val="24"/>
          <w:szCs w:val="24"/>
        </w:rPr>
        <w:t>L</w:t>
      </w:r>
      <w:r w:rsidR="004B108C">
        <w:rPr>
          <w:rFonts w:ascii="Arial" w:hAnsi="Arial" w:cs="Arial"/>
          <w:sz w:val="24"/>
          <w:szCs w:val="24"/>
        </w:rPr>
        <w:t xml:space="preserve">a investigación </w:t>
      </w:r>
      <w:r>
        <w:rPr>
          <w:rFonts w:ascii="Arial" w:hAnsi="Arial" w:cs="Arial"/>
          <w:sz w:val="24"/>
          <w:szCs w:val="24"/>
        </w:rPr>
        <w:t>presentada se acoge a</w:t>
      </w:r>
      <w:r w:rsidR="00E86CBA">
        <w:rPr>
          <w:rFonts w:ascii="Arial" w:hAnsi="Arial" w:cs="Arial"/>
          <w:sz w:val="24"/>
          <w:szCs w:val="24"/>
        </w:rPr>
        <w:t xml:space="preserve"> la línea de </w:t>
      </w:r>
      <w:r w:rsidR="004B108C">
        <w:rPr>
          <w:rFonts w:ascii="Arial" w:hAnsi="Arial" w:cs="Arial"/>
          <w:sz w:val="24"/>
          <w:szCs w:val="24"/>
        </w:rPr>
        <w:t>investigación: Accidentes de Tránsito, establecida por el Instituto Tecnológico Superior Policía Nacional.</w:t>
      </w:r>
    </w:p>
    <w:p w:rsidR="004B108C" w:rsidRDefault="004B108C" w:rsidP="00FE694B">
      <w:pPr>
        <w:pStyle w:val="Prrafodelista"/>
        <w:spacing w:after="0" w:line="360" w:lineRule="auto"/>
        <w:ind w:left="1070"/>
        <w:jc w:val="both"/>
        <w:rPr>
          <w:rFonts w:ascii="Arial" w:hAnsi="Arial" w:cs="Arial"/>
          <w:sz w:val="24"/>
          <w:szCs w:val="24"/>
        </w:rPr>
      </w:pPr>
    </w:p>
    <w:p w:rsidR="00E86CBA" w:rsidRDefault="00F903EB" w:rsidP="00FE694B">
      <w:pPr>
        <w:pStyle w:val="Prrafodelista"/>
        <w:numPr>
          <w:ilvl w:val="0"/>
          <w:numId w:val="15"/>
        </w:numPr>
        <w:spacing w:after="0" w:line="360" w:lineRule="auto"/>
        <w:jc w:val="both"/>
        <w:rPr>
          <w:rFonts w:ascii="Arial" w:hAnsi="Arial" w:cs="Arial"/>
          <w:sz w:val="24"/>
          <w:szCs w:val="24"/>
        </w:rPr>
      </w:pPr>
      <w:r>
        <w:rPr>
          <w:rFonts w:ascii="Arial" w:hAnsi="Arial" w:cs="Arial"/>
          <w:sz w:val="24"/>
          <w:szCs w:val="24"/>
        </w:rPr>
        <w:t>El</w:t>
      </w:r>
      <w:r w:rsidR="004B108C" w:rsidRPr="00E86CBA">
        <w:rPr>
          <w:rFonts w:ascii="Arial" w:hAnsi="Arial" w:cs="Arial"/>
          <w:sz w:val="24"/>
          <w:szCs w:val="24"/>
        </w:rPr>
        <w:t xml:space="preserve"> trabajo de inv</w:t>
      </w:r>
      <w:r w:rsidR="00E86CBA" w:rsidRPr="00E86CBA">
        <w:rPr>
          <w:rFonts w:ascii="Arial" w:hAnsi="Arial" w:cs="Arial"/>
          <w:sz w:val="24"/>
          <w:szCs w:val="24"/>
        </w:rPr>
        <w:t xml:space="preserve">estigación </w:t>
      </w:r>
      <w:r>
        <w:rPr>
          <w:rFonts w:ascii="Arial" w:hAnsi="Arial" w:cs="Arial"/>
          <w:sz w:val="24"/>
          <w:szCs w:val="24"/>
        </w:rPr>
        <w:t>abarcó el estudio de</w:t>
      </w:r>
      <w:r w:rsidR="00E86CBA" w:rsidRPr="00E86CBA">
        <w:rPr>
          <w:rFonts w:ascii="Arial" w:hAnsi="Arial" w:cs="Arial"/>
          <w:sz w:val="24"/>
          <w:szCs w:val="24"/>
        </w:rPr>
        <w:t xml:space="preserve"> los elementos de seguridad pasiva de los vehículos de uso policial </w:t>
      </w:r>
      <w:r>
        <w:rPr>
          <w:rFonts w:ascii="Arial" w:hAnsi="Arial" w:cs="Arial"/>
          <w:sz w:val="24"/>
          <w:szCs w:val="24"/>
        </w:rPr>
        <w:t>fundamentado en la normativa nacional e institucional.</w:t>
      </w:r>
    </w:p>
    <w:p w:rsidR="00F903EB" w:rsidRPr="00F903EB" w:rsidRDefault="00F903EB" w:rsidP="00FE694B">
      <w:pPr>
        <w:pStyle w:val="Prrafodelista"/>
        <w:spacing w:line="360" w:lineRule="auto"/>
        <w:rPr>
          <w:rFonts w:ascii="Arial" w:hAnsi="Arial" w:cs="Arial"/>
          <w:sz w:val="24"/>
          <w:szCs w:val="24"/>
        </w:rPr>
      </w:pPr>
    </w:p>
    <w:p w:rsidR="00F903EB" w:rsidRDefault="00907ED8" w:rsidP="00FE694B">
      <w:pPr>
        <w:pStyle w:val="Prrafodelista"/>
        <w:numPr>
          <w:ilvl w:val="0"/>
          <w:numId w:val="15"/>
        </w:numPr>
        <w:spacing w:after="0" w:line="360" w:lineRule="auto"/>
        <w:jc w:val="both"/>
        <w:rPr>
          <w:rFonts w:ascii="Arial" w:hAnsi="Arial" w:cs="Arial"/>
          <w:sz w:val="24"/>
          <w:szCs w:val="24"/>
        </w:rPr>
      </w:pPr>
      <w:r>
        <w:rPr>
          <w:rFonts w:ascii="Arial" w:hAnsi="Arial" w:cs="Arial"/>
          <w:sz w:val="24"/>
          <w:szCs w:val="24"/>
        </w:rPr>
        <w:t>L</w:t>
      </w:r>
      <w:r w:rsidR="00F903EB">
        <w:rPr>
          <w:rFonts w:ascii="Arial" w:hAnsi="Arial" w:cs="Arial"/>
          <w:sz w:val="24"/>
          <w:szCs w:val="24"/>
        </w:rPr>
        <w:t xml:space="preserve">a metodología </w:t>
      </w:r>
      <w:r>
        <w:rPr>
          <w:rFonts w:ascii="Arial" w:hAnsi="Arial" w:cs="Arial"/>
          <w:sz w:val="24"/>
          <w:szCs w:val="24"/>
        </w:rPr>
        <w:t xml:space="preserve">de investigación </w:t>
      </w:r>
      <w:r w:rsidR="00F903EB">
        <w:rPr>
          <w:rFonts w:ascii="Arial" w:hAnsi="Arial" w:cs="Arial"/>
          <w:sz w:val="24"/>
          <w:szCs w:val="24"/>
        </w:rPr>
        <w:t>científica utilizada permitió identificar</w:t>
      </w:r>
      <w:r>
        <w:rPr>
          <w:rFonts w:ascii="Arial" w:hAnsi="Arial" w:cs="Arial"/>
          <w:sz w:val="24"/>
          <w:szCs w:val="24"/>
        </w:rPr>
        <w:t xml:space="preserve"> y obtener información objetiva de los participantes y objetos de estudio, pertenecientes al Distrito de Policía “La Delicia” del Distrito Metropolitano de Quito.</w:t>
      </w:r>
    </w:p>
    <w:p w:rsidR="00907ED8" w:rsidRPr="00907ED8" w:rsidRDefault="00907ED8" w:rsidP="00FE694B">
      <w:pPr>
        <w:pStyle w:val="Prrafodelista"/>
        <w:spacing w:line="360" w:lineRule="auto"/>
        <w:rPr>
          <w:rFonts w:ascii="Arial" w:hAnsi="Arial" w:cs="Arial"/>
          <w:sz w:val="24"/>
          <w:szCs w:val="24"/>
        </w:rPr>
      </w:pPr>
    </w:p>
    <w:p w:rsidR="00907ED8" w:rsidRPr="00E86CBA" w:rsidRDefault="00907ED8" w:rsidP="00FE694B">
      <w:pPr>
        <w:pStyle w:val="Prrafodelista"/>
        <w:numPr>
          <w:ilvl w:val="0"/>
          <w:numId w:val="15"/>
        </w:numPr>
        <w:spacing w:after="0" w:line="360" w:lineRule="auto"/>
        <w:jc w:val="both"/>
        <w:rPr>
          <w:rFonts w:ascii="Arial" w:hAnsi="Arial" w:cs="Arial"/>
          <w:sz w:val="24"/>
          <w:szCs w:val="24"/>
        </w:rPr>
      </w:pPr>
      <w:r>
        <w:rPr>
          <w:rFonts w:ascii="Arial" w:hAnsi="Arial" w:cs="Arial"/>
          <w:sz w:val="24"/>
          <w:szCs w:val="24"/>
        </w:rPr>
        <w:t>La encuesta descriptiva como</w:t>
      </w:r>
      <w:r w:rsidR="000E2FC3">
        <w:rPr>
          <w:rFonts w:ascii="Arial" w:hAnsi="Arial" w:cs="Arial"/>
          <w:sz w:val="24"/>
          <w:szCs w:val="24"/>
        </w:rPr>
        <w:t xml:space="preserve"> </w:t>
      </w:r>
      <w:r>
        <w:rPr>
          <w:rFonts w:ascii="Arial" w:hAnsi="Arial" w:cs="Arial"/>
          <w:sz w:val="24"/>
          <w:szCs w:val="24"/>
        </w:rPr>
        <w:t>instrumento de investigación facilitó la obtención de criterios directos emitidos por los conductores de vehículos policiales (encuestados) respecto de</w:t>
      </w:r>
      <w:r w:rsidR="00D2557A">
        <w:rPr>
          <w:rFonts w:ascii="Arial" w:hAnsi="Arial" w:cs="Arial"/>
          <w:sz w:val="24"/>
          <w:szCs w:val="24"/>
        </w:rPr>
        <w:t xml:space="preserve">l conocimiento sobre normativa legal y </w:t>
      </w:r>
      <w:r>
        <w:rPr>
          <w:rFonts w:ascii="Arial" w:hAnsi="Arial" w:cs="Arial"/>
          <w:sz w:val="24"/>
          <w:szCs w:val="24"/>
        </w:rPr>
        <w:t>los elementos de seguridad pasiva</w:t>
      </w:r>
      <w:r w:rsidR="00D2557A">
        <w:rPr>
          <w:rFonts w:ascii="Arial" w:hAnsi="Arial" w:cs="Arial"/>
          <w:sz w:val="24"/>
          <w:szCs w:val="24"/>
        </w:rPr>
        <w:t>.</w:t>
      </w:r>
    </w:p>
    <w:p w:rsidR="00564F5B" w:rsidRPr="002F1900" w:rsidRDefault="00564F5B" w:rsidP="00FE694B">
      <w:pPr>
        <w:spacing w:after="0" w:line="360" w:lineRule="auto"/>
        <w:jc w:val="both"/>
        <w:rPr>
          <w:rFonts w:ascii="Arial" w:hAnsi="Arial" w:cs="Arial"/>
          <w:sz w:val="24"/>
          <w:szCs w:val="24"/>
        </w:rPr>
      </w:pPr>
    </w:p>
    <w:p w:rsidR="00D2557A" w:rsidRDefault="00D2557A" w:rsidP="00FE694B">
      <w:pPr>
        <w:pStyle w:val="Prrafodelista"/>
        <w:numPr>
          <w:ilvl w:val="0"/>
          <w:numId w:val="15"/>
        </w:numPr>
        <w:spacing w:after="0" w:line="360" w:lineRule="auto"/>
        <w:jc w:val="both"/>
        <w:rPr>
          <w:rFonts w:ascii="Arial" w:hAnsi="Arial" w:cs="Arial"/>
          <w:sz w:val="24"/>
          <w:szCs w:val="24"/>
        </w:rPr>
      </w:pPr>
      <w:r>
        <w:rPr>
          <w:rFonts w:ascii="Arial" w:hAnsi="Arial" w:cs="Arial"/>
          <w:sz w:val="24"/>
          <w:szCs w:val="24"/>
        </w:rPr>
        <w:t>Se estableció poco conocimiento de los conductores de vehículos policiales sobre normativa legal y los elementos de seguridad pasiva, derivado de la falta de capacitación.</w:t>
      </w:r>
    </w:p>
    <w:p w:rsidR="00D2557A" w:rsidRPr="00D2557A" w:rsidRDefault="00D2557A" w:rsidP="00FE694B">
      <w:pPr>
        <w:pStyle w:val="Prrafodelista"/>
        <w:spacing w:line="360" w:lineRule="auto"/>
        <w:rPr>
          <w:rFonts w:ascii="Arial" w:hAnsi="Arial" w:cs="Arial"/>
          <w:sz w:val="24"/>
          <w:szCs w:val="24"/>
        </w:rPr>
      </w:pPr>
    </w:p>
    <w:p w:rsidR="00D2557A" w:rsidRDefault="00D2557A" w:rsidP="00FE694B">
      <w:pPr>
        <w:pStyle w:val="Prrafodelista"/>
        <w:numPr>
          <w:ilvl w:val="0"/>
          <w:numId w:val="15"/>
        </w:numPr>
        <w:spacing w:after="0" w:line="360" w:lineRule="auto"/>
        <w:jc w:val="both"/>
        <w:rPr>
          <w:rFonts w:ascii="Arial" w:hAnsi="Arial" w:cs="Arial"/>
          <w:sz w:val="24"/>
          <w:szCs w:val="24"/>
        </w:rPr>
      </w:pPr>
      <w:r w:rsidRPr="005F5724">
        <w:rPr>
          <w:rFonts w:ascii="Arial" w:hAnsi="Arial" w:cs="Arial"/>
          <w:sz w:val="24"/>
          <w:szCs w:val="24"/>
        </w:rPr>
        <w:t xml:space="preserve">Se identificó la ocurrencia de accidentes de tránsito </w:t>
      </w:r>
      <w:r w:rsidR="005F5724">
        <w:rPr>
          <w:rFonts w:ascii="Arial" w:hAnsi="Arial" w:cs="Arial"/>
          <w:sz w:val="24"/>
          <w:szCs w:val="24"/>
        </w:rPr>
        <w:t xml:space="preserve">con vehículos de uso oficial </w:t>
      </w:r>
      <w:r w:rsidRPr="005F5724">
        <w:rPr>
          <w:rFonts w:ascii="Arial" w:hAnsi="Arial" w:cs="Arial"/>
          <w:sz w:val="24"/>
          <w:szCs w:val="24"/>
        </w:rPr>
        <w:t xml:space="preserve">en la tercera parte de funcionarios policiales </w:t>
      </w:r>
      <w:r w:rsidR="005F5724">
        <w:rPr>
          <w:rFonts w:ascii="Arial" w:hAnsi="Arial" w:cs="Arial"/>
          <w:sz w:val="24"/>
          <w:szCs w:val="24"/>
        </w:rPr>
        <w:t>encuestados.</w:t>
      </w:r>
    </w:p>
    <w:p w:rsidR="005F5724" w:rsidRPr="005F5724" w:rsidRDefault="005F5724" w:rsidP="00FE694B">
      <w:pPr>
        <w:pStyle w:val="Prrafodelista"/>
        <w:spacing w:line="360" w:lineRule="auto"/>
        <w:rPr>
          <w:rFonts w:ascii="Arial" w:hAnsi="Arial" w:cs="Arial"/>
          <w:sz w:val="24"/>
          <w:szCs w:val="24"/>
        </w:rPr>
      </w:pPr>
    </w:p>
    <w:p w:rsidR="00FA001E" w:rsidRPr="005F5724" w:rsidRDefault="00D2557A" w:rsidP="00FE694B">
      <w:pPr>
        <w:pStyle w:val="Prrafodelista"/>
        <w:numPr>
          <w:ilvl w:val="0"/>
          <w:numId w:val="15"/>
        </w:numPr>
        <w:spacing w:after="0" w:line="360" w:lineRule="auto"/>
        <w:jc w:val="both"/>
        <w:rPr>
          <w:rFonts w:ascii="Arial" w:hAnsi="Arial" w:cs="Arial"/>
          <w:sz w:val="24"/>
          <w:szCs w:val="24"/>
        </w:rPr>
      </w:pPr>
      <w:r w:rsidRPr="005F5724">
        <w:rPr>
          <w:rFonts w:ascii="Arial" w:hAnsi="Arial" w:cs="Arial"/>
          <w:sz w:val="24"/>
          <w:szCs w:val="24"/>
        </w:rPr>
        <w:lastRenderedPageBreak/>
        <w:t>Se diseñó una propuesta denominada</w:t>
      </w:r>
      <w:r w:rsidR="000E2FC3">
        <w:rPr>
          <w:rFonts w:ascii="Arial" w:hAnsi="Arial" w:cs="Arial"/>
          <w:sz w:val="24"/>
          <w:szCs w:val="24"/>
        </w:rPr>
        <w:t xml:space="preserve"> </w:t>
      </w:r>
      <w:r w:rsidR="005F5724" w:rsidRPr="005F5724">
        <w:rPr>
          <w:rFonts w:ascii="Arial" w:hAnsi="Arial" w:cs="Arial"/>
          <w:sz w:val="24"/>
          <w:szCs w:val="24"/>
        </w:rPr>
        <w:t>Manual para el uso adecuado de los elementos de seguridad pasiva de los vehículos de uso policial que permitan reducir las lesiones graves y/o la muerte de sus ocupantes ante la concurrencia de un accidente de tránsito.</w:t>
      </w:r>
    </w:p>
    <w:p w:rsidR="000208CD" w:rsidRPr="001E168B" w:rsidRDefault="000208CD" w:rsidP="000208CD">
      <w:pPr>
        <w:pStyle w:val="Prrafodelista"/>
        <w:spacing w:after="0" w:line="360" w:lineRule="auto"/>
        <w:ind w:left="716"/>
        <w:jc w:val="both"/>
        <w:rPr>
          <w:rFonts w:ascii="Arial" w:hAnsi="Arial" w:cs="Arial"/>
          <w:sz w:val="24"/>
          <w:szCs w:val="24"/>
        </w:rPr>
      </w:pPr>
    </w:p>
    <w:p w:rsidR="00E84265" w:rsidRDefault="00E84265" w:rsidP="00904FC8">
      <w:pPr>
        <w:pStyle w:val="Prrafodelista"/>
        <w:numPr>
          <w:ilvl w:val="1"/>
          <w:numId w:val="1"/>
        </w:numPr>
        <w:spacing w:after="0" w:line="360" w:lineRule="auto"/>
        <w:jc w:val="both"/>
        <w:rPr>
          <w:rFonts w:ascii="Arial" w:hAnsi="Arial" w:cs="Arial"/>
          <w:b/>
          <w:sz w:val="24"/>
          <w:szCs w:val="24"/>
        </w:rPr>
      </w:pPr>
      <w:r w:rsidRPr="004B108C">
        <w:rPr>
          <w:rFonts w:ascii="Arial" w:hAnsi="Arial" w:cs="Arial"/>
          <w:b/>
          <w:sz w:val="24"/>
          <w:szCs w:val="24"/>
        </w:rPr>
        <w:t>Recomendaciones</w:t>
      </w:r>
    </w:p>
    <w:p w:rsidR="005F5724" w:rsidRPr="005F5724" w:rsidRDefault="005F5724" w:rsidP="005F5724">
      <w:pPr>
        <w:pStyle w:val="Prrafodelista"/>
        <w:spacing w:after="0" w:line="360" w:lineRule="auto"/>
        <w:ind w:left="708"/>
        <w:jc w:val="both"/>
        <w:rPr>
          <w:rFonts w:ascii="Arial" w:hAnsi="Arial" w:cs="Arial"/>
          <w:sz w:val="24"/>
          <w:szCs w:val="24"/>
        </w:rPr>
      </w:pPr>
      <w:r>
        <w:rPr>
          <w:rFonts w:ascii="Arial" w:hAnsi="Arial" w:cs="Arial"/>
          <w:sz w:val="24"/>
          <w:szCs w:val="24"/>
        </w:rPr>
        <w:t xml:space="preserve">Culminada la investigación, la cual introduce conocimientos </w:t>
      </w:r>
      <w:r w:rsidR="00724C1C">
        <w:rPr>
          <w:rFonts w:ascii="Arial" w:hAnsi="Arial" w:cs="Arial"/>
          <w:sz w:val="24"/>
          <w:szCs w:val="24"/>
        </w:rPr>
        <w:t>importantes</w:t>
      </w:r>
      <w:r>
        <w:rPr>
          <w:rFonts w:ascii="Arial" w:hAnsi="Arial" w:cs="Arial"/>
          <w:sz w:val="24"/>
          <w:szCs w:val="24"/>
        </w:rPr>
        <w:t xml:space="preserve"> el investigador recomienda que:</w:t>
      </w:r>
    </w:p>
    <w:p w:rsidR="00484F3A" w:rsidRDefault="00484F3A" w:rsidP="00484F3A">
      <w:pPr>
        <w:pStyle w:val="Prrafodelista"/>
        <w:spacing w:after="0" w:line="360" w:lineRule="auto"/>
        <w:ind w:left="716"/>
        <w:jc w:val="both"/>
        <w:rPr>
          <w:rFonts w:ascii="Arial" w:hAnsi="Arial" w:cs="Arial"/>
          <w:b/>
          <w:sz w:val="24"/>
          <w:szCs w:val="24"/>
        </w:rPr>
      </w:pPr>
    </w:p>
    <w:p w:rsidR="007776BB" w:rsidRPr="005F5724" w:rsidRDefault="005F5724" w:rsidP="005F5724">
      <w:pPr>
        <w:pStyle w:val="Prrafodelista"/>
        <w:numPr>
          <w:ilvl w:val="0"/>
          <w:numId w:val="16"/>
        </w:numPr>
        <w:spacing w:after="0" w:line="360" w:lineRule="auto"/>
        <w:jc w:val="both"/>
        <w:rPr>
          <w:rFonts w:ascii="Arial" w:hAnsi="Arial" w:cs="Arial"/>
          <w:sz w:val="24"/>
          <w:szCs w:val="24"/>
        </w:rPr>
      </w:pPr>
      <w:r w:rsidRPr="005F5724">
        <w:rPr>
          <w:rFonts w:ascii="Arial" w:hAnsi="Arial" w:cs="Arial"/>
          <w:sz w:val="24"/>
          <w:szCs w:val="24"/>
        </w:rPr>
        <w:t>S</w:t>
      </w:r>
      <w:r w:rsidR="00FA001E" w:rsidRPr="005F5724">
        <w:rPr>
          <w:rFonts w:ascii="Arial" w:hAnsi="Arial" w:cs="Arial"/>
          <w:sz w:val="24"/>
          <w:szCs w:val="24"/>
        </w:rPr>
        <w:t xml:space="preserve">e </w:t>
      </w:r>
      <w:r w:rsidR="002F1900" w:rsidRPr="005F5724">
        <w:rPr>
          <w:rFonts w:ascii="Arial" w:hAnsi="Arial" w:cs="Arial"/>
          <w:sz w:val="24"/>
          <w:szCs w:val="24"/>
        </w:rPr>
        <w:t xml:space="preserve">incentive la formulación </w:t>
      </w:r>
      <w:r w:rsidRPr="005F5724">
        <w:rPr>
          <w:rFonts w:ascii="Arial" w:hAnsi="Arial" w:cs="Arial"/>
          <w:sz w:val="24"/>
          <w:szCs w:val="24"/>
        </w:rPr>
        <w:t xml:space="preserve">de </w:t>
      </w:r>
      <w:r w:rsidR="00FA339D">
        <w:rPr>
          <w:rFonts w:ascii="Arial" w:hAnsi="Arial" w:cs="Arial"/>
          <w:sz w:val="24"/>
          <w:szCs w:val="24"/>
        </w:rPr>
        <w:t xml:space="preserve">investigación </w:t>
      </w:r>
      <w:r w:rsidRPr="005F5724">
        <w:rPr>
          <w:rFonts w:ascii="Arial" w:hAnsi="Arial" w:cs="Arial"/>
          <w:sz w:val="24"/>
          <w:szCs w:val="24"/>
        </w:rPr>
        <w:t>es</w:t>
      </w:r>
      <w:r w:rsidR="00FA339D">
        <w:rPr>
          <w:rFonts w:ascii="Arial" w:hAnsi="Arial" w:cs="Arial"/>
          <w:sz w:val="24"/>
          <w:szCs w:val="24"/>
        </w:rPr>
        <w:t xml:space="preserve"> </w:t>
      </w:r>
      <w:r>
        <w:rPr>
          <w:rFonts w:ascii="Arial" w:hAnsi="Arial" w:cs="Arial"/>
          <w:sz w:val="24"/>
          <w:szCs w:val="24"/>
        </w:rPr>
        <w:t>referente</w:t>
      </w:r>
      <w:r w:rsidR="002F1900" w:rsidRPr="005F5724">
        <w:rPr>
          <w:rFonts w:ascii="Arial" w:hAnsi="Arial" w:cs="Arial"/>
          <w:sz w:val="24"/>
          <w:szCs w:val="24"/>
        </w:rPr>
        <w:t xml:space="preserve"> a la seguridad de los vehículos de uso policial, utilizando técnicas y </w:t>
      </w:r>
      <w:r w:rsidR="009A3582" w:rsidRPr="005F5724">
        <w:rPr>
          <w:rFonts w:ascii="Arial" w:hAnsi="Arial" w:cs="Arial"/>
          <w:sz w:val="24"/>
          <w:szCs w:val="24"/>
        </w:rPr>
        <w:t>procedimientos</w:t>
      </w:r>
      <w:r w:rsidR="000E2FC3">
        <w:rPr>
          <w:rFonts w:ascii="Arial" w:hAnsi="Arial" w:cs="Arial"/>
          <w:sz w:val="24"/>
          <w:szCs w:val="24"/>
        </w:rPr>
        <w:t xml:space="preserve"> </w:t>
      </w:r>
      <w:r w:rsidR="009A3582" w:rsidRPr="005F5724">
        <w:rPr>
          <w:rFonts w:ascii="Arial" w:hAnsi="Arial" w:cs="Arial"/>
          <w:sz w:val="24"/>
          <w:szCs w:val="24"/>
        </w:rPr>
        <w:t>científicos</w:t>
      </w:r>
      <w:r w:rsidR="002F1900" w:rsidRPr="005F5724">
        <w:rPr>
          <w:rFonts w:ascii="Arial" w:hAnsi="Arial" w:cs="Arial"/>
          <w:sz w:val="24"/>
          <w:szCs w:val="24"/>
        </w:rPr>
        <w:t xml:space="preserve"> que permitan identificar </w:t>
      </w:r>
      <w:r w:rsidR="009A3582" w:rsidRPr="005F5724">
        <w:rPr>
          <w:rFonts w:ascii="Arial" w:hAnsi="Arial" w:cs="Arial"/>
          <w:sz w:val="24"/>
          <w:szCs w:val="24"/>
        </w:rPr>
        <w:t xml:space="preserve">necesidades y </w:t>
      </w:r>
      <w:r>
        <w:rPr>
          <w:rFonts w:ascii="Arial" w:hAnsi="Arial" w:cs="Arial"/>
          <w:sz w:val="24"/>
          <w:szCs w:val="24"/>
        </w:rPr>
        <w:t xml:space="preserve">plantear </w:t>
      </w:r>
      <w:r w:rsidR="009A3582" w:rsidRPr="005F5724">
        <w:rPr>
          <w:rFonts w:ascii="Arial" w:hAnsi="Arial" w:cs="Arial"/>
          <w:sz w:val="24"/>
          <w:szCs w:val="24"/>
        </w:rPr>
        <w:t>propuestas que re</w:t>
      </w:r>
      <w:r>
        <w:rPr>
          <w:rFonts w:ascii="Arial" w:hAnsi="Arial" w:cs="Arial"/>
          <w:sz w:val="24"/>
          <w:szCs w:val="24"/>
        </w:rPr>
        <w:t>duzcan la accidentabilidad vial, así como las lesiones graves y/o muertes de personas.</w:t>
      </w:r>
    </w:p>
    <w:p w:rsidR="00D55C42" w:rsidRDefault="00D55C42" w:rsidP="00D55C42">
      <w:pPr>
        <w:pStyle w:val="Prrafodelista"/>
        <w:spacing w:after="0" w:line="360" w:lineRule="auto"/>
        <w:ind w:left="1070"/>
        <w:jc w:val="both"/>
        <w:rPr>
          <w:rFonts w:ascii="Arial" w:hAnsi="Arial" w:cs="Arial"/>
          <w:sz w:val="24"/>
          <w:szCs w:val="24"/>
        </w:rPr>
      </w:pPr>
    </w:p>
    <w:p w:rsidR="00D55C42" w:rsidRPr="00FA001E" w:rsidRDefault="005F5724" w:rsidP="000A1043">
      <w:pPr>
        <w:pStyle w:val="Prrafodelista"/>
        <w:numPr>
          <w:ilvl w:val="0"/>
          <w:numId w:val="16"/>
        </w:numPr>
        <w:spacing w:after="0" w:line="360" w:lineRule="auto"/>
        <w:jc w:val="both"/>
        <w:rPr>
          <w:rFonts w:ascii="Arial" w:hAnsi="Arial" w:cs="Arial"/>
          <w:sz w:val="24"/>
          <w:szCs w:val="24"/>
        </w:rPr>
      </w:pPr>
      <w:r>
        <w:rPr>
          <w:rFonts w:ascii="Arial" w:hAnsi="Arial" w:cs="Arial"/>
          <w:sz w:val="24"/>
          <w:szCs w:val="24"/>
        </w:rPr>
        <w:t>E</w:t>
      </w:r>
      <w:r w:rsidR="009A3582">
        <w:rPr>
          <w:rFonts w:ascii="Arial" w:hAnsi="Arial" w:cs="Arial"/>
          <w:sz w:val="24"/>
          <w:szCs w:val="24"/>
        </w:rPr>
        <w:t xml:space="preserve">l </w:t>
      </w:r>
      <w:r w:rsidR="00D55C42">
        <w:rPr>
          <w:rFonts w:ascii="Arial" w:hAnsi="Arial" w:cs="Arial"/>
          <w:sz w:val="24"/>
          <w:szCs w:val="24"/>
        </w:rPr>
        <w:t xml:space="preserve">Instituto Tecnológico Superior Policía Nacional </w:t>
      </w:r>
      <w:r>
        <w:rPr>
          <w:rFonts w:ascii="Arial" w:hAnsi="Arial" w:cs="Arial"/>
          <w:sz w:val="24"/>
          <w:szCs w:val="24"/>
        </w:rPr>
        <w:t xml:space="preserve">como ente generador de </w:t>
      </w:r>
      <w:r w:rsidR="00780D4B">
        <w:rPr>
          <w:rFonts w:ascii="Arial" w:hAnsi="Arial" w:cs="Arial"/>
          <w:sz w:val="24"/>
          <w:szCs w:val="24"/>
        </w:rPr>
        <w:t xml:space="preserve">procesos académicos-científicos gestione la intervención con las diferentes Direcciones Generales, Direcciones Nacionales, Zonas, </w:t>
      </w:r>
      <w:proofErr w:type="spellStart"/>
      <w:r w:rsidR="00780D4B">
        <w:rPr>
          <w:rFonts w:ascii="Arial" w:hAnsi="Arial" w:cs="Arial"/>
          <w:sz w:val="24"/>
          <w:szCs w:val="24"/>
        </w:rPr>
        <w:t>Subzonas</w:t>
      </w:r>
      <w:proofErr w:type="spellEnd"/>
      <w:r w:rsidR="00780D4B">
        <w:rPr>
          <w:rFonts w:ascii="Arial" w:hAnsi="Arial" w:cs="Arial"/>
          <w:sz w:val="24"/>
          <w:szCs w:val="24"/>
        </w:rPr>
        <w:t>, Distrito, Unidades Especiales y demás organismos institucionales para que participen activamente en el desarrollo de investigaciones tendientes a forjar nuevos conocimientos.</w:t>
      </w:r>
    </w:p>
    <w:p w:rsidR="002C36D4" w:rsidRDefault="002C36D4" w:rsidP="00904FC8">
      <w:pPr>
        <w:pStyle w:val="Prrafodelista"/>
        <w:spacing w:after="0" w:line="360" w:lineRule="auto"/>
        <w:ind w:left="716"/>
        <w:jc w:val="both"/>
        <w:rPr>
          <w:rFonts w:ascii="Arial" w:hAnsi="Arial" w:cs="Arial"/>
          <w:sz w:val="24"/>
          <w:szCs w:val="24"/>
        </w:rPr>
      </w:pPr>
    </w:p>
    <w:p w:rsidR="000208CD" w:rsidRDefault="000208CD"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7776BB" w:rsidRDefault="007776BB" w:rsidP="00904FC8">
      <w:pPr>
        <w:pStyle w:val="Prrafodelista"/>
        <w:spacing w:after="0" w:line="360" w:lineRule="auto"/>
        <w:ind w:left="716"/>
        <w:jc w:val="both"/>
        <w:rPr>
          <w:rFonts w:ascii="Arial" w:hAnsi="Arial" w:cs="Arial"/>
          <w:sz w:val="24"/>
          <w:szCs w:val="24"/>
        </w:rPr>
      </w:pPr>
    </w:p>
    <w:p w:rsidR="00D55C42" w:rsidRDefault="00D55C42" w:rsidP="00780D4B">
      <w:pPr>
        <w:spacing w:after="0" w:line="360" w:lineRule="auto"/>
        <w:jc w:val="both"/>
        <w:rPr>
          <w:rFonts w:ascii="Arial" w:hAnsi="Arial" w:cs="Arial"/>
          <w:sz w:val="24"/>
          <w:szCs w:val="24"/>
        </w:rPr>
      </w:pPr>
    </w:p>
    <w:p w:rsidR="00780D4B" w:rsidRPr="00780D4B" w:rsidRDefault="00780D4B" w:rsidP="00780D4B">
      <w:pPr>
        <w:spacing w:after="0" w:line="360" w:lineRule="auto"/>
        <w:jc w:val="both"/>
        <w:rPr>
          <w:rFonts w:ascii="Arial" w:hAnsi="Arial" w:cs="Arial"/>
          <w:sz w:val="24"/>
          <w:szCs w:val="24"/>
        </w:rPr>
      </w:pPr>
    </w:p>
    <w:p w:rsidR="002C36D4" w:rsidRPr="00FE694B" w:rsidRDefault="002C36D4" w:rsidP="00175C87">
      <w:pPr>
        <w:pStyle w:val="Ttulo1"/>
        <w:numPr>
          <w:ilvl w:val="0"/>
          <w:numId w:val="1"/>
        </w:numPr>
        <w:rPr>
          <w:rFonts w:ascii="Arial" w:hAnsi="Arial" w:cs="Arial"/>
          <w:sz w:val="24"/>
          <w:szCs w:val="24"/>
        </w:rPr>
      </w:pPr>
      <w:bookmarkStart w:id="130" w:name="_Toc423330222"/>
      <w:r w:rsidRPr="00FE694B">
        <w:rPr>
          <w:rFonts w:ascii="Arial" w:hAnsi="Arial" w:cs="Arial"/>
          <w:sz w:val="24"/>
          <w:szCs w:val="24"/>
        </w:rPr>
        <w:lastRenderedPageBreak/>
        <w:t>GLOSARIO</w:t>
      </w:r>
      <w:bookmarkEnd w:id="130"/>
    </w:p>
    <w:p w:rsidR="009A71B1" w:rsidRPr="00FE694B" w:rsidRDefault="009A71B1" w:rsidP="009A71B1">
      <w:pPr>
        <w:rPr>
          <w:rFonts w:ascii="Arial" w:hAnsi="Arial" w:cs="Arial"/>
          <w:sz w:val="24"/>
          <w:szCs w:val="24"/>
          <w:lang w:val="en-US"/>
        </w:rPr>
      </w:pPr>
    </w:p>
    <w:p w:rsidR="009A71B1" w:rsidRPr="00FE694B" w:rsidRDefault="00D72CCF"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Anclajes.</w:t>
      </w:r>
      <w:r w:rsidRPr="00FE694B">
        <w:rPr>
          <w:rFonts w:ascii="Arial" w:hAnsi="Arial" w:cs="Arial"/>
          <w:sz w:val="24"/>
          <w:szCs w:val="24"/>
        </w:rPr>
        <w:t xml:space="preserve"> Las partes de la estructura del vehículo o del asiento o de cualquier otra parte del vehículo a las cuales se deban sujetar los cinturones de seguridad.</w:t>
      </w:r>
    </w:p>
    <w:p w:rsidR="00EB2EBA" w:rsidRPr="00FE694B" w:rsidRDefault="00EB2EBA" w:rsidP="00EB2EBA">
      <w:pPr>
        <w:pStyle w:val="Prrafodelista"/>
        <w:spacing w:after="0" w:line="360" w:lineRule="auto"/>
        <w:jc w:val="both"/>
        <w:rPr>
          <w:rFonts w:ascii="Arial" w:hAnsi="Arial" w:cs="Arial"/>
          <w:sz w:val="24"/>
          <w:szCs w:val="24"/>
        </w:rPr>
      </w:pPr>
    </w:p>
    <w:p w:rsidR="009A71B1" w:rsidRPr="00FE694B" w:rsidRDefault="00D72CCF"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Asiento.</w:t>
      </w:r>
      <w:r w:rsidRPr="00FE694B">
        <w:rPr>
          <w:rFonts w:ascii="Arial" w:hAnsi="Arial" w:cs="Arial"/>
          <w:sz w:val="24"/>
          <w:szCs w:val="24"/>
        </w:rPr>
        <w:t xml:space="preserve"> Estructura que puede anclarse a la carrocería del vehículo, que incluye la tapicería y los elementos de fijación, destinados a ser utilizados en un vehículo y diseñado ergonómicamente para la comodidad del pasajero. </w:t>
      </w:r>
    </w:p>
    <w:p w:rsidR="00EB2EBA" w:rsidRPr="00FE694B" w:rsidRDefault="00EB2EBA" w:rsidP="00EB2EBA">
      <w:pPr>
        <w:spacing w:after="0" w:line="360" w:lineRule="auto"/>
        <w:jc w:val="both"/>
        <w:rPr>
          <w:rFonts w:ascii="Arial" w:hAnsi="Arial" w:cs="Arial"/>
          <w:sz w:val="24"/>
          <w:szCs w:val="24"/>
        </w:rPr>
      </w:pPr>
    </w:p>
    <w:p w:rsidR="009A71B1" w:rsidRPr="00FE694B" w:rsidRDefault="00D72CCF"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Asiento individual.</w:t>
      </w:r>
      <w:r w:rsidRPr="00FE694B">
        <w:rPr>
          <w:rFonts w:ascii="Arial" w:hAnsi="Arial" w:cs="Arial"/>
          <w:sz w:val="24"/>
          <w:szCs w:val="24"/>
        </w:rPr>
        <w:t xml:space="preserve"> Estructura recubierta con tapicería y proyectada para que se siente una persona adulta. </w:t>
      </w:r>
    </w:p>
    <w:p w:rsidR="00EB2EBA" w:rsidRPr="00FE694B" w:rsidRDefault="00EB2EBA" w:rsidP="00EB2EBA">
      <w:pPr>
        <w:spacing w:after="0" w:line="360" w:lineRule="auto"/>
        <w:jc w:val="both"/>
        <w:rPr>
          <w:rFonts w:ascii="Arial" w:hAnsi="Arial" w:cs="Arial"/>
          <w:sz w:val="24"/>
          <w:szCs w:val="24"/>
        </w:rPr>
      </w:pPr>
    </w:p>
    <w:p w:rsidR="00E84265" w:rsidRPr="00FE694B" w:rsidRDefault="00D72CCF"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Asiento doble.</w:t>
      </w:r>
      <w:r w:rsidRPr="00FE694B">
        <w:rPr>
          <w:rFonts w:ascii="Arial" w:hAnsi="Arial" w:cs="Arial"/>
          <w:sz w:val="24"/>
          <w:szCs w:val="24"/>
        </w:rPr>
        <w:t xml:space="preserve"> Diseñado y construido para el alojamiento de dos pasajeros sentados.</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Asiento fijo.</w:t>
      </w:r>
      <w:r w:rsidRPr="00FE694B">
        <w:rPr>
          <w:rFonts w:ascii="Arial" w:hAnsi="Arial" w:cs="Arial"/>
          <w:sz w:val="24"/>
          <w:szCs w:val="24"/>
        </w:rPr>
        <w:t xml:space="preserve"> Asiento de un solo cuerpo rígido que puede permitir movimiento de sus componentes, su estructura debe anclarse a la carrocería del vehículo, éste asiento incluye la tapicería y los elementos de fijación. </w:t>
      </w:r>
    </w:p>
    <w:p w:rsidR="00EB2EBA" w:rsidRPr="00FE694B" w:rsidRDefault="00EB2EBA" w:rsidP="00EB2EBA">
      <w:pPr>
        <w:spacing w:after="0" w:line="360" w:lineRule="auto"/>
        <w:jc w:val="both"/>
        <w:rPr>
          <w:rFonts w:ascii="Arial" w:hAnsi="Arial" w:cs="Arial"/>
          <w:sz w:val="24"/>
          <w:szCs w:val="24"/>
        </w:rPr>
      </w:pPr>
    </w:p>
    <w:p w:rsidR="00EB2EBA"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Asiento abatible.</w:t>
      </w:r>
      <w:r w:rsidRPr="00FE694B">
        <w:rPr>
          <w:rFonts w:ascii="Arial" w:hAnsi="Arial" w:cs="Arial"/>
          <w:sz w:val="24"/>
          <w:szCs w:val="24"/>
        </w:rPr>
        <w:t xml:space="preserve"> Asiento cuyo espaldar gira con relación a su base y/o la misma con relación al punto de anclaje, pudiendo ser complementado con un movimiento de traslación en el sentido longitudinal del vehículo.</w:t>
      </w:r>
    </w:p>
    <w:p w:rsidR="009A71B1" w:rsidRPr="00FE694B" w:rsidRDefault="009A71B1"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Asiento plegable.</w:t>
      </w:r>
      <w:r w:rsidRPr="00FE694B">
        <w:rPr>
          <w:rFonts w:ascii="Arial" w:hAnsi="Arial" w:cs="Arial"/>
          <w:sz w:val="24"/>
          <w:szCs w:val="24"/>
        </w:rPr>
        <w:t xml:space="preserve"> Asiento auxiliar destinado al uso ocasional y que normalmente esta plegado para dejar espacio libre.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Asiento múltiple (Banca).</w:t>
      </w:r>
      <w:r w:rsidRPr="00FE694B">
        <w:rPr>
          <w:rFonts w:ascii="Arial" w:hAnsi="Arial" w:cs="Arial"/>
          <w:sz w:val="24"/>
          <w:szCs w:val="24"/>
        </w:rPr>
        <w:t xml:space="preserve"> Una estructura recubierta con tapicería y proyectada para acomodar a más de una persona adulta.</w:t>
      </w:r>
    </w:p>
    <w:p w:rsidR="00EB2EBA" w:rsidRPr="00FE694B" w:rsidRDefault="00EB2EBA" w:rsidP="00EB2EBA">
      <w:pPr>
        <w:pStyle w:val="Prrafodelista"/>
        <w:rPr>
          <w:rFonts w:ascii="Arial" w:hAnsi="Arial" w:cs="Arial"/>
          <w:sz w:val="24"/>
          <w:szCs w:val="24"/>
        </w:rPr>
      </w:pP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lastRenderedPageBreak/>
        <w:t>Apoyacabezas.</w:t>
      </w:r>
      <w:r w:rsidRPr="00FE694B">
        <w:rPr>
          <w:rFonts w:ascii="Arial" w:hAnsi="Arial" w:cs="Arial"/>
          <w:sz w:val="24"/>
          <w:szCs w:val="24"/>
        </w:rPr>
        <w:t xml:space="preserve"> Dispositivo cuya función es limitar el desplazamiento hacia atrás de la cabeza de un ocupante adulto con relación al tronco, de forma que, en caso de accidente, se reduzca el riesgo de lesiones en las vértebras cervicales. </w:t>
      </w:r>
    </w:p>
    <w:p w:rsidR="00EB2EBA" w:rsidRPr="00FE694B" w:rsidRDefault="00EB2EBA" w:rsidP="00EB2EBA">
      <w:pPr>
        <w:spacing w:after="0" w:line="360" w:lineRule="auto"/>
        <w:ind w:left="360"/>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Apoyacabezas integrado.</w:t>
      </w:r>
      <w:r w:rsidRPr="00FE694B">
        <w:rPr>
          <w:rFonts w:ascii="Arial" w:hAnsi="Arial" w:cs="Arial"/>
          <w:sz w:val="24"/>
          <w:szCs w:val="24"/>
        </w:rPr>
        <w:t xml:space="preserve"> Apoyacabezas constituido por la parte superior del respaldo del asiento.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Bolsas de aire (AIR BAGS).</w:t>
      </w:r>
      <w:r w:rsidRPr="00FE694B">
        <w:rPr>
          <w:rFonts w:ascii="Arial" w:hAnsi="Arial" w:cs="Arial"/>
          <w:sz w:val="24"/>
          <w:szCs w:val="24"/>
        </w:rPr>
        <w:t xml:space="preserve"> Dispositivo instalado para complementar a los cinturones de seguridad y sistemas de retención en los vehículos de motor, esto es, el sistema que, de producirse un fuerte impacto que afecte al vehículo, despliegue una estructura flexible destinada a amortiguar, por compresión del gas que contiene, la gravedad del contacto de una o más partes del cuerpo del ocupante del vehículo con el interior del habitáculo.</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Cinturón de seguridad.</w:t>
      </w:r>
      <w:r w:rsidRPr="00FE694B">
        <w:rPr>
          <w:rFonts w:ascii="Arial" w:hAnsi="Arial" w:cs="Arial"/>
          <w:sz w:val="24"/>
          <w:szCs w:val="24"/>
        </w:rPr>
        <w:t xml:space="preserve"> Conjunto de correas con hebilla de cierre, dispositivos de ajuste y piezas de fijación que puede anclarse al interior de un vehículo de motor y que está destinado a, limitar las posibilidades de movimiento del cuerpo del usuario, reducir el riesgo de que este sufra heridas en caso de colisión o desaceleración brusca del vehículo.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 xml:space="preserve">Cinturones de seguridad </w:t>
      </w:r>
      <w:proofErr w:type="spellStart"/>
      <w:r w:rsidRPr="00FE694B">
        <w:rPr>
          <w:rFonts w:ascii="Arial" w:hAnsi="Arial" w:cs="Arial"/>
          <w:b/>
          <w:sz w:val="24"/>
          <w:szCs w:val="24"/>
        </w:rPr>
        <w:t>tensables</w:t>
      </w:r>
      <w:proofErr w:type="spellEnd"/>
      <w:r w:rsidRPr="00FE694B">
        <w:rPr>
          <w:rFonts w:ascii="Arial" w:hAnsi="Arial" w:cs="Arial"/>
          <w:b/>
          <w:sz w:val="24"/>
          <w:szCs w:val="24"/>
        </w:rPr>
        <w:t>.</w:t>
      </w:r>
      <w:r w:rsidRPr="00FE694B">
        <w:rPr>
          <w:rFonts w:ascii="Arial" w:hAnsi="Arial" w:cs="Arial"/>
          <w:sz w:val="24"/>
          <w:szCs w:val="24"/>
        </w:rPr>
        <w:t xml:space="preserve"> Son los dispositivos de retención personal consistentes en una banda de gran resistencia sujeta en dos o tres puntos de ajuste manual, que tiene como objetivo amortiguar la desaceleración ante una frenada brusca o impacto.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 xml:space="preserve">Cinturones de seguridad </w:t>
      </w:r>
      <w:proofErr w:type="spellStart"/>
      <w:r w:rsidRPr="00FE694B">
        <w:rPr>
          <w:rFonts w:ascii="Arial" w:hAnsi="Arial" w:cs="Arial"/>
          <w:b/>
          <w:sz w:val="24"/>
          <w:szCs w:val="24"/>
        </w:rPr>
        <w:t>autotensables</w:t>
      </w:r>
      <w:proofErr w:type="spellEnd"/>
      <w:r w:rsidRPr="00FE694B">
        <w:rPr>
          <w:rFonts w:ascii="Arial" w:hAnsi="Arial" w:cs="Arial"/>
          <w:b/>
          <w:sz w:val="24"/>
          <w:szCs w:val="24"/>
        </w:rPr>
        <w:t>.</w:t>
      </w:r>
      <w:r w:rsidRPr="00FE694B">
        <w:rPr>
          <w:rFonts w:ascii="Arial" w:hAnsi="Arial" w:cs="Arial"/>
          <w:sz w:val="24"/>
          <w:szCs w:val="24"/>
        </w:rPr>
        <w:t xml:space="preserve"> Son los dispositivos de retención personal consistentes en una banda de gran resistencia sujeta en dos o tres puntos de ajuste automático, que tienen como objetivo amortiguar la desaceleración ante una frenada brusca o impacto.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7"/>
        </w:numPr>
        <w:spacing w:after="0" w:line="360" w:lineRule="auto"/>
        <w:jc w:val="both"/>
        <w:rPr>
          <w:rFonts w:ascii="Arial" w:hAnsi="Arial" w:cs="Arial"/>
          <w:sz w:val="24"/>
          <w:szCs w:val="24"/>
        </w:rPr>
      </w:pPr>
      <w:r w:rsidRPr="00FE694B">
        <w:rPr>
          <w:rFonts w:ascii="Arial" w:hAnsi="Arial" w:cs="Arial"/>
          <w:b/>
          <w:sz w:val="24"/>
          <w:szCs w:val="24"/>
        </w:rPr>
        <w:t>Dispositivo de reducción de la tensión.</w:t>
      </w:r>
      <w:r w:rsidRPr="00FE694B">
        <w:rPr>
          <w:rFonts w:ascii="Arial" w:hAnsi="Arial" w:cs="Arial"/>
          <w:sz w:val="24"/>
          <w:szCs w:val="24"/>
        </w:rPr>
        <w:t xml:space="preserve"> Dispositivo incorporado en el </w:t>
      </w:r>
      <w:proofErr w:type="spellStart"/>
      <w:r w:rsidRPr="00FE694B">
        <w:rPr>
          <w:rFonts w:ascii="Arial" w:hAnsi="Arial" w:cs="Arial"/>
          <w:sz w:val="24"/>
          <w:szCs w:val="24"/>
        </w:rPr>
        <w:t>retractor</w:t>
      </w:r>
      <w:proofErr w:type="spellEnd"/>
      <w:r w:rsidRPr="00FE694B">
        <w:rPr>
          <w:rFonts w:ascii="Arial" w:hAnsi="Arial" w:cs="Arial"/>
          <w:sz w:val="24"/>
          <w:szCs w:val="24"/>
        </w:rPr>
        <w:t xml:space="preserve"> que reduce la tensión de la correa automáticamente </w:t>
      </w:r>
      <w:r w:rsidRPr="00FE694B">
        <w:rPr>
          <w:rFonts w:ascii="Arial" w:hAnsi="Arial" w:cs="Arial"/>
          <w:sz w:val="24"/>
          <w:szCs w:val="24"/>
        </w:rPr>
        <w:lastRenderedPageBreak/>
        <w:t xml:space="preserve">cuando el cinturón de seguridad está abrochado. Cuando está desabrochado, dicho dispositivo se apaga automáticamente. </w:t>
      </w:r>
    </w:p>
    <w:p w:rsidR="00EB2EBA" w:rsidRPr="00FE694B" w:rsidRDefault="00EB2EBA" w:rsidP="00EB2EBA">
      <w:pPr>
        <w:pStyle w:val="Prrafodelista"/>
        <w:spacing w:after="0" w:line="360" w:lineRule="auto"/>
        <w:ind w:left="1440"/>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Chasis.</w:t>
      </w:r>
      <w:r w:rsidRPr="00FE694B">
        <w:rPr>
          <w:rFonts w:ascii="Arial" w:hAnsi="Arial" w:cs="Arial"/>
          <w:sz w:val="24"/>
          <w:szCs w:val="24"/>
        </w:rPr>
        <w:t xml:space="preserve"> Estructura básica del vehículo compuesta por el bastidor y otras partes mecánicas relacionadas. </w:t>
      </w:r>
    </w:p>
    <w:p w:rsidR="00EB2EBA" w:rsidRPr="00FE694B" w:rsidRDefault="00EB2EBA" w:rsidP="00EB2EBA">
      <w:pPr>
        <w:pStyle w:val="Prrafodelista"/>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 xml:space="preserve">Chasis compacto o </w:t>
      </w:r>
      <w:proofErr w:type="spellStart"/>
      <w:r w:rsidRPr="00FE694B">
        <w:rPr>
          <w:rFonts w:ascii="Arial" w:hAnsi="Arial" w:cs="Arial"/>
          <w:b/>
          <w:sz w:val="24"/>
          <w:szCs w:val="24"/>
        </w:rPr>
        <w:t>autoportante</w:t>
      </w:r>
      <w:proofErr w:type="spellEnd"/>
      <w:r w:rsidRPr="00FE694B">
        <w:rPr>
          <w:rFonts w:ascii="Arial" w:hAnsi="Arial" w:cs="Arial"/>
          <w:b/>
          <w:sz w:val="24"/>
          <w:szCs w:val="24"/>
        </w:rPr>
        <w:t>.</w:t>
      </w:r>
      <w:r w:rsidRPr="00FE694B">
        <w:rPr>
          <w:rFonts w:ascii="Arial" w:hAnsi="Arial" w:cs="Arial"/>
          <w:sz w:val="24"/>
          <w:szCs w:val="24"/>
        </w:rPr>
        <w:t xml:space="preserve"> Su estructura metálica está construida por la unión de elementos de chapa de diferentes formas y espesores, en la cual la chapa externa del vehículo soporta algo o toda la carga estructural del vehículo.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Diseño original.</w:t>
      </w:r>
      <w:r w:rsidRPr="00FE694B">
        <w:rPr>
          <w:rFonts w:ascii="Arial" w:hAnsi="Arial" w:cs="Arial"/>
          <w:sz w:val="24"/>
          <w:szCs w:val="24"/>
        </w:rPr>
        <w:t xml:space="preserve"> Comprende los planos, normas técnicas de fabricación y demás documentos técnicos en los cuales se sustentan los requisitos del diseño de origen del vehículo.</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Espacio de supervivencia.</w:t>
      </w:r>
      <w:r w:rsidRPr="00FE694B">
        <w:rPr>
          <w:rFonts w:ascii="Arial" w:hAnsi="Arial" w:cs="Arial"/>
          <w:sz w:val="24"/>
          <w:szCs w:val="24"/>
        </w:rPr>
        <w:t xml:space="preserve"> Espacio al interior del vehículo para proteger al máximo la supervivencia de los ocupantes en caso de accidente del vehículo.</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Evaluación de la conformidad.</w:t>
      </w:r>
      <w:r w:rsidRPr="00FE694B">
        <w:rPr>
          <w:rFonts w:ascii="Arial" w:hAnsi="Arial" w:cs="Arial"/>
          <w:sz w:val="24"/>
          <w:szCs w:val="24"/>
        </w:rPr>
        <w:t xml:space="preserve"> Demostración de que se cumplen los requisitos específicos relativos a un producto, proceso, sistema.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Ensambladora.</w:t>
      </w:r>
      <w:r w:rsidRPr="00FE694B">
        <w:rPr>
          <w:rFonts w:ascii="Arial" w:hAnsi="Arial" w:cs="Arial"/>
          <w:sz w:val="24"/>
          <w:szCs w:val="24"/>
        </w:rPr>
        <w:t xml:space="preserve"> Persona natural o jurídica responsable del armado de las piezas y partes del vehículo, bajo los requisitos del diseño original.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Fabricante.</w:t>
      </w:r>
      <w:r w:rsidRPr="00FE694B">
        <w:rPr>
          <w:rFonts w:ascii="Arial" w:hAnsi="Arial" w:cs="Arial"/>
          <w:sz w:val="24"/>
          <w:szCs w:val="24"/>
        </w:rPr>
        <w:t xml:space="preserve"> Persona natural o jurídica responsable de la fabricación del vehículo, bajo los requisitos del diseño original.</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Freno.</w:t>
      </w:r>
      <w:r w:rsidRPr="00FE694B">
        <w:rPr>
          <w:rFonts w:ascii="Arial" w:hAnsi="Arial" w:cs="Arial"/>
          <w:sz w:val="24"/>
          <w:szCs w:val="24"/>
        </w:rPr>
        <w:t xml:space="preserve"> Pieza donde se desarrollan las fuerzas que se oponen al movimiento del vehículo. El freno puede ser de fricción (cuando las fuerzas se producen por el rozamiento de dos piezas del mismo vehículo que se mueven la una en relación con la otra); eléctrico (cuando las fuerzas se producen por acción electromagnética entre dos piezas del vehículo en </w:t>
      </w:r>
      <w:r w:rsidRPr="00FE694B">
        <w:rPr>
          <w:rFonts w:ascii="Arial" w:hAnsi="Arial" w:cs="Arial"/>
          <w:sz w:val="24"/>
          <w:szCs w:val="24"/>
        </w:rPr>
        <w:lastRenderedPageBreak/>
        <w:t>movimiento relativo pero sin contacto entre sí); hidráulico (cuando las fuerzas se producen por la acción de un líquido situado entre dos elementos del vehículo que se mueven el uno en relación con el otro); o motor (cuando las fuerzas proceden de un aumento artificial de la acción de frenado del motor que se transmite a las ruedas).</w:t>
      </w:r>
    </w:p>
    <w:p w:rsidR="00EB2EBA" w:rsidRPr="00FE694B" w:rsidRDefault="00EB2EBA" w:rsidP="00EB2EBA">
      <w:pPr>
        <w:spacing w:after="0" w:line="360" w:lineRule="auto"/>
        <w:jc w:val="both"/>
        <w:rPr>
          <w:rFonts w:ascii="Arial" w:hAnsi="Arial" w:cs="Arial"/>
          <w:sz w:val="24"/>
          <w:szCs w:val="24"/>
        </w:rPr>
      </w:pPr>
    </w:p>
    <w:p w:rsidR="00EB2EBA"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Importador.</w:t>
      </w:r>
      <w:r w:rsidRPr="00FE694B">
        <w:rPr>
          <w:rFonts w:ascii="Arial" w:hAnsi="Arial" w:cs="Arial"/>
          <w:sz w:val="24"/>
          <w:szCs w:val="24"/>
        </w:rPr>
        <w:t xml:space="preserve"> Persona natural o jurídica responsable de la importación de vehículos para utilización propia o para comercializar.</w:t>
      </w:r>
    </w:p>
    <w:p w:rsidR="009A71B1" w:rsidRPr="00FE694B" w:rsidRDefault="009A71B1"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ISOFIX.</w:t>
      </w:r>
      <w:r w:rsidRPr="00FE694B">
        <w:rPr>
          <w:rFonts w:ascii="Arial" w:hAnsi="Arial" w:cs="Arial"/>
          <w:sz w:val="24"/>
          <w:szCs w:val="24"/>
        </w:rPr>
        <w:t xml:space="preserve"> Sistema para la conexión de los sistemas de retención infantil a los vehículos que posee dos anclajes rígidos al vehículo, dos fijaciones rígidas correspondientes en el sistema de retención infantil y un medio para limitar la rotación del sistema de retención infantil.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Limitador de velocidad.</w:t>
      </w:r>
      <w:r w:rsidRPr="00FE694B">
        <w:rPr>
          <w:rFonts w:ascii="Arial" w:hAnsi="Arial" w:cs="Arial"/>
          <w:sz w:val="24"/>
          <w:szCs w:val="24"/>
        </w:rPr>
        <w:t xml:space="preserve"> Dispositivo cuya función principal consiste en prevenir que el vehículo sobrepase el límite máximo de velocidad establecido por la autoridad competente para la categoría del </w:t>
      </w:r>
      <w:r w:rsidR="00EB2EBA" w:rsidRPr="00FE694B">
        <w:rPr>
          <w:rFonts w:ascii="Arial" w:hAnsi="Arial" w:cs="Arial"/>
          <w:sz w:val="24"/>
          <w:szCs w:val="24"/>
        </w:rPr>
        <w:t>vehículo</w:t>
      </w:r>
      <w:r w:rsidRPr="00FE694B">
        <w:rPr>
          <w:rFonts w:ascii="Arial" w:hAnsi="Arial" w:cs="Arial"/>
          <w:sz w:val="24"/>
          <w:szCs w:val="24"/>
        </w:rPr>
        <w:t xml:space="preserve">.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Plazas.</w:t>
      </w:r>
      <w:r w:rsidRPr="00FE694B">
        <w:rPr>
          <w:rFonts w:ascii="Arial" w:hAnsi="Arial" w:cs="Arial"/>
          <w:sz w:val="24"/>
          <w:szCs w:val="24"/>
        </w:rPr>
        <w:t xml:space="preserve"> Posiciones de pasajeros en un </w:t>
      </w:r>
      <w:r w:rsidR="00EB2EBA" w:rsidRPr="00FE694B">
        <w:rPr>
          <w:rFonts w:ascii="Arial" w:hAnsi="Arial" w:cs="Arial"/>
          <w:sz w:val="24"/>
          <w:szCs w:val="24"/>
        </w:rPr>
        <w:t xml:space="preserve">vehículo.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Protección para impacto lateral.</w:t>
      </w:r>
      <w:r w:rsidRPr="00FE694B">
        <w:rPr>
          <w:rFonts w:ascii="Arial" w:hAnsi="Arial" w:cs="Arial"/>
          <w:sz w:val="24"/>
          <w:szCs w:val="24"/>
        </w:rPr>
        <w:t xml:space="preserve"> Sistema o elemento de seguridad que minimiza los daños ocasionados a los ocupantes en caso de impacto lateral. </w:t>
      </w:r>
    </w:p>
    <w:p w:rsidR="00EB2EBA" w:rsidRPr="00FE694B" w:rsidRDefault="00EB2EBA" w:rsidP="00EB2EBA">
      <w:pPr>
        <w:spacing w:after="0" w:line="360" w:lineRule="auto"/>
        <w:jc w:val="both"/>
        <w:rPr>
          <w:rFonts w:ascii="Arial" w:hAnsi="Arial" w:cs="Arial"/>
          <w:sz w:val="24"/>
          <w:szCs w:val="24"/>
        </w:rPr>
      </w:pPr>
    </w:p>
    <w:p w:rsidR="00EB2EBA" w:rsidRPr="00FE694B" w:rsidRDefault="009A71B1" w:rsidP="00780D4B">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Proveedor.</w:t>
      </w:r>
      <w:r w:rsidRPr="00FE694B">
        <w:rPr>
          <w:rFonts w:ascii="Arial" w:hAnsi="Arial" w:cs="Arial"/>
          <w:sz w:val="24"/>
          <w:szCs w:val="24"/>
        </w:rPr>
        <w:t xml:space="preserve"> Toda persona natural o jurídica de carácter público o privado que desarrolle actividades de producción, fabricación, importación, construcción, distribución, alquiler o comercialización de bienes, así como prestación de servicios a consumidores, por las que se cobre precio o tarifa. Esta definición incluye a quienes adquieran bienes o servicios para integrarlos a procesos de producción o transformación, así como a quienes presten servicios públicos por delegación o concesión. </w:t>
      </w:r>
    </w:p>
    <w:p w:rsidR="00780D4B" w:rsidRPr="00FE694B" w:rsidRDefault="00780D4B" w:rsidP="00780D4B">
      <w:pPr>
        <w:pStyle w:val="Prrafodelista"/>
        <w:rPr>
          <w:rFonts w:ascii="Arial" w:hAnsi="Arial" w:cs="Arial"/>
          <w:sz w:val="24"/>
          <w:szCs w:val="24"/>
        </w:rPr>
      </w:pPr>
    </w:p>
    <w:p w:rsidR="00780D4B" w:rsidRPr="00FE694B" w:rsidRDefault="00780D4B" w:rsidP="00780D4B">
      <w:pPr>
        <w:pStyle w:val="Prrafodelista"/>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lastRenderedPageBreak/>
        <w:t>Sistema de asistencia en el frenado (ABS).</w:t>
      </w:r>
      <w:r w:rsidRPr="00FE694B">
        <w:rPr>
          <w:rFonts w:ascii="Arial" w:hAnsi="Arial" w:cs="Arial"/>
          <w:sz w:val="24"/>
          <w:szCs w:val="24"/>
        </w:rPr>
        <w:t xml:space="preserve"> Función del sistema de frenado que ante un bloqueo de las ruedas libera presión de frenado en la(s) rueda(s) bloqueadas permitiéndoles rodar evitándose la pérdida de control en el frenado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Sistema de Posicionamiento Global (GPS).</w:t>
      </w:r>
      <w:r w:rsidRPr="00FE694B">
        <w:rPr>
          <w:rFonts w:ascii="Arial" w:hAnsi="Arial" w:cs="Arial"/>
          <w:sz w:val="24"/>
          <w:szCs w:val="24"/>
        </w:rPr>
        <w:t xml:space="preserve"> Es un sistema global de navegación por satélite que permite determinar en todo el mundo la posición de un objeto, una persona, un vehículo o una nave.</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proofErr w:type="spellStart"/>
      <w:r w:rsidRPr="00FE694B">
        <w:rPr>
          <w:rFonts w:ascii="Arial" w:hAnsi="Arial" w:cs="Arial"/>
          <w:b/>
          <w:sz w:val="24"/>
          <w:szCs w:val="24"/>
        </w:rPr>
        <w:t>Tacógrafo</w:t>
      </w:r>
      <w:proofErr w:type="spellEnd"/>
      <w:r w:rsidRPr="00FE694B">
        <w:rPr>
          <w:rFonts w:ascii="Arial" w:hAnsi="Arial" w:cs="Arial"/>
          <w:b/>
          <w:sz w:val="24"/>
          <w:szCs w:val="24"/>
        </w:rPr>
        <w:t>.</w:t>
      </w:r>
      <w:r w:rsidRPr="00FE694B">
        <w:rPr>
          <w:rFonts w:ascii="Arial" w:hAnsi="Arial" w:cs="Arial"/>
          <w:sz w:val="24"/>
          <w:szCs w:val="24"/>
        </w:rPr>
        <w:t xml:space="preserve"> Dispositivo de registro o almacenamiento de parámetros de funcionamiento y operación de vehículos, destinado a servir como fuente de información para fines de seguridad en la transportación.</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Transmisión.</w:t>
      </w:r>
      <w:r w:rsidRPr="00FE694B">
        <w:rPr>
          <w:rFonts w:ascii="Arial" w:hAnsi="Arial" w:cs="Arial"/>
          <w:sz w:val="24"/>
          <w:szCs w:val="24"/>
        </w:rPr>
        <w:t xml:space="preserve"> Conjunto de componentes situados entre el mando y el freno que los une funcionalmente. La transmisión podrá ser mecánica, hidráulica, neumática, eléctrica o mixta. Cuando la fuente de energía utilizada en el frenado o como ayuda para que este sea independiente del conductor, pero controlada por este, la reserva de energía existente en el sistema formará también parte de la transmisión.</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 xml:space="preserve"> Vehículo Base.</w:t>
      </w:r>
      <w:r w:rsidRPr="00FE694B">
        <w:rPr>
          <w:rFonts w:ascii="Arial" w:hAnsi="Arial" w:cs="Arial"/>
          <w:sz w:val="24"/>
          <w:szCs w:val="24"/>
        </w:rPr>
        <w:t xml:space="preserve"> Todo tipo de vehículo que se utiliza en la fase inicial del proceso de homologación. </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Vehículo hibrido.</w:t>
      </w:r>
      <w:r w:rsidRPr="00FE694B">
        <w:rPr>
          <w:rFonts w:ascii="Arial" w:hAnsi="Arial" w:cs="Arial"/>
          <w:sz w:val="24"/>
          <w:szCs w:val="24"/>
        </w:rPr>
        <w:t xml:space="preserve"> Es un vehículo de propulsión alternativa que combina un motor movido por energía eléctrica proveniente de baterías y un motor de co</w:t>
      </w:r>
      <w:r w:rsidR="00EB2EBA" w:rsidRPr="00FE694B">
        <w:rPr>
          <w:rFonts w:ascii="Arial" w:hAnsi="Arial" w:cs="Arial"/>
          <w:sz w:val="24"/>
          <w:szCs w:val="24"/>
        </w:rPr>
        <w:t>mbustión interna.</w:t>
      </w:r>
    </w:p>
    <w:p w:rsidR="00EB2EBA" w:rsidRPr="00FE694B" w:rsidRDefault="00EB2EBA" w:rsidP="00EB2EBA">
      <w:pPr>
        <w:spacing w:after="0" w:line="360" w:lineRule="auto"/>
        <w:jc w:val="both"/>
        <w:rPr>
          <w:rFonts w:ascii="Arial" w:hAnsi="Arial" w:cs="Arial"/>
          <w:sz w:val="24"/>
          <w:szCs w:val="24"/>
        </w:rPr>
      </w:pPr>
    </w:p>
    <w:p w:rsidR="009A71B1" w:rsidRPr="00FE694B" w:rsidRDefault="009A71B1" w:rsidP="009A71B1">
      <w:pPr>
        <w:pStyle w:val="Prrafodelista"/>
        <w:numPr>
          <w:ilvl w:val="0"/>
          <w:numId w:val="46"/>
        </w:numPr>
        <w:spacing w:after="0" w:line="360" w:lineRule="auto"/>
        <w:jc w:val="both"/>
        <w:rPr>
          <w:rFonts w:ascii="Arial" w:hAnsi="Arial" w:cs="Arial"/>
          <w:sz w:val="24"/>
          <w:szCs w:val="24"/>
        </w:rPr>
      </w:pPr>
      <w:r w:rsidRPr="00FE694B">
        <w:rPr>
          <w:rFonts w:ascii="Arial" w:hAnsi="Arial" w:cs="Arial"/>
          <w:b/>
          <w:sz w:val="24"/>
          <w:szCs w:val="24"/>
        </w:rPr>
        <w:t>Vehículo de carretera híbrido eléctrico.</w:t>
      </w:r>
      <w:r w:rsidRPr="00FE694B">
        <w:rPr>
          <w:rFonts w:ascii="Arial" w:hAnsi="Arial" w:cs="Arial"/>
          <w:sz w:val="24"/>
          <w:szCs w:val="24"/>
        </w:rPr>
        <w:t xml:space="preserve"> Vehículo de carretera híbrido en el que una de las fuentes de energía reversible suministra energía eléctrica. </w:t>
      </w:r>
    </w:p>
    <w:p w:rsidR="00EB2EBA" w:rsidRPr="00EB2EBA" w:rsidRDefault="00EB2EBA" w:rsidP="00EB2EBA">
      <w:pPr>
        <w:spacing w:after="0" w:line="360" w:lineRule="auto"/>
        <w:jc w:val="both"/>
        <w:rPr>
          <w:rFonts w:ascii="Arial" w:hAnsi="Arial" w:cs="Arial"/>
          <w:sz w:val="24"/>
          <w:szCs w:val="24"/>
        </w:rPr>
      </w:pPr>
    </w:p>
    <w:p w:rsidR="00414995" w:rsidRPr="002C76D1" w:rsidRDefault="00414995" w:rsidP="00904FC8">
      <w:pPr>
        <w:pStyle w:val="Prrafodelista"/>
        <w:spacing w:after="0" w:line="360" w:lineRule="auto"/>
        <w:ind w:left="0"/>
        <w:jc w:val="both"/>
        <w:rPr>
          <w:rFonts w:ascii="Arial" w:hAnsi="Arial" w:cs="Arial"/>
          <w:sz w:val="24"/>
          <w:szCs w:val="24"/>
        </w:rPr>
      </w:pPr>
    </w:p>
    <w:bookmarkStart w:id="131" w:name="_Toc423330223" w:displacedByCustomXml="next"/>
    <w:sdt>
      <w:sdtPr>
        <w:rPr>
          <w:rFonts w:ascii="Calibri" w:eastAsia="Calibri" w:hAnsi="Calibri" w:cs="Times New Roman"/>
          <w:b w:val="0"/>
          <w:bCs w:val="0"/>
          <w:kern w:val="0"/>
          <w:sz w:val="22"/>
          <w:szCs w:val="22"/>
          <w:lang w:val="es-ES"/>
        </w:rPr>
        <w:id w:val="-1016688169"/>
        <w:docPartObj>
          <w:docPartGallery w:val="Bibliographies"/>
          <w:docPartUnique/>
        </w:docPartObj>
      </w:sdtPr>
      <w:sdtEndPr>
        <w:rPr>
          <w:lang w:val="es-EC"/>
        </w:rPr>
      </w:sdtEndPr>
      <w:sdtContent>
        <w:p w:rsidR="00414995" w:rsidRPr="00D72CCF" w:rsidRDefault="00B30A50" w:rsidP="00D72CCF">
          <w:pPr>
            <w:pStyle w:val="Ttulo1"/>
            <w:tabs>
              <w:tab w:val="clear" w:pos="720"/>
            </w:tabs>
            <w:spacing w:before="0" w:after="0" w:line="360" w:lineRule="auto"/>
            <w:ind w:left="0" w:firstLine="0"/>
            <w:jc w:val="both"/>
            <w:rPr>
              <w:rFonts w:ascii="Arial" w:hAnsi="Arial" w:cs="Arial"/>
              <w:sz w:val="24"/>
              <w:szCs w:val="24"/>
              <w:lang w:val="es-ES"/>
            </w:rPr>
          </w:pPr>
          <w:r w:rsidRPr="00D72CCF">
            <w:rPr>
              <w:rFonts w:ascii="Arial" w:hAnsi="Arial" w:cs="Arial"/>
              <w:sz w:val="24"/>
              <w:szCs w:val="24"/>
              <w:lang w:val="es-ES"/>
            </w:rPr>
            <w:t>BIBLIOGRAFÍA</w:t>
          </w:r>
          <w:bookmarkEnd w:id="131"/>
        </w:p>
        <w:p w:rsidR="00B30A50" w:rsidRPr="00D72CCF" w:rsidRDefault="00B30A50" w:rsidP="00D72CCF">
          <w:pPr>
            <w:spacing w:after="0" w:line="360" w:lineRule="auto"/>
            <w:jc w:val="both"/>
            <w:rPr>
              <w:rFonts w:ascii="Arial" w:hAnsi="Arial" w:cs="Arial"/>
              <w:sz w:val="24"/>
              <w:szCs w:val="24"/>
              <w:lang w:val="es-ES"/>
            </w:rPr>
          </w:pPr>
        </w:p>
        <w:sdt>
          <w:sdtPr>
            <w:rPr>
              <w:rFonts w:ascii="Arial" w:hAnsi="Arial" w:cs="Arial"/>
              <w:sz w:val="24"/>
              <w:szCs w:val="24"/>
            </w:rPr>
            <w:id w:val="111145805"/>
            <w:bibliography/>
          </w:sdtPr>
          <w:sdtContent>
            <w:p w:rsidR="00882AE3" w:rsidRPr="00526DD4" w:rsidRDefault="00EC2CBA"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sz w:val="24"/>
                  <w:szCs w:val="24"/>
                </w:rPr>
                <w:fldChar w:fldCharType="begin"/>
              </w:r>
              <w:r w:rsidR="00414995" w:rsidRPr="00526DD4">
                <w:rPr>
                  <w:rFonts w:ascii="Arial" w:hAnsi="Arial" w:cs="Arial"/>
                  <w:sz w:val="24"/>
                  <w:szCs w:val="24"/>
                </w:rPr>
                <w:instrText>BIBLIOGRAPHY</w:instrText>
              </w:r>
              <w:r w:rsidRPr="00526DD4">
                <w:rPr>
                  <w:rFonts w:ascii="Arial" w:hAnsi="Arial" w:cs="Arial"/>
                  <w:sz w:val="24"/>
                  <w:szCs w:val="24"/>
                </w:rPr>
                <w:fldChar w:fldCharType="separate"/>
              </w:r>
              <w:r w:rsidR="00882AE3" w:rsidRPr="00526DD4">
                <w:rPr>
                  <w:rFonts w:ascii="Arial" w:hAnsi="Arial" w:cs="Arial"/>
                  <w:noProof/>
                  <w:sz w:val="24"/>
                  <w:szCs w:val="24"/>
                  <w:lang w:val="es-ES"/>
                </w:rPr>
                <w:t>Alonso, J. M. (2004). Sistemas de Seguridad y Confort. Madrid, España: ITES.</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Carballo, H. (2005). </w:t>
              </w:r>
              <w:r w:rsidRPr="00526DD4">
                <w:rPr>
                  <w:rFonts w:ascii="Arial" w:hAnsi="Arial" w:cs="Arial"/>
                  <w:i/>
                  <w:iCs/>
                  <w:noProof/>
                  <w:sz w:val="24"/>
                  <w:szCs w:val="24"/>
                  <w:lang w:val="es-ES"/>
                </w:rPr>
                <w:t>Pericias Técnico-Mecánicas.</w:t>
              </w:r>
              <w:r w:rsidRPr="00526DD4">
                <w:rPr>
                  <w:rFonts w:ascii="Arial" w:hAnsi="Arial" w:cs="Arial"/>
                  <w:noProof/>
                  <w:sz w:val="24"/>
                  <w:szCs w:val="24"/>
                  <w:lang w:val="es-ES"/>
                </w:rPr>
                <w:t xml:space="preserve"> Buenos Aires-Argentina: La Rocca.</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Carballo, H. (2006). </w:t>
              </w:r>
              <w:r w:rsidRPr="00526DD4">
                <w:rPr>
                  <w:rFonts w:ascii="Arial" w:hAnsi="Arial" w:cs="Arial"/>
                  <w:i/>
                  <w:iCs/>
                  <w:noProof/>
                  <w:sz w:val="24"/>
                  <w:szCs w:val="24"/>
                  <w:lang w:val="es-ES"/>
                </w:rPr>
                <w:t>Introducción a la Mecánica Forense y a la Accidentología Vial.</w:t>
              </w:r>
              <w:r w:rsidRPr="00526DD4">
                <w:rPr>
                  <w:rFonts w:ascii="Arial" w:hAnsi="Arial" w:cs="Arial"/>
                  <w:noProof/>
                  <w:sz w:val="24"/>
                  <w:szCs w:val="24"/>
                  <w:lang w:val="es-ES"/>
                </w:rPr>
                <w:t xml:space="preserve"> Códoba-Argentina: Imprenta Corintios 13.</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Ecuador, A. N. (2008). </w:t>
              </w:r>
              <w:r w:rsidRPr="00526DD4">
                <w:rPr>
                  <w:rFonts w:ascii="Arial" w:hAnsi="Arial" w:cs="Arial"/>
                  <w:i/>
                  <w:iCs/>
                  <w:noProof/>
                  <w:sz w:val="24"/>
                  <w:szCs w:val="24"/>
                  <w:lang w:val="es-ES"/>
                </w:rPr>
                <w:t>Constitución de la Reública del Ecuador</w:t>
              </w:r>
              <w:r w:rsidRPr="00526DD4">
                <w:rPr>
                  <w:rFonts w:ascii="Arial" w:hAnsi="Arial" w:cs="Arial"/>
                  <w:noProof/>
                  <w:sz w:val="24"/>
                  <w:szCs w:val="24"/>
                  <w:lang w:val="es-ES"/>
                </w:rPr>
                <w:t>. Quito, Ecuador: Asamblea Nacional.</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Ecuador, P. N. (2015). </w:t>
              </w:r>
              <w:r w:rsidRPr="00526DD4">
                <w:rPr>
                  <w:rFonts w:ascii="Arial" w:hAnsi="Arial" w:cs="Arial"/>
                  <w:i/>
                  <w:iCs/>
                  <w:noProof/>
                  <w:sz w:val="24"/>
                  <w:szCs w:val="24"/>
                  <w:lang w:val="es-ES"/>
                </w:rPr>
                <w:t>Reglamento para el Uso de Vehículos de la Policía Nacional</w:t>
              </w:r>
              <w:r w:rsidRPr="00526DD4">
                <w:rPr>
                  <w:rFonts w:ascii="Arial" w:hAnsi="Arial" w:cs="Arial"/>
                  <w:noProof/>
                  <w:sz w:val="24"/>
                  <w:szCs w:val="24"/>
                  <w:lang w:val="es-ES"/>
                </w:rPr>
                <w:t>. Quito, Ecuador.</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Irureta, V. (2011). </w:t>
              </w:r>
              <w:r w:rsidRPr="00526DD4">
                <w:rPr>
                  <w:rFonts w:ascii="Arial" w:hAnsi="Arial" w:cs="Arial"/>
                  <w:i/>
                  <w:iCs/>
                  <w:noProof/>
                  <w:sz w:val="24"/>
                  <w:szCs w:val="24"/>
                  <w:lang w:val="es-ES"/>
                </w:rPr>
                <w:t>Accidentología Vial y Pericia.</w:t>
              </w:r>
              <w:r w:rsidRPr="00526DD4">
                <w:rPr>
                  <w:rFonts w:ascii="Arial" w:hAnsi="Arial" w:cs="Arial"/>
                  <w:noProof/>
                  <w:sz w:val="24"/>
                  <w:szCs w:val="24"/>
                  <w:lang w:val="es-ES"/>
                </w:rPr>
                <w:t xml:space="preserve"> Buenos Aires-Argentina: Ediciones La Rocca.</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Logística, D. G. (01 de 04 de 2015). </w:t>
              </w:r>
              <w:r w:rsidRPr="00526DD4">
                <w:rPr>
                  <w:rFonts w:ascii="Arial" w:hAnsi="Arial" w:cs="Arial"/>
                  <w:i/>
                  <w:iCs/>
                  <w:noProof/>
                  <w:sz w:val="24"/>
                  <w:szCs w:val="24"/>
                  <w:lang w:val="es-ES"/>
                </w:rPr>
                <w:t>Estadística de Vehículos Policiales 2015</w:t>
              </w:r>
              <w:r w:rsidRPr="00526DD4">
                <w:rPr>
                  <w:rFonts w:ascii="Arial" w:hAnsi="Arial" w:cs="Arial"/>
                  <w:noProof/>
                  <w:sz w:val="24"/>
                  <w:szCs w:val="24"/>
                  <w:lang w:val="es-ES"/>
                </w:rPr>
                <w:t>. Quito, Pichincha, Ecuador: DGL.</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Normalización, I. E. (2014). </w:t>
              </w:r>
              <w:r w:rsidRPr="00526DD4">
                <w:rPr>
                  <w:rFonts w:ascii="Arial" w:hAnsi="Arial" w:cs="Arial"/>
                  <w:i/>
                  <w:iCs/>
                  <w:noProof/>
                  <w:sz w:val="24"/>
                  <w:szCs w:val="24"/>
                  <w:lang w:val="es-ES"/>
                </w:rPr>
                <w:t>Reglamento Técnico Ecuatoriano RTE 034 "Elementos Mínimos de Seguridad en Vehículos Automotores" 3R</w:t>
              </w:r>
              <w:r w:rsidRPr="00526DD4">
                <w:rPr>
                  <w:rFonts w:ascii="Arial" w:hAnsi="Arial" w:cs="Arial"/>
                  <w:noProof/>
                  <w:sz w:val="24"/>
                  <w:szCs w:val="24"/>
                  <w:lang w:val="es-ES"/>
                </w:rPr>
                <w:t>. Quito, Ecuador: INEN.</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Páez, F. J. (2013). Presentación de Seguridad Pasiva. España: Instituto Universitario del Automóvil.</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Parera, A. M. (2000). Sistemas de Seguridad y Confort en Vehículos. Madrid, España: Marcombo Boixareu Editores.</w:t>
              </w:r>
            </w:p>
            <w:p w:rsidR="00882AE3" w:rsidRPr="00526DD4" w:rsidRDefault="00882AE3" w:rsidP="00526DD4">
              <w:pPr>
                <w:pStyle w:val="Bibliografa"/>
                <w:spacing w:line="360" w:lineRule="auto"/>
                <w:ind w:left="720" w:hanging="720"/>
                <w:jc w:val="both"/>
                <w:rPr>
                  <w:rFonts w:ascii="Arial" w:hAnsi="Arial" w:cs="Arial"/>
                  <w:noProof/>
                  <w:sz w:val="24"/>
                  <w:szCs w:val="24"/>
                  <w:lang w:val="es-ES"/>
                </w:rPr>
              </w:pPr>
              <w:r w:rsidRPr="00526DD4">
                <w:rPr>
                  <w:rFonts w:ascii="Arial" w:hAnsi="Arial" w:cs="Arial"/>
                  <w:noProof/>
                  <w:sz w:val="24"/>
                  <w:szCs w:val="24"/>
                  <w:lang w:val="es-ES"/>
                </w:rPr>
                <w:t xml:space="preserve">Zajaczkowski, R. (2010). </w:t>
              </w:r>
              <w:r w:rsidRPr="00526DD4">
                <w:rPr>
                  <w:rFonts w:ascii="Arial" w:hAnsi="Arial" w:cs="Arial"/>
                  <w:i/>
                  <w:iCs/>
                  <w:noProof/>
                  <w:sz w:val="24"/>
                  <w:szCs w:val="24"/>
                  <w:lang w:val="es-ES"/>
                </w:rPr>
                <w:t>Accidentología Vial.</w:t>
              </w:r>
              <w:r w:rsidRPr="00526DD4">
                <w:rPr>
                  <w:rFonts w:ascii="Arial" w:hAnsi="Arial" w:cs="Arial"/>
                  <w:noProof/>
                  <w:sz w:val="24"/>
                  <w:szCs w:val="24"/>
                  <w:lang w:val="es-ES"/>
                </w:rPr>
                <w:t xml:space="preserve"> Argentina: Dosyuna Ediciones Argentinas.</w:t>
              </w:r>
            </w:p>
            <w:p w:rsidR="00B30A50" w:rsidRPr="00D72CCF" w:rsidRDefault="00EC2CBA" w:rsidP="00526DD4">
              <w:pPr>
                <w:spacing w:after="0" w:line="360" w:lineRule="auto"/>
                <w:jc w:val="both"/>
                <w:rPr>
                  <w:rFonts w:ascii="Arial" w:hAnsi="Arial" w:cs="Arial"/>
                  <w:sz w:val="24"/>
                  <w:szCs w:val="24"/>
                </w:rPr>
              </w:pPr>
              <w:r w:rsidRPr="00526DD4">
                <w:rPr>
                  <w:rFonts w:ascii="Arial" w:hAnsi="Arial" w:cs="Arial"/>
                  <w:b/>
                  <w:bCs/>
                  <w:sz w:val="24"/>
                  <w:szCs w:val="24"/>
                </w:rPr>
                <w:fldChar w:fldCharType="end"/>
              </w:r>
            </w:p>
            <w:p w:rsidR="00EB2EBA" w:rsidRDefault="00EB2EBA" w:rsidP="00EB2EBA">
              <w:pPr>
                <w:spacing w:line="360" w:lineRule="auto"/>
                <w:jc w:val="both"/>
              </w:pPr>
            </w:p>
            <w:p w:rsidR="00EB2EBA" w:rsidRPr="00EB2EBA" w:rsidRDefault="006E49AE" w:rsidP="00EB2EBA">
              <w:pPr>
                <w:spacing w:line="360" w:lineRule="auto"/>
                <w:jc w:val="both"/>
              </w:pPr>
            </w:p>
          </w:sdtContent>
        </w:sdt>
      </w:sdtContent>
    </w:sdt>
    <w:p w:rsidR="00B30A50" w:rsidRPr="00FE694B" w:rsidRDefault="00B30A50" w:rsidP="00B30A50">
      <w:pPr>
        <w:pStyle w:val="Ttulo1"/>
        <w:tabs>
          <w:tab w:val="clear" w:pos="720"/>
        </w:tabs>
        <w:spacing w:before="0" w:after="0" w:line="360" w:lineRule="auto"/>
        <w:ind w:left="0" w:firstLine="0"/>
        <w:rPr>
          <w:rFonts w:ascii="Arial" w:hAnsi="Arial" w:cs="Arial"/>
          <w:sz w:val="24"/>
          <w:szCs w:val="24"/>
          <w:lang w:val="es-ES"/>
        </w:rPr>
      </w:pPr>
      <w:bookmarkStart w:id="132" w:name="_Toc423330224"/>
      <w:r w:rsidRPr="00FE694B">
        <w:rPr>
          <w:rFonts w:ascii="Arial" w:hAnsi="Arial" w:cs="Arial"/>
          <w:sz w:val="24"/>
          <w:szCs w:val="24"/>
          <w:lang w:val="es-ES"/>
        </w:rPr>
        <w:lastRenderedPageBreak/>
        <w:t>ANEXO</w:t>
      </w:r>
      <w:bookmarkEnd w:id="132"/>
    </w:p>
    <w:p w:rsidR="00B30A50" w:rsidRPr="00FE694B" w:rsidRDefault="00B30A50" w:rsidP="00B30A50">
      <w:pPr>
        <w:rPr>
          <w:lang w:val="es-ES"/>
        </w:rPr>
      </w:pPr>
    </w:p>
    <w:p w:rsidR="009A3582" w:rsidRPr="00FE694B" w:rsidRDefault="009A3582" w:rsidP="009A3582">
      <w:pPr>
        <w:spacing w:after="0" w:line="240" w:lineRule="auto"/>
        <w:jc w:val="center"/>
        <w:rPr>
          <w:rFonts w:ascii="Arial" w:hAnsi="Arial" w:cs="Arial"/>
          <w:b/>
          <w:sz w:val="24"/>
          <w:szCs w:val="24"/>
        </w:rPr>
      </w:pPr>
      <w:r w:rsidRPr="00FE694B">
        <w:rPr>
          <w:rFonts w:ascii="Arial" w:hAnsi="Arial" w:cs="Arial"/>
          <w:b/>
          <w:sz w:val="24"/>
          <w:szCs w:val="24"/>
        </w:rPr>
        <w:t>ENCUESTA DIRIGIDA A CONDUCTORES DE VEHÍCULOS DE USO POLICIAL DEL DISTRITO DE POLICÍA “LA DELICIA”</w:t>
      </w:r>
    </w:p>
    <w:p w:rsidR="009A3582" w:rsidRPr="00FE694B" w:rsidRDefault="009A3582" w:rsidP="009A3582">
      <w:pPr>
        <w:spacing w:after="0" w:line="240" w:lineRule="auto"/>
        <w:jc w:val="center"/>
        <w:rPr>
          <w:rFonts w:ascii="Arial" w:hAnsi="Arial" w:cs="Arial"/>
          <w:b/>
          <w:sz w:val="24"/>
          <w:szCs w:val="24"/>
        </w:rPr>
      </w:pPr>
    </w:p>
    <w:p w:rsidR="009A3582" w:rsidRPr="00FE694B" w:rsidRDefault="009A3582" w:rsidP="009A3582">
      <w:pPr>
        <w:spacing w:after="0" w:line="240" w:lineRule="auto"/>
        <w:jc w:val="both"/>
        <w:rPr>
          <w:rFonts w:ascii="Arial" w:hAnsi="Arial" w:cs="Arial"/>
          <w:sz w:val="24"/>
          <w:szCs w:val="24"/>
        </w:rPr>
      </w:pPr>
      <w:r w:rsidRPr="00FE694B">
        <w:rPr>
          <w:rFonts w:ascii="Arial" w:hAnsi="Arial" w:cs="Arial"/>
          <w:sz w:val="24"/>
          <w:szCs w:val="24"/>
        </w:rPr>
        <w:t>Encuestador: Cbos. Joffre Stalin Calderón Simbaña</w:t>
      </w:r>
    </w:p>
    <w:p w:rsidR="009A3582" w:rsidRPr="00FE694B" w:rsidRDefault="009A3582" w:rsidP="009A3582">
      <w:pPr>
        <w:spacing w:after="0" w:line="240" w:lineRule="auto"/>
        <w:jc w:val="both"/>
        <w:rPr>
          <w:rFonts w:ascii="Arial" w:hAnsi="Arial" w:cs="Arial"/>
          <w:sz w:val="24"/>
          <w:szCs w:val="24"/>
        </w:rPr>
      </w:pPr>
    </w:p>
    <w:p w:rsidR="009A3582" w:rsidRPr="00FE694B" w:rsidRDefault="009A3582" w:rsidP="009A3582">
      <w:pPr>
        <w:spacing w:after="0" w:line="240" w:lineRule="auto"/>
        <w:jc w:val="both"/>
        <w:rPr>
          <w:rFonts w:ascii="Arial" w:hAnsi="Arial" w:cs="Arial"/>
          <w:sz w:val="24"/>
          <w:szCs w:val="24"/>
        </w:rPr>
      </w:pPr>
      <w:r w:rsidRPr="00FE694B">
        <w:rPr>
          <w:rFonts w:ascii="Arial" w:hAnsi="Arial" w:cs="Arial"/>
          <w:b/>
          <w:sz w:val="24"/>
          <w:szCs w:val="24"/>
        </w:rPr>
        <w:t>OBJETIVO:</w:t>
      </w:r>
      <w:r w:rsidRPr="00FE694B">
        <w:rPr>
          <w:rFonts w:ascii="Arial" w:hAnsi="Arial" w:cs="Arial"/>
          <w:sz w:val="24"/>
          <w:szCs w:val="24"/>
        </w:rPr>
        <w:t xml:space="preserve"> Determinar el nivel de conocimiento de los encuestados sobre las normas establecidas para los vehículos de uso policial y el adecuado manejo de los elementos de seguridad pasiva que estos poseen. </w:t>
      </w:r>
    </w:p>
    <w:p w:rsidR="009A3582" w:rsidRPr="00FE694B" w:rsidRDefault="009A3582" w:rsidP="009A3582">
      <w:pPr>
        <w:spacing w:after="0" w:line="240" w:lineRule="auto"/>
        <w:jc w:val="both"/>
        <w:rPr>
          <w:rFonts w:ascii="Arial" w:hAnsi="Arial" w:cs="Arial"/>
          <w:sz w:val="24"/>
          <w:szCs w:val="24"/>
        </w:rPr>
      </w:pPr>
    </w:p>
    <w:p w:rsidR="009A3582" w:rsidRPr="00FE694B" w:rsidRDefault="009A3582" w:rsidP="009A3582">
      <w:pPr>
        <w:spacing w:after="0" w:line="240" w:lineRule="auto"/>
        <w:jc w:val="both"/>
        <w:rPr>
          <w:rFonts w:ascii="Arial" w:hAnsi="Arial" w:cs="Arial"/>
          <w:sz w:val="24"/>
          <w:szCs w:val="24"/>
        </w:rPr>
      </w:pPr>
      <w:r w:rsidRPr="00FE694B">
        <w:rPr>
          <w:rFonts w:ascii="Arial" w:hAnsi="Arial" w:cs="Arial"/>
          <w:sz w:val="24"/>
          <w:szCs w:val="24"/>
        </w:rPr>
        <w:t>Indicaciones: La presente encuesta es de carácter confidencial. Se solicita señale la respuesta con una X en el recuadro de acuerdo a lo señalado en los indicadores.</w:t>
      </w:r>
    </w:p>
    <w:p w:rsidR="009A3582" w:rsidRPr="00FE694B" w:rsidRDefault="009A3582" w:rsidP="009A3582">
      <w:pPr>
        <w:spacing w:after="0" w:line="240" w:lineRule="auto"/>
        <w:jc w:val="both"/>
        <w:rPr>
          <w:rFonts w:ascii="Arial" w:hAnsi="Arial" w:cs="Arial"/>
          <w:sz w:val="24"/>
          <w:szCs w:val="24"/>
        </w:rPr>
      </w:pPr>
    </w:p>
    <w:p w:rsidR="009A3582" w:rsidRPr="00FE694B" w:rsidRDefault="009A3582" w:rsidP="009A3582">
      <w:pPr>
        <w:spacing w:after="0" w:line="240" w:lineRule="auto"/>
        <w:jc w:val="both"/>
        <w:rPr>
          <w:rFonts w:ascii="Arial" w:hAnsi="Arial" w:cs="Arial"/>
          <w:sz w:val="24"/>
          <w:szCs w:val="24"/>
        </w:rPr>
      </w:pPr>
      <w:r w:rsidRPr="00FE694B">
        <w:rPr>
          <w:rFonts w:ascii="Arial" w:hAnsi="Arial" w:cs="Arial"/>
          <w:b/>
          <w:sz w:val="24"/>
          <w:szCs w:val="24"/>
        </w:rPr>
        <w:t>Indicadores:</w:t>
      </w:r>
    </w:p>
    <w:p w:rsidR="009A3582" w:rsidRPr="00FE694B" w:rsidRDefault="009A3582" w:rsidP="009A3582">
      <w:pPr>
        <w:spacing w:after="0" w:line="240" w:lineRule="auto"/>
        <w:jc w:val="both"/>
        <w:rPr>
          <w:rFonts w:ascii="Arial" w:hAnsi="Arial" w:cs="Arial"/>
          <w:sz w:val="24"/>
          <w:szCs w:val="24"/>
        </w:rPr>
      </w:pPr>
      <w:r w:rsidRPr="00FE694B">
        <w:rPr>
          <w:rFonts w:ascii="Arial" w:hAnsi="Arial" w:cs="Arial"/>
          <w:sz w:val="24"/>
          <w:szCs w:val="24"/>
        </w:rPr>
        <w:t>Tabla 1: Completamente = 4; Medianamente = 3; Poco = 2; Nada = 1.</w:t>
      </w:r>
    </w:p>
    <w:p w:rsidR="009A3582" w:rsidRPr="00FE694B" w:rsidRDefault="009A3582" w:rsidP="009A3582">
      <w:pPr>
        <w:spacing w:after="0" w:line="240" w:lineRule="auto"/>
        <w:jc w:val="both"/>
        <w:rPr>
          <w:rFonts w:ascii="Arial" w:hAnsi="Arial" w:cs="Arial"/>
          <w:sz w:val="24"/>
          <w:szCs w:val="24"/>
        </w:rPr>
      </w:pPr>
      <w:r w:rsidRPr="00FE694B">
        <w:rPr>
          <w:rFonts w:ascii="Arial" w:hAnsi="Arial" w:cs="Arial"/>
          <w:sz w:val="24"/>
          <w:szCs w:val="24"/>
        </w:rPr>
        <w:t>Tabla 2: Si o No.</w:t>
      </w:r>
    </w:p>
    <w:p w:rsidR="009A3582" w:rsidRPr="00FE694B" w:rsidRDefault="009A3582" w:rsidP="009A3582">
      <w:pPr>
        <w:spacing w:after="0" w:line="240" w:lineRule="auto"/>
        <w:jc w:val="both"/>
        <w:rPr>
          <w:rFonts w:ascii="Arial" w:hAnsi="Arial" w:cs="Arial"/>
          <w:sz w:val="24"/>
          <w:szCs w:val="24"/>
        </w:rPr>
      </w:pPr>
    </w:p>
    <w:tbl>
      <w:tblPr>
        <w:tblStyle w:val="Tablaconcuadrcula"/>
        <w:tblW w:w="0" w:type="auto"/>
        <w:tblInd w:w="108" w:type="dxa"/>
        <w:tblLook w:val="04A0" w:firstRow="1" w:lastRow="0" w:firstColumn="1" w:lastColumn="0" w:noHBand="0" w:noVBand="1"/>
      </w:tblPr>
      <w:tblGrid>
        <w:gridCol w:w="596"/>
        <w:gridCol w:w="6379"/>
        <w:gridCol w:w="425"/>
        <w:gridCol w:w="425"/>
        <w:gridCol w:w="426"/>
        <w:gridCol w:w="418"/>
      </w:tblGrid>
      <w:tr w:rsidR="009A3582" w:rsidRPr="00FE694B" w:rsidTr="009A3582">
        <w:tc>
          <w:tcPr>
            <w:tcW w:w="596" w:type="dxa"/>
            <w:vMerge w:val="restart"/>
          </w:tcPr>
          <w:p w:rsidR="009A3582" w:rsidRPr="00FE694B" w:rsidRDefault="009A3582" w:rsidP="009A3582">
            <w:pPr>
              <w:jc w:val="center"/>
              <w:rPr>
                <w:rFonts w:ascii="Arial" w:hAnsi="Arial" w:cs="Arial"/>
                <w:b/>
                <w:sz w:val="20"/>
                <w:szCs w:val="20"/>
              </w:rPr>
            </w:pPr>
            <w:r w:rsidRPr="00FE694B">
              <w:rPr>
                <w:rFonts w:ascii="Arial" w:hAnsi="Arial" w:cs="Arial"/>
                <w:b/>
                <w:sz w:val="20"/>
                <w:szCs w:val="20"/>
              </w:rPr>
              <w:t>No.</w:t>
            </w:r>
          </w:p>
        </w:tc>
        <w:tc>
          <w:tcPr>
            <w:tcW w:w="6379" w:type="dxa"/>
            <w:vMerge w:val="restart"/>
          </w:tcPr>
          <w:p w:rsidR="009A3582" w:rsidRPr="00FE694B" w:rsidRDefault="009A3582" w:rsidP="009A3582">
            <w:pPr>
              <w:jc w:val="center"/>
              <w:rPr>
                <w:rFonts w:ascii="Arial" w:hAnsi="Arial" w:cs="Arial"/>
                <w:b/>
                <w:sz w:val="20"/>
                <w:szCs w:val="20"/>
              </w:rPr>
            </w:pPr>
            <w:r w:rsidRPr="00FE694B">
              <w:rPr>
                <w:rFonts w:ascii="Arial" w:hAnsi="Arial" w:cs="Arial"/>
                <w:b/>
                <w:sz w:val="20"/>
                <w:szCs w:val="20"/>
              </w:rPr>
              <w:t>PREGUNTA</w:t>
            </w:r>
          </w:p>
        </w:tc>
        <w:tc>
          <w:tcPr>
            <w:tcW w:w="1694" w:type="dxa"/>
            <w:gridSpan w:val="4"/>
          </w:tcPr>
          <w:p w:rsidR="009A3582" w:rsidRPr="00FE694B" w:rsidRDefault="009A3582" w:rsidP="009A3582">
            <w:pPr>
              <w:jc w:val="center"/>
              <w:rPr>
                <w:rFonts w:ascii="Arial" w:hAnsi="Arial" w:cs="Arial"/>
                <w:b/>
                <w:sz w:val="16"/>
                <w:szCs w:val="16"/>
              </w:rPr>
            </w:pPr>
            <w:r w:rsidRPr="00FE694B">
              <w:rPr>
                <w:rFonts w:ascii="Arial" w:hAnsi="Arial" w:cs="Arial"/>
                <w:b/>
                <w:sz w:val="16"/>
                <w:szCs w:val="16"/>
              </w:rPr>
              <w:t>INDICADOR</w:t>
            </w:r>
          </w:p>
        </w:tc>
      </w:tr>
      <w:tr w:rsidR="009A3582" w:rsidRPr="00FE694B" w:rsidTr="009A3582">
        <w:tc>
          <w:tcPr>
            <w:tcW w:w="596" w:type="dxa"/>
            <w:vMerge/>
          </w:tcPr>
          <w:p w:rsidR="009A3582" w:rsidRPr="00FE694B" w:rsidRDefault="009A3582" w:rsidP="009A3582">
            <w:pPr>
              <w:jc w:val="both"/>
              <w:rPr>
                <w:rFonts w:ascii="Arial" w:hAnsi="Arial" w:cs="Arial"/>
                <w:sz w:val="24"/>
                <w:szCs w:val="24"/>
              </w:rPr>
            </w:pPr>
          </w:p>
        </w:tc>
        <w:tc>
          <w:tcPr>
            <w:tcW w:w="6379" w:type="dxa"/>
            <w:vMerge/>
          </w:tcPr>
          <w:p w:rsidR="009A3582" w:rsidRPr="00FE694B" w:rsidRDefault="009A3582" w:rsidP="009A3582">
            <w:pPr>
              <w:jc w:val="both"/>
              <w:rPr>
                <w:rFonts w:ascii="Arial" w:hAnsi="Arial" w:cs="Arial"/>
                <w:sz w:val="24"/>
                <w:szCs w:val="24"/>
              </w:rPr>
            </w:pPr>
          </w:p>
        </w:tc>
        <w:tc>
          <w:tcPr>
            <w:tcW w:w="425" w:type="dxa"/>
          </w:tcPr>
          <w:p w:rsidR="009A3582" w:rsidRPr="00FE694B" w:rsidRDefault="009A3582" w:rsidP="009A3582">
            <w:pPr>
              <w:jc w:val="both"/>
              <w:rPr>
                <w:rFonts w:ascii="Arial" w:hAnsi="Arial" w:cs="Arial"/>
                <w:b/>
                <w:sz w:val="16"/>
                <w:szCs w:val="16"/>
              </w:rPr>
            </w:pPr>
            <w:r w:rsidRPr="00FE694B">
              <w:rPr>
                <w:rFonts w:ascii="Arial" w:hAnsi="Arial" w:cs="Arial"/>
                <w:b/>
                <w:sz w:val="16"/>
                <w:szCs w:val="16"/>
              </w:rPr>
              <w:t>1</w:t>
            </w:r>
          </w:p>
        </w:tc>
        <w:tc>
          <w:tcPr>
            <w:tcW w:w="425" w:type="dxa"/>
          </w:tcPr>
          <w:p w:rsidR="009A3582" w:rsidRPr="00FE694B" w:rsidRDefault="009A3582" w:rsidP="009A3582">
            <w:pPr>
              <w:jc w:val="both"/>
              <w:rPr>
                <w:rFonts w:ascii="Arial" w:hAnsi="Arial" w:cs="Arial"/>
                <w:b/>
                <w:sz w:val="16"/>
                <w:szCs w:val="16"/>
              </w:rPr>
            </w:pPr>
            <w:r w:rsidRPr="00FE694B">
              <w:rPr>
                <w:rFonts w:ascii="Arial" w:hAnsi="Arial" w:cs="Arial"/>
                <w:b/>
                <w:sz w:val="16"/>
                <w:szCs w:val="16"/>
              </w:rPr>
              <w:t>2</w:t>
            </w:r>
          </w:p>
        </w:tc>
        <w:tc>
          <w:tcPr>
            <w:tcW w:w="426" w:type="dxa"/>
          </w:tcPr>
          <w:p w:rsidR="009A3582" w:rsidRPr="00FE694B" w:rsidRDefault="009A3582" w:rsidP="009A3582">
            <w:pPr>
              <w:jc w:val="both"/>
              <w:rPr>
                <w:rFonts w:ascii="Arial" w:hAnsi="Arial" w:cs="Arial"/>
                <w:b/>
                <w:sz w:val="16"/>
                <w:szCs w:val="16"/>
              </w:rPr>
            </w:pPr>
            <w:r w:rsidRPr="00FE694B">
              <w:rPr>
                <w:rFonts w:ascii="Arial" w:hAnsi="Arial" w:cs="Arial"/>
                <w:b/>
                <w:sz w:val="16"/>
                <w:szCs w:val="16"/>
              </w:rPr>
              <w:t>3</w:t>
            </w:r>
          </w:p>
        </w:tc>
        <w:tc>
          <w:tcPr>
            <w:tcW w:w="418" w:type="dxa"/>
          </w:tcPr>
          <w:p w:rsidR="009A3582" w:rsidRPr="00FE694B" w:rsidRDefault="009A3582" w:rsidP="009A3582">
            <w:pPr>
              <w:jc w:val="both"/>
              <w:rPr>
                <w:rFonts w:ascii="Arial" w:hAnsi="Arial" w:cs="Arial"/>
                <w:b/>
                <w:sz w:val="16"/>
                <w:szCs w:val="16"/>
              </w:rPr>
            </w:pPr>
            <w:r w:rsidRPr="00FE694B">
              <w:rPr>
                <w:rFonts w:ascii="Arial" w:hAnsi="Arial" w:cs="Arial"/>
                <w:b/>
                <w:sz w:val="16"/>
                <w:szCs w:val="16"/>
              </w:rPr>
              <w:t>4</w:t>
            </w:r>
          </w:p>
        </w:tc>
      </w:tr>
      <w:tr w:rsidR="009A3582" w:rsidRPr="00FE694B" w:rsidTr="009A3582">
        <w:tc>
          <w:tcPr>
            <w:tcW w:w="596" w:type="dxa"/>
          </w:tcPr>
          <w:p w:rsidR="009A3582" w:rsidRPr="00FE694B" w:rsidRDefault="009A3582" w:rsidP="009A3582">
            <w:pPr>
              <w:jc w:val="center"/>
              <w:rPr>
                <w:rFonts w:ascii="Arial" w:hAnsi="Arial" w:cs="Arial"/>
                <w:sz w:val="20"/>
                <w:szCs w:val="20"/>
              </w:rPr>
            </w:pPr>
            <w:r w:rsidRPr="00FE694B">
              <w:rPr>
                <w:rFonts w:ascii="Arial" w:hAnsi="Arial" w:cs="Arial"/>
                <w:sz w:val="20"/>
                <w:szCs w:val="20"/>
              </w:rPr>
              <w:t>1</w:t>
            </w:r>
          </w:p>
        </w:tc>
        <w:tc>
          <w:tcPr>
            <w:tcW w:w="6379" w:type="dxa"/>
          </w:tcPr>
          <w:p w:rsidR="009A3582" w:rsidRPr="00FE694B" w:rsidRDefault="009A3582" w:rsidP="009A3582">
            <w:pPr>
              <w:jc w:val="both"/>
              <w:rPr>
                <w:rFonts w:ascii="Arial" w:hAnsi="Arial" w:cs="Arial"/>
                <w:sz w:val="20"/>
                <w:szCs w:val="20"/>
              </w:rPr>
            </w:pPr>
            <w:r w:rsidRPr="00FE694B">
              <w:rPr>
                <w:rFonts w:ascii="Arial" w:hAnsi="Arial" w:cs="Arial"/>
                <w:sz w:val="20"/>
                <w:szCs w:val="20"/>
              </w:rPr>
              <w:t>¿Sabe de la existencia de una normativa institucional que regula el adecuado uso de los vehículos policiales?</w:t>
            </w:r>
          </w:p>
        </w:tc>
        <w:tc>
          <w:tcPr>
            <w:tcW w:w="425" w:type="dxa"/>
          </w:tcPr>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6" w:type="dxa"/>
          </w:tcPr>
          <w:p w:rsidR="009A3582" w:rsidRPr="00FE694B" w:rsidRDefault="009A3582" w:rsidP="009A3582">
            <w:pPr>
              <w:jc w:val="both"/>
              <w:rPr>
                <w:rFonts w:ascii="Arial" w:hAnsi="Arial" w:cs="Arial"/>
                <w:sz w:val="20"/>
                <w:szCs w:val="20"/>
              </w:rPr>
            </w:pPr>
          </w:p>
        </w:tc>
        <w:tc>
          <w:tcPr>
            <w:tcW w:w="418" w:type="dxa"/>
          </w:tcPr>
          <w:p w:rsidR="009A3582" w:rsidRPr="00FE694B" w:rsidRDefault="009A3582" w:rsidP="009A3582">
            <w:pPr>
              <w:jc w:val="both"/>
              <w:rPr>
                <w:rFonts w:ascii="Arial" w:hAnsi="Arial" w:cs="Arial"/>
                <w:sz w:val="20"/>
                <w:szCs w:val="20"/>
              </w:rPr>
            </w:pPr>
          </w:p>
        </w:tc>
      </w:tr>
      <w:tr w:rsidR="009A3582" w:rsidRPr="00FE694B" w:rsidTr="009A3582">
        <w:tc>
          <w:tcPr>
            <w:tcW w:w="596" w:type="dxa"/>
          </w:tcPr>
          <w:p w:rsidR="009A3582" w:rsidRPr="00FE694B" w:rsidRDefault="009A3582" w:rsidP="009A3582">
            <w:pPr>
              <w:jc w:val="center"/>
              <w:rPr>
                <w:rFonts w:ascii="Arial" w:hAnsi="Arial" w:cs="Arial"/>
                <w:sz w:val="20"/>
                <w:szCs w:val="20"/>
              </w:rPr>
            </w:pPr>
            <w:r w:rsidRPr="00FE694B">
              <w:rPr>
                <w:rFonts w:ascii="Arial" w:hAnsi="Arial" w:cs="Arial"/>
                <w:sz w:val="20"/>
                <w:szCs w:val="20"/>
              </w:rPr>
              <w:t>2</w:t>
            </w:r>
          </w:p>
        </w:tc>
        <w:tc>
          <w:tcPr>
            <w:tcW w:w="6379" w:type="dxa"/>
          </w:tcPr>
          <w:p w:rsidR="009A3582" w:rsidRPr="00FE694B" w:rsidRDefault="009A3582" w:rsidP="009A3582">
            <w:pPr>
              <w:jc w:val="both"/>
              <w:rPr>
                <w:rFonts w:ascii="Arial" w:hAnsi="Arial" w:cs="Arial"/>
                <w:sz w:val="20"/>
                <w:szCs w:val="20"/>
              </w:rPr>
            </w:pPr>
            <w:r w:rsidRPr="00FE694B">
              <w:rPr>
                <w:rFonts w:ascii="Arial" w:hAnsi="Arial" w:cs="Arial"/>
                <w:sz w:val="20"/>
                <w:szCs w:val="20"/>
              </w:rPr>
              <w:t>¿Sabe qué es la seguridad pasiva de un vehículo de uso policial?</w:t>
            </w:r>
          </w:p>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6" w:type="dxa"/>
          </w:tcPr>
          <w:p w:rsidR="009A3582" w:rsidRPr="00FE694B" w:rsidRDefault="009A3582" w:rsidP="009A3582">
            <w:pPr>
              <w:jc w:val="both"/>
              <w:rPr>
                <w:rFonts w:ascii="Arial" w:hAnsi="Arial" w:cs="Arial"/>
                <w:sz w:val="20"/>
                <w:szCs w:val="20"/>
              </w:rPr>
            </w:pPr>
          </w:p>
        </w:tc>
        <w:tc>
          <w:tcPr>
            <w:tcW w:w="418" w:type="dxa"/>
          </w:tcPr>
          <w:p w:rsidR="009A3582" w:rsidRPr="00FE694B" w:rsidRDefault="009A3582" w:rsidP="009A3582">
            <w:pPr>
              <w:jc w:val="both"/>
              <w:rPr>
                <w:rFonts w:ascii="Arial" w:hAnsi="Arial" w:cs="Arial"/>
                <w:sz w:val="20"/>
                <w:szCs w:val="20"/>
              </w:rPr>
            </w:pPr>
          </w:p>
        </w:tc>
      </w:tr>
      <w:tr w:rsidR="009A3582" w:rsidRPr="00FE694B" w:rsidTr="009A3582">
        <w:tc>
          <w:tcPr>
            <w:tcW w:w="596" w:type="dxa"/>
          </w:tcPr>
          <w:p w:rsidR="009A3582" w:rsidRPr="00FE694B" w:rsidRDefault="009A3582" w:rsidP="009A3582">
            <w:pPr>
              <w:jc w:val="center"/>
              <w:rPr>
                <w:rFonts w:ascii="Arial" w:hAnsi="Arial" w:cs="Arial"/>
                <w:sz w:val="20"/>
                <w:szCs w:val="20"/>
              </w:rPr>
            </w:pPr>
            <w:r w:rsidRPr="00FE694B">
              <w:rPr>
                <w:rFonts w:ascii="Arial" w:hAnsi="Arial" w:cs="Arial"/>
                <w:sz w:val="20"/>
                <w:szCs w:val="20"/>
              </w:rPr>
              <w:t>3</w:t>
            </w:r>
          </w:p>
        </w:tc>
        <w:tc>
          <w:tcPr>
            <w:tcW w:w="6379" w:type="dxa"/>
          </w:tcPr>
          <w:p w:rsidR="009A3582" w:rsidRPr="00FE694B" w:rsidRDefault="009A3582" w:rsidP="009A3582">
            <w:pPr>
              <w:jc w:val="both"/>
              <w:rPr>
                <w:rFonts w:ascii="Arial" w:hAnsi="Arial" w:cs="Arial"/>
                <w:sz w:val="20"/>
                <w:szCs w:val="20"/>
              </w:rPr>
            </w:pPr>
            <w:r w:rsidRPr="00FE694B">
              <w:rPr>
                <w:rFonts w:ascii="Arial" w:hAnsi="Arial" w:cs="Arial"/>
                <w:sz w:val="20"/>
                <w:szCs w:val="20"/>
              </w:rPr>
              <w:t xml:space="preserve">¿La Policía Nacional le ha capacitado en la normativa institucional sobre el uso de vehículos policiales? </w:t>
            </w:r>
          </w:p>
        </w:tc>
        <w:tc>
          <w:tcPr>
            <w:tcW w:w="425" w:type="dxa"/>
          </w:tcPr>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6" w:type="dxa"/>
          </w:tcPr>
          <w:p w:rsidR="009A3582" w:rsidRPr="00FE694B" w:rsidRDefault="009A3582" w:rsidP="009A3582">
            <w:pPr>
              <w:jc w:val="both"/>
              <w:rPr>
                <w:rFonts w:ascii="Arial" w:hAnsi="Arial" w:cs="Arial"/>
                <w:sz w:val="20"/>
                <w:szCs w:val="20"/>
              </w:rPr>
            </w:pPr>
          </w:p>
        </w:tc>
        <w:tc>
          <w:tcPr>
            <w:tcW w:w="418" w:type="dxa"/>
          </w:tcPr>
          <w:p w:rsidR="009A3582" w:rsidRPr="00FE694B" w:rsidRDefault="009A3582" w:rsidP="009A3582">
            <w:pPr>
              <w:jc w:val="both"/>
              <w:rPr>
                <w:rFonts w:ascii="Arial" w:hAnsi="Arial" w:cs="Arial"/>
                <w:sz w:val="20"/>
                <w:szCs w:val="20"/>
              </w:rPr>
            </w:pPr>
          </w:p>
        </w:tc>
      </w:tr>
      <w:tr w:rsidR="009A3582" w:rsidRPr="00FE694B" w:rsidTr="009A3582">
        <w:tc>
          <w:tcPr>
            <w:tcW w:w="596" w:type="dxa"/>
          </w:tcPr>
          <w:p w:rsidR="009A3582" w:rsidRPr="00FE694B" w:rsidRDefault="009A3582" w:rsidP="009A3582">
            <w:pPr>
              <w:jc w:val="center"/>
              <w:rPr>
                <w:rFonts w:ascii="Arial" w:hAnsi="Arial" w:cs="Arial"/>
                <w:sz w:val="20"/>
                <w:szCs w:val="20"/>
              </w:rPr>
            </w:pPr>
            <w:r w:rsidRPr="00FE694B">
              <w:rPr>
                <w:rFonts w:ascii="Arial" w:hAnsi="Arial" w:cs="Arial"/>
                <w:sz w:val="20"/>
                <w:szCs w:val="20"/>
              </w:rPr>
              <w:t>4</w:t>
            </w:r>
          </w:p>
        </w:tc>
        <w:tc>
          <w:tcPr>
            <w:tcW w:w="6379" w:type="dxa"/>
          </w:tcPr>
          <w:p w:rsidR="009A3582" w:rsidRPr="00FE694B" w:rsidRDefault="009A3582" w:rsidP="009A3582">
            <w:pPr>
              <w:jc w:val="both"/>
              <w:rPr>
                <w:rFonts w:ascii="Arial" w:hAnsi="Arial" w:cs="Arial"/>
                <w:sz w:val="20"/>
                <w:szCs w:val="20"/>
              </w:rPr>
            </w:pPr>
            <w:r w:rsidRPr="00FE694B">
              <w:rPr>
                <w:rFonts w:ascii="Arial" w:hAnsi="Arial" w:cs="Arial"/>
                <w:sz w:val="20"/>
                <w:szCs w:val="20"/>
              </w:rPr>
              <w:t>¿La Policía Nacional le ha capacitado en el manejo y uso de los elementos de seguridad pasiva de un vehículo policial?</w:t>
            </w:r>
          </w:p>
        </w:tc>
        <w:tc>
          <w:tcPr>
            <w:tcW w:w="425" w:type="dxa"/>
          </w:tcPr>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6" w:type="dxa"/>
          </w:tcPr>
          <w:p w:rsidR="009A3582" w:rsidRPr="00FE694B" w:rsidRDefault="009A3582" w:rsidP="009A3582">
            <w:pPr>
              <w:jc w:val="both"/>
              <w:rPr>
                <w:rFonts w:ascii="Arial" w:hAnsi="Arial" w:cs="Arial"/>
                <w:sz w:val="20"/>
                <w:szCs w:val="20"/>
              </w:rPr>
            </w:pPr>
          </w:p>
        </w:tc>
        <w:tc>
          <w:tcPr>
            <w:tcW w:w="418" w:type="dxa"/>
          </w:tcPr>
          <w:p w:rsidR="009A3582" w:rsidRPr="00FE694B" w:rsidRDefault="009A3582" w:rsidP="009A3582">
            <w:pPr>
              <w:jc w:val="both"/>
              <w:rPr>
                <w:rFonts w:ascii="Arial" w:hAnsi="Arial" w:cs="Arial"/>
                <w:sz w:val="20"/>
                <w:szCs w:val="20"/>
              </w:rPr>
            </w:pPr>
          </w:p>
        </w:tc>
      </w:tr>
      <w:tr w:rsidR="009A3582" w:rsidRPr="00FE694B" w:rsidTr="009A3582">
        <w:tc>
          <w:tcPr>
            <w:tcW w:w="596" w:type="dxa"/>
          </w:tcPr>
          <w:p w:rsidR="009A3582" w:rsidRPr="00FE694B" w:rsidRDefault="009A3582" w:rsidP="009A3582">
            <w:pPr>
              <w:jc w:val="center"/>
              <w:rPr>
                <w:rFonts w:ascii="Arial" w:hAnsi="Arial" w:cs="Arial"/>
                <w:sz w:val="20"/>
                <w:szCs w:val="20"/>
              </w:rPr>
            </w:pPr>
            <w:r w:rsidRPr="00FE694B">
              <w:rPr>
                <w:rFonts w:ascii="Arial" w:hAnsi="Arial" w:cs="Arial"/>
                <w:sz w:val="20"/>
                <w:szCs w:val="20"/>
              </w:rPr>
              <w:t>5</w:t>
            </w:r>
          </w:p>
        </w:tc>
        <w:tc>
          <w:tcPr>
            <w:tcW w:w="6379" w:type="dxa"/>
          </w:tcPr>
          <w:p w:rsidR="009A3582" w:rsidRPr="00FE694B" w:rsidRDefault="009A3582" w:rsidP="009A3582">
            <w:pPr>
              <w:jc w:val="both"/>
              <w:rPr>
                <w:rFonts w:ascii="Arial" w:hAnsi="Arial" w:cs="Arial"/>
                <w:sz w:val="20"/>
                <w:szCs w:val="20"/>
              </w:rPr>
            </w:pPr>
            <w:r w:rsidRPr="00FE694B">
              <w:rPr>
                <w:rFonts w:ascii="Arial" w:hAnsi="Arial" w:cs="Arial"/>
                <w:sz w:val="20"/>
                <w:szCs w:val="20"/>
              </w:rPr>
              <w:t>¿El vehículo policial del cual es custodio posee el manual de usurario?</w:t>
            </w:r>
          </w:p>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6" w:type="dxa"/>
          </w:tcPr>
          <w:p w:rsidR="009A3582" w:rsidRPr="00FE694B" w:rsidRDefault="009A3582" w:rsidP="009A3582">
            <w:pPr>
              <w:jc w:val="both"/>
              <w:rPr>
                <w:rFonts w:ascii="Arial" w:hAnsi="Arial" w:cs="Arial"/>
                <w:sz w:val="20"/>
                <w:szCs w:val="20"/>
              </w:rPr>
            </w:pPr>
          </w:p>
        </w:tc>
        <w:tc>
          <w:tcPr>
            <w:tcW w:w="418" w:type="dxa"/>
          </w:tcPr>
          <w:p w:rsidR="009A3582" w:rsidRPr="00FE694B" w:rsidRDefault="009A3582" w:rsidP="009A3582">
            <w:pPr>
              <w:jc w:val="both"/>
              <w:rPr>
                <w:rFonts w:ascii="Arial" w:hAnsi="Arial" w:cs="Arial"/>
                <w:sz w:val="20"/>
                <w:szCs w:val="20"/>
              </w:rPr>
            </w:pPr>
          </w:p>
        </w:tc>
      </w:tr>
      <w:tr w:rsidR="009A3582" w:rsidRPr="00FE694B" w:rsidTr="009A3582">
        <w:tc>
          <w:tcPr>
            <w:tcW w:w="596" w:type="dxa"/>
          </w:tcPr>
          <w:p w:rsidR="009A3582" w:rsidRPr="00FE694B" w:rsidRDefault="009A3582" w:rsidP="009A3582">
            <w:pPr>
              <w:jc w:val="center"/>
              <w:rPr>
                <w:rFonts w:ascii="Arial" w:hAnsi="Arial" w:cs="Arial"/>
                <w:sz w:val="20"/>
                <w:szCs w:val="20"/>
              </w:rPr>
            </w:pPr>
            <w:r w:rsidRPr="00FE694B">
              <w:rPr>
                <w:rFonts w:ascii="Arial" w:hAnsi="Arial" w:cs="Arial"/>
                <w:sz w:val="20"/>
                <w:szCs w:val="20"/>
              </w:rPr>
              <w:t>6</w:t>
            </w:r>
          </w:p>
        </w:tc>
        <w:tc>
          <w:tcPr>
            <w:tcW w:w="6379" w:type="dxa"/>
          </w:tcPr>
          <w:p w:rsidR="009A3582" w:rsidRPr="00FE694B" w:rsidRDefault="009A3582" w:rsidP="009A3582">
            <w:pPr>
              <w:jc w:val="both"/>
              <w:rPr>
                <w:rFonts w:ascii="Arial" w:hAnsi="Arial" w:cs="Arial"/>
                <w:sz w:val="20"/>
                <w:szCs w:val="20"/>
              </w:rPr>
            </w:pPr>
            <w:r w:rsidRPr="00FE694B">
              <w:rPr>
                <w:rFonts w:ascii="Arial" w:hAnsi="Arial" w:cs="Arial"/>
                <w:sz w:val="20"/>
                <w:szCs w:val="20"/>
              </w:rPr>
              <w:t>¿Ha sufrido Ud. un accidente de tránsito en un vehículo de uso policial?</w:t>
            </w:r>
          </w:p>
        </w:tc>
        <w:tc>
          <w:tcPr>
            <w:tcW w:w="425" w:type="dxa"/>
          </w:tcPr>
          <w:p w:rsidR="009A3582" w:rsidRPr="00FE694B" w:rsidRDefault="009A3582" w:rsidP="009A3582">
            <w:pPr>
              <w:jc w:val="both"/>
              <w:rPr>
                <w:rFonts w:ascii="Arial" w:hAnsi="Arial" w:cs="Arial"/>
                <w:sz w:val="20"/>
                <w:szCs w:val="20"/>
              </w:rPr>
            </w:pPr>
          </w:p>
        </w:tc>
        <w:tc>
          <w:tcPr>
            <w:tcW w:w="425" w:type="dxa"/>
          </w:tcPr>
          <w:p w:rsidR="009A3582" w:rsidRPr="00FE694B" w:rsidRDefault="009A3582" w:rsidP="009A3582">
            <w:pPr>
              <w:jc w:val="both"/>
              <w:rPr>
                <w:rFonts w:ascii="Arial" w:hAnsi="Arial" w:cs="Arial"/>
                <w:sz w:val="20"/>
                <w:szCs w:val="20"/>
              </w:rPr>
            </w:pPr>
          </w:p>
        </w:tc>
        <w:tc>
          <w:tcPr>
            <w:tcW w:w="426" w:type="dxa"/>
          </w:tcPr>
          <w:p w:rsidR="009A3582" w:rsidRPr="00FE694B" w:rsidRDefault="009A3582" w:rsidP="009A3582">
            <w:pPr>
              <w:jc w:val="both"/>
              <w:rPr>
                <w:rFonts w:ascii="Arial" w:hAnsi="Arial" w:cs="Arial"/>
                <w:sz w:val="20"/>
                <w:szCs w:val="20"/>
              </w:rPr>
            </w:pPr>
          </w:p>
        </w:tc>
        <w:tc>
          <w:tcPr>
            <w:tcW w:w="418" w:type="dxa"/>
          </w:tcPr>
          <w:p w:rsidR="009A3582" w:rsidRPr="00FE694B" w:rsidRDefault="009A3582" w:rsidP="009A3582">
            <w:pPr>
              <w:jc w:val="both"/>
              <w:rPr>
                <w:rFonts w:ascii="Arial" w:hAnsi="Arial" w:cs="Arial"/>
                <w:sz w:val="20"/>
                <w:szCs w:val="20"/>
              </w:rPr>
            </w:pPr>
          </w:p>
        </w:tc>
      </w:tr>
    </w:tbl>
    <w:p w:rsidR="009A3582" w:rsidRPr="00FE694B" w:rsidRDefault="009A3582" w:rsidP="009A3582">
      <w:pPr>
        <w:spacing w:after="0" w:line="240" w:lineRule="auto"/>
        <w:jc w:val="both"/>
        <w:rPr>
          <w:rFonts w:ascii="Arial" w:hAnsi="Arial" w:cs="Arial"/>
          <w:sz w:val="24"/>
          <w:szCs w:val="24"/>
        </w:rPr>
      </w:pPr>
    </w:p>
    <w:tbl>
      <w:tblPr>
        <w:tblStyle w:val="Tablaconcuadrcula"/>
        <w:tblW w:w="0" w:type="auto"/>
        <w:tblInd w:w="108" w:type="dxa"/>
        <w:tblLook w:val="04A0" w:firstRow="1" w:lastRow="0" w:firstColumn="1" w:lastColumn="0" w:noHBand="0" w:noVBand="1"/>
      </w:tblPr>
      <w:tblGrid>
        <w:gridCol w:w="582"/>
        <w:gridCol w:w="6364"/>
        <w:gridCol w:w="851"/>
        <w:gridCol w:w="850"/>
      </w:tblGrid>
      <w:tr w:rsidR="009A3582" w:rsidRPr="00FE694B" w:rsidTr="009A3582">
        <w:tc>
          <w:tcPr>
            <w:tcW w:w="582" w:type="dxa"/>
            <w:vMerge w:val="restart"/>
          </w:tcPr>
          <w:p w:rsidR="009A3582" w:rsidRPr="00FE694B" w:rsidRDefault="009A3582" w:rsidP="009A3582">
            <w:pPr>
              <w:jc w:val="center"/>
              <w:rPr>
                <w:rFonts w:ascii="Arial" w:hAnsi="Arial" w:cs="Arial"/>
                <w:b/>
                <w:sz w:val="20"/>
                <w:szCs w:val="20"/>
              </w:rPr>
            </w:pPr>
            <w:r w:rsidRPr="00FE694B">
              <w:rPr>
                <w:rFonts w:ascii="Arial" w:hAnsi="Arial" w:cs="Arial"/>
                <w:b/>
                <w:sz w:val="20"/>
                <w:szCs w:val="20"/>
              </w:rPr>
              <w:t>7</w:t>
            </w:r>
          </w:p>
        </w:tc>
        <w:tc>
          <w:tcPr>
            <w:tcW w:w="6364" w:type="dxa"/>
            <w:vMerge w:val="restart"/>
          </w:tcPr>
          <w:p w:rsidR="009A3582" w:rsidRPr="00FE694B" w:rsidRDefault="009A3582" w:rsidP="009A3582">
            <w:pPr>
              <w:jc w:val="both"/>
              <w:rPr>
                <w:rFonts w:ascii="Arial" w:hAnsi="Arial" w:cs="Arial"/>
                <w:sz w:val="20"/>
                <w:szCs w:val="20"/>
              </w:rPr>
            </w:pPr>
            <w:r w:rsidRPr="00FE694B">
              <w:rPr>
                <w:rFonts w:ascii="Arial" w:hAnsi="Arial" w:cs="Arial"/>
                <w:sz w:val="20"/>
                <w:szCs w:val="20"/>
              </w:rPr>
              <w:t>Conoce el uso y manejo de los elementos de seguridad pasiva de un vehículo de uso policial que a continuación se detalla:</w:t>
            </w:r>
          </w:p>
          <w:p w:rsidR="009A3582" w:rsidRPr="00FE694B" w:rsidRDefault="009A3582" w:rsidP="009A3582">
            <w:pPr>
              <w:jc w:val="both"/>
              <w:rPr>
                <w:rFonts w:ascii="Arial" w:hAnsi="Arial" w:cs="Arial"/>
                <w:b/>
                <w:sz w:val="20"/>
                <w:szCs w:val="20"/>
              </w:rPr>
            </w:pPr>
          </w:p>
        </w:tc>
        <w:tc>
          <w:tcPr>
            <w:tcW w:w="1701" w:type="dxa"/>
            <w:gridSpan w:val="2"/>
          </w:tcPr>
          <w:p w:rsidR="009A3582" w:rsidRPr="00FE694B" w:rsidRDefault="009A3582" w:rsidP="009A3582">
            <w:pPr>
              <w:jc w:val="center"/>
              <w:rPr>
                <w:rFonts w:ascii="Arial" w:hAnsi="Arial" w:cs="Arial"/>
                <w:b/>
                <w:sz w:val="16"/>
                <w:szCs w:val="16"/>
              </w:rPr>
            </w:pPr>
            <w:r w:rsidRPr="00FE694B">
              <w:rPr>
                <w:rFonts w:ascii="Arial" w:hAnsi="Arial" w:cs="Arial"/>
                <w:b/>
                <w:sz w:val="16"/>
                <w:szCs w:val="16"/>
              </w:rPr>
              <w:t>INDICADOR</w:t>
            </w:r>
          </w:p>
        </w:tc>
      </w:tr>
      <w:tr w:rsidR="009A3582" w:rsidRPr="00FE694B" w:rsidTr="009A3582">
        <w:tc>
          <w:tcPr>
            <w:tcW w:w="582" w:type="dxa"/>
            <w:vMerge/>
          </w:tcPr>
          <w:p w:rsidR="009A3582" w:rsidRPr="00FE694B" w:rsidRDefault="009A3582" w:rsidP="009A3582">
            <w:pPr>
              <w:jc w:val="both"/>
              <w:rPr>
                <w:rFonts w:ascii="Arial" w:hAnsi="Arial" w:cs="Arial"/>
                <w:sz w:val="20"/>
                <w:szCs w:val="20"/>
              </w:rPr>
            </w:pPr>
          </w:p>
        </w:tc>
        <w:tc>
          <w:tcPr>
            <w:tcW w:w="6364" w:type="dxa"/>
            <w:vMerge/>
          </w:tcPr>
          <w:p w:rsidR="009A3582" w:rsidRPr="00FE694B" w:rsidRDefault="009A3582" w:rsidP="009A3582">
            <w:pPr>
              <w:jc w:val="both"/>
              <w:rPr>
                <w:rFonts w:ascii="Arial" w:hAnsi="Arial" w:cs="Arial"/>
                <w:sz w:val="20"/>
                <w:szCs w:val="20"/>
              </w:rPr>
            </w:pPr>
          </w:p>
        </w:tc>
        <w:tc>
          <w:tcPr>
            <w:tcW w:w="851" w:type="dxa"/>
          </w:tcPr>
          <w:p w:rsidR="009A3582" w:rsidRPr="00FE694B" w:rsidRDefault="009A3582" w:rsidP="009A3582">
            <w:pPr>
              <w:jc w:val="center"/>
              <w:rPr>
                <w:rFonts w:ascii="Arial" w:hAnsi="Arial" w:cs="Arial"/>
                <w:b/>
                <w:sz w:val="16"/>
                <w:szCs w:val="16"/>
              </w:rPr>
            </w:pPr>
          </w:p>
          <w:p w:rsidR="009A3582" w:rsidRPr="00FE694B" w:rsidRDefault="009A3582" w:rsidP="009A3582">
            <w:pPr>
              <w:jc w:val="center"/>
              <w:rPr>
                <w:rFonts w:ascii="Arial" w:hAnsi="Arial" w:cs="Arial"/>
                <w:b/>
                <w:sz w:val="16"/>
                <w:szCs w:val="16"/>
              </w:rPr>
            </w:pPr>
            <w:r w:rsidRPr="00FE694B">
              <w:rPr>
                <w:rFonts w:ascii="Arial" w:hAnsi="Arial" w:cs="Arial"/>
                <w:b/>
                <w:sz w:val="16"/>
                <w:szCs w:val="16"/>
              </w:rPr>
              <w:t>SI</w:t>
            </w:r>
          </w:p>
        </w:tc>
        <w:tc>
          <w:tcPr>
            <w:tcW w:w="850" w:type="dxa"/>
          </w:tcPr>
          <w:p w:rsidR="009A3582" w:rsidRPr="00FE694B" w:rsidRDefault="009A3582" w:rsidP="009A3582">
            <w:pPr>
              <w:jc w:val="center"/>
              <w:rPr>
                <w:rFonts w:ascii="Arial" w:hAnsi="Arial" w:cs="Arial"/>
                <w:b/>
                <w:sz w:val="16"/>
                <w:szCs w:val="16"/>
              </w:rPr>
            </w:pPr>
          </w:p>
          <w:p w:rsidR="009A3582" w:rsidRPr="00FE694B" w:rsidRDefault="009A3582" w:rsidP="009A3582">
            <w:pPr>
              <w:jc w:val="center"/>
              <w:rPr>
                <w:rFonts w:ascii="Arial" w:hAnsi="Arial" w:cs="Arial"/>
                <w:b/>
                <w:sz w:val="16"/>
                <w:szCs w:val="16"/>
              </w:rPr>
            </w:pPr>
            <w:r w:rsidRPr="00FE694B">
              <w:rPr>
                <w:rFonts w:ascii="Arial" w:hAnsi="Arial" w:cs="Arial"/>
                <w:b/>
                <w:sz w:val="16"/>
                <w:szCs w:val="16"/>
              </w:rPr>
              <w:t>NO</w:t>
            </w:r>
          </w:p>
        </w:tc>
      </w:tr>
      <w:tr w:rsidR="009A3582" w:rsidRPr="00FE694B" w:rsidTr="009A3582">
        <w:tc>
          <w:tcPr>
            <w:tcW w:w="582" w:type="dxa"/>
            <w:vMerge/>
          </w:tcPr>
          <w:p w:rsidR="009A3582" w:rsidRPr="00FE694B" w:rsidRDefault="009A3582" w:rsidP="009A3582">
            <w:pPr>
              <w:jc w:val="center"/>
              <w:rPr>
                <w:rFonts w:ascii="Arial" w:hAnsi="Arial" w:cs="Arial"/>
                <w:sz w:val="20"/>
                <w:szCs w:val="20"/>
              </w:rPr>
            </w:pPr>
          </w:p>
        </w:tc>
        <w:tc>
          <w:tcPr>
            <w:tcW w:w="6364" w:type="dxa"/>
          </w:tcPr>
          <w:p w:rsidR="009A3582" w:rsidRPr="00FE694B" w:rsidRDefault="009A3582" w:rsidP="009A3582">
            <w:pPr>
              <w:jc w:val="both"/>
              <w:rPr>
                <w:rFonts w:ascii="Arial" w:hAnsi="Arial" w:cs="Arial"/>
                <w:sz w:val="20"/>
                <w:szCs w:val="20"/>
              </w:rPr>
            </w:pPr>
            <w:r w:rsidRPr="00FE694B">
              <w:rPr>
                <w:rFonts w:ascii="Arial" w:hAnsi="Arial" w:cs="Arial"/>
                <w:sz w:val="20"/>
                <w:szCs w:val="20"/>
              </w:rPr>
              <w:t>Cinturón de seguridad</w:t>
            </w:r>
          </w:p>
        </w:tc>
        <w:tc>
          <w:tcPr>
            <w:tcW w:w="851" w:type="dxa"/>
          </w:tcPr>
          <w:p w:rsidR="009A3582" w:rsidRPr="00FE694B" w:rsidRDefault="009A3582" w:rsidP="009A3582">
            <w:pPr>
              <w:jc w:val="both"/>
              <w:rPr>
                <w:rFonts w:ascii="Arial" w:hAnsi="Arial" w:cs="Arial"/>
                <w:sz w:val="20"/>
                <w:szCs w:val="20"/>
              </w:rPr>
            </w:pPr>
          </w:p>
        </w:tc>
        <w:tc>
          <w:tcPr>
            <w:tcW w:w="850" w:type="dxa"/>
          </w:tcPr>
          <w:p w:rsidR="009A3582" w:rsidRPr="00FE694B" w:rsidRDefault="009A3582" w:rsidP="009A3582">
            <w:pPr>
              <w:jc w:val="both"/>
              <w:rPr>
                <w:rFonts w:ascii="Arial" w:hAnsi="Arial" w:cs="Arial"/>
                <w:sz w:val="20"/>
                <w:szCs w:val="20"/>
              </w:rPr>
            </w:pPr>
          </w:p>
        </w:tc>
      </w:tr>
      <w:tr w:rsidR="009A3582" w:rsidRPr="00FE694B" w:rsidTr="009A3582">
        <w:tc>
          <w:tcPr>
            <w:tcW w:w="582" w:type="dxa"/>
            <w:vMerge/>
          </w:tcPr>
          <w:p w:rsidR="009A3582" w:rsidRPr="00FE694B" w:rsidRDefault="009A3582" w:rsidP="009A3582">
            <w:pPr>
              <w:jc w:val="center"/>
              <w:rPr>
                <w:rFonts w:ascii="Arial" w:hAnsi="Arial" w:cs="Arial"/>
                <w:sz w:val="20"/>
                <w:szCs w:val="20"/>
              </w:rPr>
            </w:pPr>
          </w:p>
        </w:tc>
        <w:tc>
          <w:tcPr>
            <w:tcW w:w="6364" w:type="dxa"/>
          </w:tcPr>
          <w:p w:rsidR="009A3582" w:rsidRPr="00FE694B" w:rsidRDefault="009A3582" w:rsidP="009A3582">
            <w:pPr>
              <w:jc w:val="both"/>
              <w:rPr>
                <w:rFonts w:ascii="Arial" w:hAnsi="Arial" w:cs="Arial"/>
                <w:sz w:val="20"/>
                <w:szCs w:val="20"/>
              </w:rPr>
            </w:pPr>
            <w:r w:rsidRPr="00FE694B">
              <w:rPr>
                <w:rFonts w:ascii="Arial" w:eastAsia="Times New Roman" w:hAnsi="Arial" w:cs="Arial"/>
                <w:sz w:val="20"/>
                <w:szCs w:val="20"/>
                <w:lang w:eastAsia="es-EC"/>
              </w:rPr>
              <w:t>Asientos ergonómicos</w:t>
            </w:r>
          </w:p>
        </w:tc>
        <w:tc>
          <w:tcPr>
            <w:tcW w:w="851" w:type="dxa"/>
          </w:tcPr>
          <w:p w:rsidR="009A3582" w:rsidRPr="00FE694B" w:rsidRDefault="009A3582" w:rsidP="009A3582">
            <w:pPr>
              <w:jc w:val="both"/>
              <w:rPr>
                <w:rFonts w:ascii="Arial" w:hAnsi="Arial" w:cs="Arial"/>
                <w:sz w:val="20"/>
                <w:szCs w:val="20"/>
              </w:rPr>
            </w:pPr>
          </w:p>
        </w:tc>
        <w:tc>
          <w:tcPr>
            <w:tcW w:w="850" w:type="dxa"/>
          </w:tcPr>
          <w:p w:rsidR="009A3582" w:rsidRPr="00FE694B" w:rsidRDefault="009A3582" w:rsidP="009A3582">
            <w:pPr>
              <w:jc w:val="both"/>
              <w:rPr>
                <w:rFonts w:ascii="Arial" w:hAnsi="Arial" w:cs="Arial"/>
                <w:sz w:val="20"/>
                <w:szCs w:val="20"/>
              </w:rPr>
            </w:pPr>
          </w:p>
        </w:tc>
      </w:tr>
      <w:tr w:rsidR="009A3582" w:rsidRPr="00FE694B" w:rsidTr="009A3582">
        <w:tc>
          <w:tcPr>
            <w:tcW w:w="582" w:type="dxa"/>
            <w:vMerge/>
          </w:tcPr>
          <w:p w:rsidR="009A3582" w:rsidRPr="00FE694B" w:rsidRDefault="009A3582" w:rsidP="009A3582">
            <w:pPr>
              <w:jc w:val="center"/>
              <w:rPr>
                <w:rFonts w:ascii="Arial" w:hAnsi="Arial" w:cs="Arial"/>
                <w:sz w:val="20"/>
                <w:szCs w:val="20"/>
              </w:rPr>
            </w:pPr>
          </w:p>
        </w:tc>
        <w:tc>
          <w:tcPr>
            <w:tcW w:w="6364" w:type="dxa"/>
          </w:tcPr>
          <w:p w:rsidR="009A3582" w:rsidRPr="00FE694B" w:rsidRDefault="009A3582" w:rsidP="009A3582">
            <w:pPr>
              <w:jc w:val="both"/>
              <w:rPr>
                <w:rFonts w:ascii="Arial" w:hAnsi="Arial" w:cs="Arial"/>
                <w:sz w:val="20"/>
                <w:szCs w:val="20"/>
              </w:rPr>
            </w:pPr>
            <w:r w:rsidRPr="00FE694B">
              <w:rPr>
                <w:rFonts w:ascii="Arial" w:eastAsia="Times New Roman" w:hAnsi="Arial" w:cs="Arial"/>
                <w:sz w:val="20"/>
                <w:szCs w:val="20"/>
                <w:lang w:eastAsia="es-EC"/>
              </w:rPr>
              <w:t>Parabrisas con protección laminado</w:t>
            </w:r>
          </w:p>
        </w:tc>
        <w:tc>
          <w:tcPr>
            <w:tcW w:w="851" w:type="dxa"/>
          </w:tcPr>
          <w:p w:rsidR="009A3582" w:rsidRPr="00FE694B" w:rsidRDefault="009A3582" w:rsidP="009A3582">
            <w:pPr>
              <w:jc w:val="both"/>
              <w:rPr>
                <w:rFonts w:ascii="Arial" w:hAnsi="Arial" w:cs="Arial"/>
                <w:sz w:val="20"/>
                <w:szCs w:val="20"/>
              </w:rPr>
            </w:pPr>
          </w:p>
        </w:tc>
        <w:tc>
          <w:tcPr>
            <w:tcW w:w="850" w:type="dxa"/>
          </w:tcPr>
          <w:p w:rsidR="009A3582" w:rsidRPr="00FE694B" w:rsidRDefault="009A3582" w:rsidP="009A3582">
            <w:pPr>
              <w:jc w:val="both"/>
              <w:rPr>
                <w:rFonts w:ascii="Arial" w:hAnsi="Arial" w:cs="Arial"/>
                <w:sz w:val="20"/>
                <w:szCs w:val="20"/>
              </w:rPr>
            </w:pPr>
          </w:p>
        </w:tc>
      </w:tr>
      <w:tr w:rsidR="009A3582" w:rsidRPr="00FE694B" w:rsidTr="009A3582">
        <w:tc>
          <w:tcPr>
            <w:tcW w:w="582" w:type="dxa"/>
            <w:vMerge/>
          </w:tcPr>
          <w:p w:rsidR="009A3582" w:rsidRPr="00FE694B" w:rsidRDefault="009A3582" w:rsidP="009A3582">
            <w:pPr>
              <w:jc w:val="center"/>
              <w:rPr>
                <w:rFonts w:ascii="Arial" w:hAnsi="Arial" w:cs="Arial"/>
                <w:sz w:val="20"/>
                <w:szCs w:val="20"/>
              </w:rPr>
            </w:pPr>
          </w:p>
        </w:tc>
        <w:tc>
          <w:tcPr>
            <w:tcW w:w="6364" w:type="dxa"/>
          </w:tcPr>
          <w:p w:rsidR="009A3582" w:rsidRPr="00FE694B" w:rsidRDefault="009A3582" w:rsidP="009A3582">
            <w:pPr>
              <w:jc w:val="both"/>
              <w:rPr>
                <w:rFonts w:ascii="Arial" w:hAnsi="Arial" w:cs="Arial"/>
                <w:sz w:val="20"/>
                <w:szCs w:val="20"/>
              </w:rPr>
            </w:pPr>
            <w:r w:rsidRPr="00FE694B">
              <w:rPr>
                <w:rFonts w:ascii="Arial" w:eastAsia="Times New Roman" w:hAnsi="Arial" w:cs="Arial"/>
                <w:sz w:val="20"/>
                <w:szCs w:val="20"/>
                <w:lang w:eastAsia="es-EC"/>
              </w:rPr>
              <w:t>Airbag</w:t>
            </w:r>
          </w:p>
        </w:tc>
        <w:tc>
          <w:tcPr>
            <w:tcW w:w="851" w:type="dxa"/>
          </w:tcPr>
          <w:p w:rsidR="009A3582" w:rsidRPr="00FE694B" w:rsidRDefault="009A3582" w:rsidP="009A3582">
            <w:pPr>
              <w:jc w:val="both"/>
              <w:rPr>
                <w:rFonts w:ascii="Arial" w:hAnsi="Arial" w:cs="Arial"/>
                <w:sz w:val="20"/>
                <w:szCs w:val="20"/>
              </w:rPr>
            </w:pPr>
          </w:p>
        </w:tc>
        <w:tc>
          <w:tcPr>
            <w:tcW w:w="850" w:type="dxa"/>
          </w:tcPr>
          <w:p w:rsidR="009A3582" w:rsidRPr="00FE694B" w:rsidRDefault="009A3582" w:rsidP="009A3582">
            <w:pPr>
              <w:jc w:val="both"/>
              <w:rPr>
                <w:rFonts w:ascii="Arial" w:hAnsi="Arial" w:cs="Arial"/>
                <w:sz w:val="20"/>
                <w:szCs w:val="20"/>
              </w:rPr>
            </w:pPr>
          </w:p>
        </w:tc>
      </w:tr>
      <w:tr w:rsidR="009A3582" w:rsidRPr="00FE694B" w:rsidTr="009A3582">
        <w:tc>
          <w:tcPr>
            <w:tcW w:w="582" w:type="dxa"/>
            <w:vMerge/>
          </w:tcPr>
          <w:p w:rsidR="009A3582" w:rsidRPr="00FE694B" w:rsidRDefault="009A3582" w:rsidP="009A3582">
            <w:pPr>
              <w:jc w:val="center"/>
              <w:rPr>
                <w:rFonts w:ascii="Arial" w:hAnsi="Arial" w:cs="Arial"/>
                <w:sz w:val="20"/>
                <w:szCs w:val="20"/>
              </w:rPr>
            </w:pPr>
          </w:p>
        </w:tc>
        <w:tc>
          <w:tcPr>
            <w:tcW w:w="6364" w:type="dxa"/>
          </w:tcPr>
          <w:p w:rsidR="009A3582" w:rsidRPr="00FE694B" w:rsidRDefault="009A3582" w:rsidP="009A3582">
            <w:pPr>
              <w:jc w:val="both"/>
              <w:rPr>
                <w:rFonts w:ascii="Arial" w:hAnsi="Arial" w:cs="Arial"/>
                <w:sz w:val="20"/>
                <w:szCs w:val="20"/>
              </w:rPr>
            </w:pPr>
            <w:r w:rsidRPr="00FE694B">
              <w:rPr>
                <w:rFonts w:ascii="Arial" w:eastAsia="Times New Roman" w:hAnsi="Arial" w:cs="Arial"/>
                <w:sz w:val="20"/>
                <w:szCs w:val="20"/>
                <w:lang w:eastAsia="es-EC"/>
              </w:rPr>
              <w:t>Apoyacabezas</w:t>
            </w:r>
          </w:p>
        </w:tc>
        <w:tc>
          <w:tcPr>
            <w:tcW w:w="851" w:type="dxa"/>
          </w:tcPr>
          <w:p w:rsidR="009A3582" w:rsidRPr="00FE694B" w:rsidRDefault="009A3582" w:rsidP="009A3582">
            <w:pPr>
              <w:jc w:val="both"/>
              <w:rPr>
                <w:rFonts w:ascii="Arial" w:hAnsi="Arial" w:cs="Arial"/>
                <w:sz w:val="20"/>
                <w:szCs w:val="20"/>
              </w:rPr>
            </w:pPr>
          </w:p>
        </w:tc>
        <w:tc>
          <w:tcPr>
            <w:tcW w:w="850" w:type="dxa"/>
          </w:tcPr>
          <w:p w:rsidR="009A3582" w:rsidRPr="00FE694B" w:rsidRDefault="009A3582" w:rsidP="009A3582">
            <w:pPr>
              <w:jc w:val="both"/>
              <w:rPr>
                <w:rFonts w:ascii="Arial" w:hAnsi="Arial" w:cs="Arial"/>
                <w:sz w:val="20"/>
                <w:szCs w:val="20"/>
              </w:rPr>
            </w:pPr>
          </w:p>
        </w:tc>
      </w:tr>
      <w:tr w:rsidR="009A3582" w:rsidRPr="00FE694B" w:rsidTr="009A3582">
        <w:tc>
          <w:tcPr>
            <w:tcW w:w="582" w:type="dxa"/>
            <w:vMerge/>
          </w:tcPr>
          <w:p w:rsidR="009A3582" w:rsidRPr="00FE694B" w:rsidRDefault="009A3582" w:rsidP="009A3582">
            <w:pPr>
              <w:jc w:val="center"/>
              <w:rPr>
                <w:rFonts w:ascii="Arial" w:hAnsi="Arial" w:cs="Arial"/>
                <w:sz w:val="20"/>
                <w:szCs w:val="20"/>
              </w:rPr>
            </w:pPr>
          </w:p>
        </w:tc>
        <w:tc>
          <w:tcPr>
            <w:tcW w:w="6364" w:type="dxa"/>
          </w:tcPr>
          <w:p w:rsidR="009A3582" w:rsidRPr="00FE694B" w:rsidRDefault="009A3582" w:rsidP="009A3582">
            <w:pPr>
              <w:jc w:val="both"/>
              <w:rPr>
                <w:rFonts w:ascii="Arial" w:hAnsi="Arial" w:cs="Arial"/>
                <w:sz w:val="20"/>
                <w:szCs w:val="20"/>
              </w:rPr>
            </w:pPr>
            <w:r w:rsidRPr="00FE694B">
              <w:rPr>
                <w:rFonts w:ascii="Arial" w:eastAsia="Times New Roman" w:hAnsi="Arial" w:cs="Arial"/>
                <w:sz w:val="20"/>
                <w:szCs w:val="20"/>
                <w:lang w:eastAsia="es-EC"/>
              </w:rPr>
              <w:t>Anclaje  de los asientos</w:t>
            </w:r>
          </w:p>
        </w:tc>
        <w:tc>
          <w:tcPr>
            <w:tcW w:w="851" w:type="dxa"/>
          </w:tcPr>
          <w:p w:rsidR="009A3582" w:rsidRPr="00FE694B" w:rsidRDefault="009A3582" w:rsidP="009A3582">
            <w:pPr>
              <w:jc w:val="both"/>
              <w:rPr>
                <w:rFonts w:ascii="Arial" w:hAnsi="Arial" w:cs="Arial"/>
                <w:sz w:val="20"/>
                <w:szCs w:val="20"/>
              </w:rPr>
            </w:pPr>
          </w:p>
        </w:tc>
        <w:tc>
          <w:tcPr>
            <w:tcW w:w="850" w:type="dxa"/>
          </w:tcPr>
          <w:p w:rsidR="009A3582" w:rsidRPr="00FE694B" w:rsidRDefault="009A3582" w:rsidP="009A3582">
            <w:pPr>
              <w:jc w:val="both"/>
              <w:rPr>
                <w:rFonts w:ascii="Arial" w:hAnsi="Arial" w:cs="Arial"/>
                <w:sz w:val="20"/>
                <w:szCs w:val="20"/>
              </w:rPr>
            </w:pPr>
          </w:p>
        </w:tc>
      </w:tr>
      <w:tr w:rsidR="009A3582" w:rsidRPr="00FE694B" w:rsidTr="009A3582">
        <w:tc>
          <w:tcPr>
            <w:tcW w:w="582" w:type="dxa"/>
            <w:vMerge/>
          </w:tcPr>
          <w:p w:rsidR="009A3582" w:rsidRPr="00FE694B" w:rsidRDefault="009A3582" w:rsidP="009A3582">
            <w:pPr>
              <w:jc w:val="center"/>
              <w:rPr>
                <w:rFonts w:ascii="Arial" w:hAnsi="Arial" w:cs="Arial"/>
                <w:sz w:val="20"/>
                <w:szCs w:val="20"/>
              </w:rPr>
            </w:pPr>
          </w:p>
        </w:tc>
        <w:tc>
          <w:tcPr>
            <w:tcW w:w="6364" w:type="dxa"/>
          </w:tcPr>
          <w:p w:rsidR="009A3582" w:rsidRPr="00FE694B" w:rsidRDefault="009A3582" w:rsidP="009A3582">
            <w:pPr>
              <w:jc w:val="both"/>
              <w:rPr>
                <w:rFonts w:ascii="Arial" w:hAnsi="Arial" w:cs="Arial"/>
                <w:sz w:val="20"/>
                <w:szCs w:val="20"/>
              </w:rPr>
            </w:pPr>
            <w:r w:rsidRPr="00FE694B">
              <w:rPr>
                <w:rFonts w:ascii="Arial" w:eastAsia="Times New Roman" w:hAnsi="Arial" w:cs="Arial"/>
                <w:sz w:val="20"/>
                <w:szCs w:val="20"/>
                <w:lang w:eastAsia="es-EC"/>
              </w:rPr>
              <w:t>Estructuras reforzadas de la carrocería</w:t>
            </w:r>
          </w:p>
        </w:tc>
        <w:tc>
          <w:tcPr>
            <w:tcW w:w="851" w:type="dxa"/>
          </w:tcPr>
          <w:p w:rsidR="009A3582" w:rsidRPr="00FE694B" w:rsidRDefault="009A3582" w:rsidP="009A3582">
            <w:pPr>
              <w:jc w:val="both"/>
              <w:rPr>
                <w:rFonts w:ascii="Arial" w:hAnsi="Arial" w:cs="Arial"/>
                <w:sz w:val="20"/>
                <w:szCs w:val="20"/>
              </w:rPr>
            </w:pPr>
          </w:p>
        </w:tc>
        <w:tc>
          <w:tcPr>
            <w:tcW w:w="850" w:type="dxa"/>
          </w:tcPr>
          <w:p w:rsidR="009A3582" w:rsidRPr="00FE694B" w:rsidRDefault="009A3582" w:rsidP="009A3582">
            <w:pPr>
              <w:jc w:val="both"/>
              <w:rPr>
                <w:rFonts w:ascii="Arial" w:hAnsi="Arial" w:cs="Arial"/>
                <w:sz w:val="20"/>
                <w:szCs w:val="20"/>
              </w:rPr>
            </w:pPr>
          </w:p>
        </w:tc>
      </w:tr>
    </w:tbl>
    <w:p w:rsidR="009A3582" w:rsidRPr="00FE694B" w:rsidRDefault="009A3582" w:rsidP="009A3582">
      <w:pPr>
        <w:spacing w:after="0" w:line="240" w:lineRule="auto"/>
        <w:jc w:val="both"/>
        <w:rPr>
          <w:rFonts w:ascii="Arial" w:hAnsi="Arial" w:cs="Arial"/>
          <w:sz w:val="24"/>
          <w:szCs w:val="24"/>
        </w:rPr>
      </w:pPr>
    </w:p>
    <w:p w:rsidR="009A3582" w:rsidRPr="00FE694B" w:rsidRDefault="009A3582" w:rsidP="009A3582">
      <w:pPr>
        <w:spacing w:line="360" w:lineRule="auto"/>
        <w:jc w:val="center"/>
        <w:rPr>
          <w:rFonts w:ascii="Arial" w:hAnsi="Arial" w:cs="Arial"/>
          <w:sz w:val="20"/>
          <w:szCs w:val="20"/>
        </w:rPr>
      </w:pPr>
      <w:r w:rsidRPr="00FE694B">
        <w:rPr>
          <w:rFonts w:ascii="Arial" w:hAnsi="Arial" w:cs="Arial"/>
          <w:sz w:val="20"/>
          <w:szCs w:val="20"/>
        </w:rPr>
        <w:t>Observaciones:………………………………………………………………………………………………………………………………………………………………………………………………………………………………………………………………………………………………………………………………………………………………………………………………………………………………………………………</w:t>
      </w:r>
    </w:p>
    <w:p w:rsidR="00904FC8" w:rsidRPr="00FE694B" w:rsidRDefault="009A3582" w:rsidP="00D72CCF">
      <w:pPr>
        <w:jc w:val="center"/>
      </w:pPr>
      <w:r w:rsidRPr="00FE694B">
        <w:rPr>
          <w:rFonts w:ascii="Arial" w:hAnsi="Arial" w:cs="Arial"/>
          <w:sz w:val="20"/>
          <w:szCs w:val="20"/>
        </w:rPr>
        <w:t>Gracias por su colaboración.</w:t>
      </w:r>
    </w:p>
    <w:sectPr w:rsidR="00904FC8" w:rsidRPr="00FE694B" w:rsidSect="0084405D">
      <w:pgSz w:w="11906" w:h="16838"/>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9AE" w:rsidRDefault="006E49AE" w:rsidP="009C5215">
      <w:pPr>
        <w:spacing w:after="0" w:line="240" w:lineRule="auto"/>
      </w:pPr>
      <w:r>
        <w:separator/>
      </w:r>
    </w:p>
  </w:endnote>
  <w:endnote w:type="continuationSeparator" w:id="0">
    <w:p w:rsidR="006E49AE" w:rsidRDefault="006E49AE" w:rsidP="009C5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924795"/>
      <w:docPartObj>
        <w:docPartGallery w:val="Page Numbers (Bottom of Page)"/>
        <w:docPartUnique/>
      </w:docPartObj>
    </w:sdtPr>
    <w:sdtEndPr>
      <w:rPr>
        <w:rFonts w:ascii="Arial" w:hAnsi="Arial" w:cs="Arial"/>
        <w:sz w:val="24"/>
        <w:szCs w:val="24"/>
      </w:rPr>
    </w:sdtEndPr>
    <w:sdtContent>
      <w:p w:rsidR="006E49AE" w:rsidRPr="00EB7901" w:rsidRDefault="006E49AE">
        <w:pPr>
          <w:pStyle w:val="Piedepgina"/>
          <w:jc w:val="center"/>
          <w:rPr>
            <w:rFonts w:ascii="Arial" w:hAnsi="Arial" w:cs="Arial"/>
            <w:sz w:val="24"/>
            <w:szCs w:val="24"/>
          </w:rPr>
        </w:pPr>
        <w:r w:rsidRPr="00EB7901">
          <w:rPr>
            <w:rFonts w:ascii="Arial" w:hAnsi="Arial" w:cs="Arial"/>
            <w:sz w:val="24"/>
            <w:szCs w:val="24"/>
          </w:rPr>
          <w:fldChar w:fldCharType="begin"/>
        </w:r>
        <w:r w:rsidRPr="00EB7901">
          <w:rPr>
            <w:rFonts w:ascii="Arial" w:hAnsi="Arial" w:cs="Arial"/>
            <w:sz w:val="24"/>
            <w:szCs w:val="24"/>
          </w:rPr>
          <w:instrText>PAGE   \* MERGEFORMAT</w:instrText>
        </w:r>
        <w:r w:rsidRPr="00EB7901">
          <w:rPr>
            <w:rFonts w:ascii="Arial" w:hAnsi="Arial" w:cs="Arial"/>
            <w:sz w:val="24"/>
            <w:szCs w:val="24"/>
          </w:rPr>
          <w:fldChar w:fldCharType="separate"/>
        </w:r>
        <w:r w:rsidR="009F6400" w:rsidRPr="009F6400">
          <w:rPr>
            <w:rFonts w:ascii="Arial" w:hAnsi="Arial" w:cs="Arial"/>
            <w:noProof/>
            <w:sz w:val="24"/>
            <w:szCs w:val="24"/>
            <w:lang w:val="es-ES"/>
          </w:rPr>
          <w:t>29</w:t>
        </w:r>
        <w:r w:rsidRPr="00EB7901">
          <w:rPr>
            <w:rFonts w:ascii="Arial" w:hAnsi="Arial" w:cs="Arial"/>
            <w:sz w:val="24"/>
            <w:szCs w:val="24"/>
          </w:rPr>
          <w:fldChar w:fldCharType="end"/>
        </w:r>
      </w:p>
    </w:sdtContent>
  </w:sdt>
  <w:p w:rsidR="006E49AE" w:rsidRDefault="006E49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9AE" w:rsidRDefault="006E49AE" w:rsidP="009C5215">
      <w:pPr>
        <w:spacing w:after="0" w:line="240" w:lineRule="auto"/>
      </w:pPr>
      <w:r>
        <w:separator/>
      </w:r>
    </w:p>
  </w:footnote>
  <w:footnote w:type="continuationSeparator" w:id="0">
    <w:p w:rsidR="006E49AE" w:rsidRDefault="006E49AE" w:rsidP="009C5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0CD"/>
    <w:multiLevelType w:val="hybridMultilevel"/>
    <w:tmpl w:val="736C9816"/>
    <w:lvl w:ilvl="0" w:tplc="300A0001">
      <w:start w:val="1"/>
      <w:numFmt w:val="bullet"/>
      <w:lvlText w:val=""/>
      <w:lvlJc w:val="left"/>
      <w:pPr>
        <w:ind w:left="1070" w:hanging="360"/>
      </w:pPr>
      <w:rPr>
        <w:rFonts w:ascii="Symbol" w:hAnsi="Symbol" w:hint="default"/>
      </w:rPr>
    </w:lvl>
    <w:lvl w:ilvl="1" w:tplc="300A0003" w:tentative="1">
      <w:start w:val="1"/>
      <w:numFmt w:val="bullet"/>
      <w:lvlText w:val="o"/>
      <w:lvlJc w:val="left"/>
      <w:pPr>
        <w:ind w:left="2440" w:hanging="360"/>
      </w:pPr>
      <w:rPr>
        <w:rFonts w:ascii="Courier New" w:hAnsi="Courier New" w:cs="Courier New" w:hint="default"/>
      </w:rPr>
    </w:lvl>
    <w:lvl w:ilvl="2" w:tplc="300A0005" w:tentative="1">
      <w:start w:val="1"/>
      <w:numFmt w:val="bullet"/>
      <w:lvlText w:val=""/>
      <w:lvlJc w:val="left"/>
      <w:pPr>
        <w:ind w:left="3160" w:hanging="360"/>
      </w:pPr>
      <w:rPr>
        <w:rFonts w:ascii="Wingdings" w:hAnsi="Wingdings" w:hint="default"/>
      </w:rPr>
    </w:lvl>
    <w:lvl w:ilvl="3" w:tplc="300A0001" w:tentative="1">
      <w:start w:val="1"/>
      <w:numFmt w:val="bullet"/>
      <w:lvlText w:val=""/>
      <w:lvlJc w:val="left"/>
      <w:pPr>
        <w:ind w:left="3880" w:hanging="360"/>
      </w:pPr>
      <w:rPr>
        <w:rFonts w:ascii="Symbol" w:hAnsi="Symbol" w:hint="default"/>
      </w:rPr>
    </w:lvl>
    <w:lvl w:ilvl="4" w:tplc="300A0003" w:tentative="1">
      <w:start w:val="1"/>
      <w:numFmt w:val="bullet"/>
      <w:lvlText w:val="o"/>
      <w:lvlJc w:val="left"/>
      <w:pPr>
        <w:ind w:left="4600" w:hanging="360"/>
      </w:pPr>
      <w:rPr>
        <w:rFonts w:ascii="Courier New" w:hAnsi="Courier New" w:cs="Courier New" w:hint="default"/>
      </w:rPr>
    </w:lvl>
    <w:lvl w:ilvl="5" w:tplc="300A0005" w:tentative="1">
      <w:start w:val="1"/>
      <w:numFmt w:val="bullet"/>
      <w:lvlText w:val=""/>
      <w:lvlJc w:val="left"/>
      <w:pPr>
        <w:ind w:left="5320" w:hanging="360"/>
      </w:pPr>
      <w:rPr>
        <w:rFonts w:ascii="Wingdings" w:hAnsi="Wingdings" w:hint="default"/>
      </w:rPr>
    </w:lvl>
    <w:lvl w:ilvl="6" w:tplc="300A0001" w:tentative="1">
      <w:start w:val="1"/>
      <w:numFmt w:val="bullet"/>
      <w:lvlText w:val=""/>
      <w:lvlJc w:val="left"/>
      <w:pPr>
        <w:ind w:left="6040" w:hanging="360"/>
      </w:pPr>
      <w:rPr>
        <w:rFonts w:ascii="Symbol" w:hAnsi="Symbol" w:hint="default"/>
      </w:rPr>
    </w:lvl>
    <w:lvl w:ilvl="7" w:tplc="300A0003" w:tentative="1">
      <w:start w:val="1"/>
      <w:numFmt w:val="bullet"/>
      <w:lvlText w:val="o"/>
      <w:lvlJc w:val="left"/>
      <w:pPr>
        <w:ind w:left="6760" w:hanging="360"/>
      </w:pPr>
      <w:rPr>
        <w:rFonts w:ascii="Courier New" w:hAnsi="Courier New" w:cs="Courier New" w:hint="default"/>
      </w:rPr>
    </w:lvl>
    <w:lvl w:ilvl="8" w:tplc="300A0005" w:tentative="1">
      <w:start w:val="1"/>
      <w:numFmt w:val="bullet"/>
      <w:lvlText w:val=""/>
      <w:lvlJc w:val="left"/>
      <w:pPr>
        <w:ind w:left="7480" w:hanging="360"/>
      </w:pPr>
      <w:rPr>
        <w:rFonts w:ascii="Wingdings" w:hAnsi="Wingdings" w:hint="default"/>
      </w:rPr>
    </w:lvl>
  </w:abstractNum>
  <w:abstractNum w:abstractNumId="1">
    <w:nsid w:val="028D10C7"/>
    <w:multiLevelType w:val="hybridMultilevel"/>
    <w:tmpl w:val="C2A859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39F242A"/>
    <w:multiLevelType w:val="hybridMultilevel"/>
    <w:tmpl w:val="403A3E72"/>
    <w:lvl w:ilvl="0" w:tplc="300A0001">
      <w:start w:val="1"/>
      <w:numFmt w:val="bullet"/>
      <w:lvlText w:val=""/>
      <w:lvlJc w:val="left"/>
      <w:pPr>
        <w:ind w:left="928" w:hanging="360"/>
      </w:pPr>
      <w:rPr>
        <w:rFonts w:ascii="Symbol" w:hAnsi="Symbol" w:hint="default"/>
      </w:rPr>
    </w:lvl>
    <w:lvl w:ilvl="1" w:tplc="300A0003" w:tentative="1">
      <w:start w:val="1"/>
      <w:numFmt w:val="bullet"/>
      <w:lvlText w:val="o"/>
      <w:lvlJc w:val="left"/>
      <w:pPr>
        <w:ind w:left="1648" w:hanging="360"/>
      </w:pPr>
      <w:rPr>
        <w:rFonts w:ascii="Courier New" w:hAnsi="Courier New" w:cs="Courier New" w:hint="default"/>
      </w:rPr>
    </w:lvl>
    <w:lvl w:ilvl="2" w:tplc="300A0005" w:tentative="1">
      <w:start w:val="1"/>
      <w:numFmt w:val="bullet"/>
      <w:lvlText w:val=""/>
      <w:lvlJc w:val="left"/>
      <w:pPr>
        <w:ind w:left="2368" w:hanging="360"/>
      </w:pPr>
      <w:rPr>
        <w:rFonts w:ascii="Wingdings" w:hAnsi="Wingdings" w:hint="default"/>
      </w:rPr>
    </w:lvl>
    <w:lvl w:ilvl="3" w:tplc="300A0001" w:tentative="1">
      <w:start w:val="1"/>
      <w:numFmt w:val="bullet"/>
      <w:lvlText w:val=""/>
      <w:lvlJc w:val="left"/>
      <w:pPr>
        <w:ind w:left="3088" w:hanging="360"/>
      </w:pPr>
      <w:rPr>
        <w:rFonts w:ascii="Symbol" w:hAnsi="Symbol" w:hint="default"/>
      </w:rPr>
    </w:lvl>
    <w:lvl w:ilvl="4" w:tplc="300A0003" w:tentative="1">
      <w:start w:val="1"/>
      <w:numFmt w:val="bullet"/>
      <w:lvlText w:val="o"/>
      <w:lvlJc w:val="left"/>
      <w:pPr>
        <w:ind w:left="3808" w:hanging="360"/>
      </w:pPr>
      <w:rPr>
        <w:rFonts w:ascii="Courier New" w:hAnsi="Courier New" w:cs="Courier New" w:hint="default"/>
      </w:rPr>
    </w:lvl>
    <w:lvl w:ilvl="5" w:tplc="300A0005" w:tentative="1">
      <w:start w:val="1"/>
      <w:numFmt w:val="bullet"/>
      <w:lvlText w:val=""/>
      <w:lvlJc w:val="left"/>
      <w:pPr>
        <w:ind w:left="4528" w:hanging="360"/>
      </w:pPr>
      <w:rPr>
        <w:rFonts w:ascii="Wingdings" w:hAnsi="Wingdings" w:hint="default"/>
      </w:rPr>
    </w:lvl>
    <w:lvl w:ilvl="6" w:tplc="300A0001" w:tentative="1">
      <w:start w:val="1"/>
      <w:numFmt w:val="bullet"/>
      <w:lvlText w:val=""/>
      <w:lvlJc w:val="left"/>
      <w:pPr>
        <w:ind w:left="5248" w:hanging="360"/>
      </w:pPr>
      <w:rPr>
        <w:rFonts w:ascii="Symbol" w:hAnsi="Symbol" w:hint="default"/>
      </w:rPr>
    </w:lvl>
    <w:lvl w:ilvl="7" w:tplc="300A0003" w:tentative="1">
      <w:start w:val="1"/>
      <w:numFmt w:val="bullet"/>
      <w:lvlText w:val="o"/>
      <w:lvlJc w:val="left"/>
      <w:pPr>
        <w:ind w:left="5968" w:hanging="360"/>
      </w:pPr>
      <w:rPr>
        <w:rFonts w:ascii="Courier New" w:hAnsi="Courier New" w:cs="Courier New" w:hint="default"/>
      </w:rPr>
    </w:lvl>
    <w:lvl w:ilvl="8" w:tplc="300A0005" w:tentative="1">
      <w:start w:val="1"/>
      <w:numFmt w:val="bullet"/>
      <w:lvlText w:val=""/>
      <w:lvlJc w:val="left"/>
      <w:pPr>
        <w:ind w:left="6688" w:hanging="360"/>
      </w:pPr>
      <w:rPr>
        <w:rFonts w:ascii="Wingdings" w:hAnsi="Wingdings" w:hint="default"/>
      </w:rPr>
    </w:lvl>
  </w:abstractNum>
  <w:abstractNum w:abstractNumId="3">
    <w:nsid w:val="052E5F66"/>
    <w:multiLevelType w:val="hybridMultilevel"/>
    <w:tmpl w:val="683635DC"/>
    <w:lvl w:ilvl="0" w:tplc="300A000D">
      <w:start w:val="1"/>
      <w:numFmt w:val="bullet"/>
      <w:lvlText w:val=""/>
      <w:lvlJc w:val="left"/>
      <w:pPr>
        <w:ind w:left="1211" w:hanging="360"/>
      </w:pPr>
      <w:rPr>
        <w:rFonts w:ascii="Wingdings" w:hAnsi="Wingdings"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4">
    <w:nsid w:val="05890331"/>
    <w:multiLevelType w:val="hybridMultilevel"/>
    <w:tmpl w:val="3D4E5A00"/>
    <w:lvl w:ilvl="0" w:tplc="2AF8F55E">
      <w:start w:val="1"/>
      <w:numFmt w:val="lowerLetter"/>
      <w:lvlText w:val="%1."/>
      <w:lvlJc w:val="left"/>
      <w:pPr>
        <w:ind w:left="1776" w:hanging="360"/>
      </w:pPr>
      <w:rPr>
        <w:rFonts w:hint="default"/>
        <w:b w:val="0"/>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5">
    <w:nsid w:val="088D455E"/>
    <w:multiLevelType w:val="hybridMultilevel"/>
    <w:tmpl w:val="F340600E"/>
    <w:lvl w:ilvl="0" w:tplc="300A0017">
      <w:start w:val="1"/>
      <w:numFmt w:val="lowerLetter"/>
      <w:lvlText w:val="%1)"/>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6">
    <w:nsid w:val="09A36053"/>
    <w:multiLevelType w:val="hybridMultilevel"/>
    <w:tmpl w:val="5A307128"/>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7">
    <w:nsid w:val="0B457570"/>
    <w:multiLevelType w:val="multilevel"/>
    <w:tmpl w:val="4368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0E5746"/>
    <w:multiLevelType w:val="hybridMultilevel"/>
    <w:tmpl w:val="B30E9004"/>
    <w:lvl w:ilvl="0" w:tplc="300A0001">
      <w:start w:val="1"/>
      <w:numFmt w:val="bullet"/>
      <w:lvlText w:val=""/>
      <w:lvlJc w:val="left"/>
      <w:pPr>
        <w:ind w:left="928" w:hanging="360"/>
      </w:pPr>
      <w:rPr>
        <w:rFonts w:ascii="Symbol" w:hAnsi="Symbol" w:hint="default"/>
      </w:rPr>
    </w:lvl>
    <w:lvl w:ilvl="1" w:tplc="300A0003" w:tentative="1">
      <w:start w:val="1"/>
      <w:numFmt w:val="bullet"/>
      <w:lvlText w:val="o"/>
      <w:lvlJc w:val="left"/>
      <w:pPr>
        <w:ind w:left="1648" w:hanging="360"/>
      </w:pPr>
      <w:rPr>
        <w:rFonts w:ascii="Courier New" w:hAnsi="Courier New" w:cs="Courier New" w:hint="default"/>
      </w:rPr>
    </w:lvl>
    <w:lvl w:ilvl="2" w:tplc="300A0005" w:tentative="1">
      <w:start w:val="1"/>
      <w:numFmt w:val="bullet"/>
      <w:lvlText w:val=""/>
      <w:lvlJc w:val="left"/>
      <w:pPr>
        <w:ind w:left="2368" w:hanging="360"/>
      </w:pPr>
      <w:rPr>
        <w:rFonts w:ascii="Wingdings" w:hAnsi="Wingdings" w:hint="default"/>
      </w:rPr>
    </w:lvl>
    <w:lvl w:ilvl="3" w:tplc="300A0001" w:tentative="1">
      <w:start w:val="1"/>
      <w:numFmt w:val="bullet"/>
      <w:lvlText w:val=""/>
      <w:lvlJc w:val="left"/>
      <w:pPr>
        <w:ind w:left="3088" w:hanging="360"/>
      </w:pPr>
      <w:rPr>
        <w:rFonts w:ascii="Symbol" w:hAnsi="Symbol" w:hint="default"/>
      </w:rPr>
    </w:lvl>
    <w:lvl w:ilvl="4" w:tplc="300A0003" w:tentative="1">
      <w:start w:val="1"/>
      <w:numFmt w:val="bullet"/>
      <w:lvlText w:val="o"/>
      <w:lvlJc w:val="left"/>
      <w:pPr>
        <w:ind w:left="3808" w:hanging="360"/>
      </w:pPr>
      <w:rPr>
        <w:rFonts w:ascii="Courier New" w:hAnsi="Courier New" w:cs="Courier New" w:hint="default"/>
      </w:rPr>
    </w:lvl>
    <w:lvl w:ilvl="5" w:tplc="300A0005" w:tentative="1">
      <w:start w:val="1"/>
      <w:numFmt w:val="bullet"/>
      <w:lvlText w:val=""/>
      <w:lvlJc w:val="left"/>
      <w:pPr>
        <w:ind w:left="4528" w:hanging="360"/>
      </w:pPr>
      <w:rPr>
        <w:rFonts w:ascii="Wingdings" w:hAnsi="Wingdings" w:hint="default"/>
      </w:rPr>
    </w:lvl>
    <w:lvl w:ilvl="6" w:tplc="300A0001" w:tentative="1">
      <w:start w:val="1"/>
      <w:numFmt w:val="bullet"/>
      <w:lvlText w:val=""/>
      <w:lvlJc w:val="left"/>
      <w:pPr>
        <w:ind w:left="5248" w:hanging="360"/>
      </w:pPr>
      <w:rPr>
        <w:rFonts w:ascii="Symbol" w:hAnsi="Symbol" w:hint="default"/>
      </w:rPr>
    </w:lvl>
    <w:lvl w:ilvl="7" w:tplc="300A0003" w:tentative="1">
      <w:start w:val="1"/>
      <w:numFmt w:val="bullet"/>
      <w:lvlText w:val="o"/>
      <w:lvlJc w:val="left"/>
      <w:pPr>
        <w:ind w:left="5968" w:hanging="360"/>
      </w:pPr>
      <w:rPr>
        <w:rFonts w:ascii="Courier New" w:hAnsi="Courier New" w:cs="Courier New" w:hint="default"/>
      </w:rPr>
    </w:lvl>
    <w:lvl w:ilvl="8" w:tplc="300A0005" w:tentative="1">
      <w:start w:val="1"/>
      <w:numFmt w:val="bullet"/>
      <w:lvlText w:val=""/>
      <w:lvlJc w:val="left"/>
      <w:pPr>
        <w:ind w:left="6688" w:hanging="360"/>
      </w:pPr>
      <w:rPr>
        <w:rFonts w:ascii="Wingdings" w:hAnsi="Wingdings" w:hint="default"/>
      </w:rPr>
    </w:lvl>
  </w:abstractNum>
  <w:abstractNum w:abstractNumId="9">
    <w:nsid w:val="131D7837"/>
    <w:multiLevelType w:val="hybridMultilevel"/>
    <w:tmpl w:val="2F762976"/>
    <w:lvl w:ilvl="0" w:tplc="300A0001">
      <w:start w:val="1"/>
      <w:numFmt w:val="bullet"/>
      <w:lvlText w:val=""/>
      <w:lvlJc w:val="left"/>
      <w:pPr>
        <w:ind w:left="1211" w:hanging="360"/>
      </w:pPr>
      <w:rPr>
        <w:rFonts w:ascii="Symbol" w:hAnsi="Symbol"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10">
    <w:nsid w:val="14733541"/>
    <w:multiLevelType w:val="hybridMultilevel"/>
    <w:tmpl w:val="FE360DA8"/>
    <w:lvl w:ilvl="0" w:tplc="B0289BE4">
      <w:start w:val="1"/>
      <w:numFmt w:val="lowerLetter"/>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11">
    <w:nsid w:val="16AA225F"/>
    <w:multiLevelType w:val="hybridMultilevel"/>
    <w:tmpl w:val="3A148F00"/>
    <w:lvl w:ilvl="0" w:tplc="30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1A625D78"/>
    <w:multiLevelType w:val="hybridMultilevel"/>
    <w:tmpl w:val="0B668312"/>
    <w:lvl w:ilvl="0" w:tplc="300A0001">
      <w:start w:val="1"/>
      <w:numFmt w:val="bullet"/>
      <w:lvlText w:val=""/>
      <w:lvlJc w:val="left"/>
      <w:pPr>
        <w:ind w:left="1778" w:hanging="360"/>
      </w:pPr>
      <w:rPr>
        <w:rFonts w:ascii="Symbol" w:hAnsi="Symbol" w:hint="default"/>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abstractNum w:abstractNumId="13">
    <w:nsid w:val="1D62612A"/>
    <w:multiLevelType w:val="hybridMultilevel"/>
    <w:tmpl w:val="95426B18"/>
    <w:lvl w:ilvl="0" w:tplc="300A0001">
      <w:start w:val="1"/>
      <w:numFmt w:val="bullet"/>
      <w:lvlText w:val=""/>
      <w:lvlJc w:val="left"/>
      <w:pPr>
        <w:ind w:left="2910" w:hanging="360"/>
      </w:pPr>
      <w:rPr>
        <w:rFonts w:ascii="Symbol" w:hAnsi="Symbol" w:hint="default"/>
      </w:rPr>
    </w:lvl>
    <w:lvl w:ilvl="1" w:tplc="300A0003" w:tentative="1">
      <w:start w:val="1"/>
      <w:numFmt w:val="bullet"/>
      <w:lvlText w:val="o"/>
      <w:lvlJc w:val="left"/>
      <w:pPr>
        <w:ind w:left="3630" w:hanging="360"/>
      </w:pPr>
      <w:rPr>
        <w:rFonts w:ascii="Courier New" w:hAnsi="Courier New" w:cs="Courier New" w:hint="default"/>
      </w:rPr>
    </w:lvl>
    <w:lvl w:ilvl="2" w:tplc="300A0005" w:tentative="1">
      <w:start w:val="1"/>
      <w:numFmt w:val="bullet"/>
      <w:lvlText w:val=""/>
      <w:lvlJc w:val="left"/>
      <w:pPr>
        <w:ind w:left="4350" w:hanging="360"/>
      </w:pPr>
      <w:rPr>
        <w:rFonts w:ascii="Wingdings" w:hAnsi="Wingdings" w:hint="default"/>
      </w:rPr>
    </w:lvl>
    <w:lvl w:ilvl="3" w:tplc="300A0001" w:tentative="1">
      <w:start w:val="1"/>
      <w:numFmt w:val="bullet"/>
      <w:lvlText w:val=""/>
      <w:lvlJc w:val="left"/>
      <w:pPr>
        <w:ind w:left="5070" w:hanging="360"/>
      </w:pPr>
      <w:rPr>
        <w:rFonts w:ascii="Symbol" w:hAnsi="Symbol" w:hint="default"/>
      </w:rPr>
    </w:lvl>
    <w:lvl w:ilvl="4" w:tplc="300A0003" w:tentative="1">
      <w:start w:val="1"/>
      <w:numFmt w:val="bullet"/>
      <w:lvlText w:val="o"/>
      <w:lvlJc w:val="left"/>
      <w:pPr>
        <w:ind w:left="5790" w:hanging="360"/>
      </w:pPr>
      <w:rPr>
        <w:rFonts w:ascii="Courier New" w:hAnsi="Courier New" w:cs="Courier New" w:hint="default"/>
      </w:rPr>
    </w:lvl>
    <w:lvl w:ilvl="5" w:tplc="300A0005" w:tentative="1">
      <w:start w:val="1"/>
      <w:numFmt w:val="bullet"/>
      <w:lvlText w:val=""/>
      <w:lvlJc w:val="left"/>
      <w:pPr>
        <w:ind w:left="6510" w:hanging="360"/>
      </w:pPr>
      <w:rPr>
        <w:rFonts w:ascii="Wingdings" w:hAnsi="Wingdings" w:hint="default"/>
      </w:rPr>
    </w:lvl>
    <w:lvl w:ilvl="6" w:tplc="300A0001" w:tentative="1">
      <w:start w:val="1"/>
      <w:numFmt w:val="bullet"/>
      <w:lvlText w:val=""/>
      <w:lvlJc w:val="left"/>
      <w:pPr>
        <w:ind w:left="7230" w:hanging="360"/>
      </w:pPr>
      <w:rPr>
        <w:rFonts w:ascii="Symbol" w:hAnsi="Symbol" w:hint="default"/>
      </w:rPr>
    </w:lvl>
    <w:lvl w:ilvl="7" w:tplc="300A0003" w:tentative="1">
      <w:start w:val="1"/>
      <w:numFmt w:val="bullet"/>
      <w:lvlText w:val="o"/>
      <w:lvlJc w:val="left"/>
      <w:pPr>
        <w:ind w:left="7950" w:hanging="360"/>
      </w:pPr>
      <w:rPr>
        <w:rFonts w:ascii="Courier New" w:hAnsi="Courier New" w:cs="Courier New" w:hint="default"/>
      </w:rPr>
    </w:lvl>
    <w:lvl w:ilvl="8" w:tplc="300A0005" w:tentative="1">
      <w:start w:val="1"/>
      <w:numFmt w:val="bullet"/>
      <w:lvlText w:val=""/>
      <w:lvlJc w:val="left"/>
      <w:pPr>
        <w:ind w:left="8670" w:hanging="360"/>
      </w:pPr>
      <w:rPr>
        <w:rFonts w:ascii="Wingdings" w:hAnsi="Wingdings" w:hint="default"/>
      </w:rPr>
    </w:lvl>
  </w:abstractNum>
  <w:abstractNum w:abstractNumId="14">
    <w:nsid w:val="1D672BFA"/>
    <w:multiLevelType w:val="hybridMultilevel"/>
    <w:tmpl w:val="880CBF58"/>
    <w:lvl w:ilvl="0" w:tplc="300A0001">
      <w:start w:val="1"/>
      <w:numFmt w:val="bullet"/>
      <w:lvlText w:val=""/>
      <w:lvlJc w:val="left"/>
      <w:pPr>
        <w:ind w:left="2988" w:hanging="360"/>
      </w:pPr>
      <w:rPr>
        <w:rFonts w:ascii="Symbol" w:hAnsi="Symbol" w:hint="default"/>
      </w:rPr>
    </w:lvl>
    <w:lvl w:ilvl="1" w:tplc="300A0003" w:tentative="1">
      <w:start w:val="1"/>
      <w:numFmt w:val="bullet"/>
      <w:lvlText w:val="o"/>
      <w:lvlJc w:val="left"/>
      <w:pPr>
        <w:ind w:left="3708" w:hanging="360"/>
      </w:pPr>
      <w:rPr>
        <w:rFonts w:ascii="Courier New" w:hAnsi="Courier New" w:cs="Courier New" w:hint="default"/>
      </w:rPr>
    </w:lvl>
    <w:lvl w:ilvl="2" w:tplc="300A0005" w:tentative="1">
      <w:start w:val="1"/>
      <w:numFmt w:val="bullet"/>
      <w:lvlText w:val=""/>
      <w:lvlJc w:val="left"/>
      <w:pPr>
        <w:ind w:left="4428" w:hanging="360"/>
      </w:pPr>
      <w:rPr>
        <w:rFonts w:ascii="Wingdings" w:hAnsi="Wingdings" w:hint="default"/>
      </w:rPr>
    </w:lvl>
    <w:lvl w:ilvl="3" w:tplc="300A0001" w:tentative="1">
      <w:start w:val="1"/>
      <w:numFmt w:val="bullet"/>
      <w:lvlText w:val=""/>
      <w:lvlJc w:val="left"/>
      <w:pPr>
        <w:ind w:left="5148" w:hanging="360"/>
      </w:pPr>
      <w:rPr>
        <w:rFonts w:ascii="Symbol" w:hAnsi="Symbol" w:hint="default"/>
      </w:rPr>
    </w:lvl>
    <w:lvl w:ilvl="4" w:tplc="300A0003" w:tentative="1">
      <w:start w:val="1"/>
      <w:numFmt w:val="bullet"/>
      <w:lvlText w:val="o"/>
      <w:lvlJc w:val="left"/>
      <w:pPr>
        <w:ind w:left="5868" w:hanging="360"/>
      </w:pPr>
      <w:rPr>
        <w:rFonts w:ascii="Courier New" w:hAnsi="Courier New" w:cs="Courier New" w:hint="default"/>
      </w:rPr>
    </w:lvl>
    <w:lvl w:ilvl="5" w:tplc="300A0005" w:tentative="1">
      <w:start w:val="1"/>
      <w:numFmt w:val="bullet"/>
      <w:lvlText w:val=""/>
      <w:lvlJc w:val="left"/>
      <w:pPr>
        <w:ind w:left="6588" w:hanging="360"/>
      </w:pPr>
      <w:rPr>
        <w:rFonts w:ascii="Wingdings" w:hAnsi="Wingdings" w:hint="default"/>
      </w:rPr>
    </w:lvl>
    <w:lvl w:ilvl="6" w:tplc="300A0001" w:tentative="1">
      <w:start w:val="1"/>
      <w:numFmt w:val="bullet"/>
      <w:lvlText w:val=""/>
      <w:lvlJc w:val="left"/>
      <w:pPr>
        <w:ind w:left="7308" w:hanging="360"/>
      </w:pPr>
      <w:rPr>
        <w:rFonts w:ascii="Symbol" w:hAnsi="Symbol" w:hint="default"/>
      </w:rPr>
    </w:lvl>
    <w:lvl w:ilvl="7" w:tplc="300A0003" w:tentative="1">
      <w:start w:val="1"/>
      <w:numFmt w:val="bullet"/>
      <w:lvlText w:val="o"/>
      <w:lvlJc w:val="left"/>
      <w:pPr>
        <w:ind w:left="8028" w:hanging="360"/>
      </w:pPr>
      <w:rPr>
        <w:rFonts w:ascii="Courier New" w:hAnsi="Courier New" w:cs="Courier New" w:hint="default"/>
      </w:rPr>
    </w:lvl>
    <w:lvl w:ilvl="8" w:tplc="300A0005" w:tentative="1">
      <w:start w:val="1"/>
      <w:numFmt w:val="bullet"/>
      <w:lvlText w:val=""/>
      <w:lvlJc w:val="left"/>
      <w:pPr>
        <w:ind w:left="8748" w:hanging="360"/>
      </w:pPr>
      <w:rPr>
        <w:rFonts w:ascii="Wingdings" w:hAnsi="Wingdings" w:hint="default"/>
      </w:rPr>
    </w:lvl>
  </w:abstractNum>
  <w:abstractNum w:abstractNumId="15">
    <w:nsid w:val="1D741843"/>
    <w:multiLevelType w:val="hybridMultilevel"/>
    <w:tmpl w:val="E1E00C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E1244EC"/>
    <w:multiLevelType w:val="hybridMultilevel"/>
    <w:tmpl w:val="E6B8E5CC"/>
    <w:lvl w:ilvl="0" w:tplc="CB006E74">
      <w:start w:val="1"/>
      <w:numFmt w:val="lowerLetter"/>
      <w:lvlText w:val="%1."/>
      <w:lvlJc w:val="left"/>
      <w:pPr>
        <w:ind w:left="1778" w:hanging="360"/>
      </w:pPr>
      <w:rPr>
        <w:rFonts w:hint="default"/>
      </w:r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17">
    <w:nsid w:val="21B84F47"/>
    <w:multiLevelType w:val="hybridMultilevel"/>
    <w:tmpl w:val="5C4A1AA6"/>
    <w:lvl w:ilvl="0" w:tplc="B5040544">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8">
    <w:nsid w:val="230E0588"/>
    <w:multiLevelType w:val="hybridMultilevel"/>
    <w:tmpl w:val="126AC3C0"/>
    <w:lvl w:ilvl="0" w:tplc="16D2FBEA">
      <w:start w:val="1"/>
      <w:numFmt w:val="lowerLetter"/>
      <w:lvlText w:val="%1."/>
      <w:lvlJc w:val="left"/>
      <w:pPr>
        <w:ind w:left="1776" w:hanging="360"/>
      </w:pPr>
      <w:rPr>
        <w:rFonts w:hint="default"/>
        <w:b w:val="0"/>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9">
    <w:nsid w:val="2404647D"/>
    <w:multiLevelType w:val="hybridMultilevel"/>
    <w:tmpl w:val="03B0B058"/>
    <w:lvl w:ilvl="0" w:tplc="FFE830FE">
      <w:start w:val="1"/>
      <w:numFmt w:val="lowerLetter"/>
      <w:lvlText w:val="%1."/>
      <w:lvlJc w:val="left"/>
      <w:pPr>
        <w:ind w:left="1778" w:hanging="360"/>
      </w:pPr>
      <w:rPr>
        <w:rFonts w:hint="default"/>
      </w:r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20">
    <w:nsid w:val="277850C3"/>
    <w:multiLevelType w:val="hybridMultilevel"/>
    <w:tmpl w:val="930E2646"/>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3370" w:hanging="360"/>
      </w:pPr>
      <w:rPr>
        <w:rFonts w:ascii="Courier New" w:hAnsi="Courier New" w:cs="Courier New" w:hint="default"/>
      </w:rPr>
    </w:lvl>
    <w:lvl w:ilvl="2" w:tplc="300A0005" w:tentative="1">
      <w:start w:val="1"/>
      <w:numFmt w:val="bullet"/>
      <w:lvlText w:val=""/>
      <w:lvlJc w:val="left"/>
      <w:pPr>
        <w:ind w:left="4090" w:hanging="360"/>
      </w:pPr>
      <w:rPr>
        <w:rFonts w:ascii="Wingdings" w:hAnsi="Wingdings" w:hint="default"/>
      </w:rPr>
    </w:lvl>
    <w:lvl w:ilvl="3" w:tplc="300A0001" w:tentative="1">
      <w:start w:val="1"/>
      <w:numFmt w:val="bullet"/>
      <w:lvlText w:val=""/>
      <w:lvlJc w:val="left"/>
      <w:pPr>
        <w:ind w:left="4810" w:hanging="360"/>
      </w:pPr>
      <w:rPr>
        <w:rFonts w:ascii="Symbol" w:hAnsi="Symbol" w:hint="default"/>
      </w:rPr>
    </w:lvl>
    <w:lvl w:ilvl="4" w:tplc="300A0003" w:tentative="1">
      <w:start w:val="1"/>
      <w:numFmt w:val="bullet"/>
      <w:lvlText w:val="o"/>
      <w:lvlJc w:val="left"/>
      <w:pPr>
        <w:ind w:left="5530" w:hanging="360"/>
      </w:pPr>
      <w:rPr>
        <w:rFonts w:ascii="Courier New" w:hAnsi="Courier New" w:cs="Courier New" w:hint="default"/>
      </w:rPr>
    </w:lvl>
    <w:lvl w:ilvl="5" w:tplc="300A0005" w:tentative="1">
      <w:start w:val="1"/>
      <w:numFmt w:val="bullet"/>
      <w:lvlText w:val=""/>
      <w:lvlJc w:val="left"/>
      <w:pPr>
        <w:ind w:left="6250" w:hanging="360"/>
      </w:pPr>
      <w:rPr>
        <w:rFonts w:ascii="Wingdings" w:hAnsi="Wingdings" w:hint="default"/>
      </w:rPr>
    </w:lvl>
    <w:lvl w:ilvl="6" w:tplc="300A0001" w:tentative="1">
      <w:start w:val="1"/>
      <w:numFmt w:val="bullet"/>
      <w:lvlText w:val=""/>
      <w:lvlJc w:val="left"/>
      <w:pPr>
        <w:ind w:left="6970" w:hanging="360"/>
      </w:pPr>
      <w:rPr>
        <w:rFonts w:ascii="Symbol" w:hAnsi="Symbol" w:hint="default"/>
      </w:rPr>
    </w:lvl>
    <w:lvl w:ilvl="7" w:tplc="300A0003" w:tentative="1">
      <w:start w:val="1"/>
      <w:numFmt w:val="bullet"/>
      <w:lvlText w:val="o"/>
      <w:lvlJc w:val="left"/>
      <w:pPr>
        <w:ind w:left="7690" w:hanging="360"/>
      </w:pPr>
      <w:rPr>
        <w:rFonts w:ascii="Courier New" w:hAnsi="Courier New" w:cs="Courier New" w:hint="default"/>
      </w:rPr>
    </w:lvl>
    <w:lvl w:ilvl="8" w:tplc="300A0005" w:tentative="1">
      <w:start w:val="1"/>
      <w:numFmt w:val="bullet"/>
      <w:lvlText w:val=""/>
      <w:lvlJc w:val="left"/>
      <w:pPr>
        <w:ind w:left="8410" w:hanging="360"/>
      </w:pPr>
      <w:rPr>
        <w:rFonts w:ascii="Wingdings" w:hAnsi="Wingdings" w:hint="default"/>
      </w:rPr>
    </w:lvl>
  </w:abstractNum>
  <w:abstractNum w:abstractNumId="21">
    <w:nsid w:val="2816111C"/>
    <w:multiLevelType w:val="hybridMultilevel"/>
    <w:tmpl w:val="3B90680C"/>
    <w:lvl w:ilvl="0" w:tplc="300A0001">
      <w:start w:val="1"/>
      <w:numFmt w:val="bullet"/>
      <w:lvlText w:val=""/>
      <w:lvlJc w:val="left"/>
      <w:pPr>
        <w:ind w:left="2910" w:hanging="360"/>
      </w:pPr>
      <w:rPr>
        <w:rFonts w:ascii="Symbol" w:hAnsi="Symbol" w:hint="default"/>
      </w:rPr>
    </w:lvl>
    <w:lvl w:ilvl="1" w:tplc="300A0003" w:tentative="1">
      <w:start w:val="1"/>
      <w:numFmt w:val="bullet"/>
      <w:lvlText w:val="o"/>
      <w:lvlJc w:val="left"/>
      <w:pPr>
        <w:ind w:left="3630" w:hanging="360"/>
      </w:pPr>
      <w:rPr>
        <w:rFonts w:ascii="Courier New" w:hAnsi="Courier New" w:cs="Courier New" w:hint="default"/>
      </w:rPr>
    </w:lvl>
    <w:lvl w:ilvl="2" w:tplc="300A0005" w:tentative="1">
      <w:start w:val="1"/>
      <w:numFmt w:val="bullet"/>
      <w:lvlText w:val=""/>
      <w:lvlJc w:val="left"/>
      <w:pPr>
        <w:ind w:left="4350" w:hanging="360"/>
      </w:pPr>
      <w:rPr>
        <w:rFonts w:ascii="Wingdings" w:hAnsi="Wingdings" w:hint="default"/>
      </w:rPr>
    </w:lvl>
    <w:lvl w:ilvl="3" w:tplc="300A0001" w:tentative="1">
      <w:start w:val="1"/>
      <w:numFmt w:val="bullet"/>
      <w:lvlText w:val=""/>
      <w:lvlJc w:val="left"/>
      <w:pPr>
        <w:ind w:left="5070" w:hanging="360"/>
      </w:pPr>
      <w:rPr>
        <w:rFonts w:ascii="Symbol" w:hAnsi="Symbol" w:hint="default"/>
      </w:rPr>
    </w:lvl>
    <w:lvl w:ilvl="4" w:tplc="300A0003" w:tentative="1">
      <w:start w:val="1"/>
      <w:numFmt w:val="bullet"/>
      <w:lvlText w:val="o"/>
      <w:lvlJc w:val="left"/>
      <w:pPr>
        <w:ind w:left="5790" w:hanging="360"/>
      </w:pPr>
      <w:rPr>
        <w:rFonts w:ascii="Courier New" w:hAnsi="Courier New" w:cs="Courier New" w:hint="default"/>
      </w:rPr>
    </w:lvl>
    <w:lvl w:ilvl="5" w:tplc="300A0005" w:tentative="1">
      <w:start w:val="1"/>
      <w:numFmt w:val="bullet"/>
      <w:lvlText w:val=""/>
      <w:lvlJc w:val="left"/>
      <w:pPr>
        <w:ind w:left="6510" w:hanging="360"/>
      </w:pPr>
      <w:rPr>
        <w:rFonts w:ascii="Wingdings" w:hAnsi="Wingdings" w:hint="default"/>
      </w:rPr>
    </w:lvl>
    <w:lvl w:ilvl="6" w:tplc="300A0001" w:tentative="1">
      <w:start w:val="1"/>
      <w:numFmt w:val="bullet"/>
      <w:lvlText w:val=""/>
      <w:lvlJc w:val="left"/>
      <w:pPr>
        <w:ind w:left="7230" w:hanging="360"/>
      </w:pPr>
      <w:rPr>
        <w:rFonts w:ascii="Symbol" w:hAnsi="Symbol" w:hint="default"/>
      </w:rPr>
    </w:lvl>
    <w:lvl w:ilvl="7" w:tplc="300A0003" w:tentative="1">
      <w:start w:val="1"/>
      <w:numFmt w:val="bullet"/>
      <w:lvlText w:val="o"/>
      <w:lvlJc w:val="left"/>
      <w:pPr>
        <w:ind w:left="7950" w:hanging="360"/>
      </w:pPr>
      <w:rPr>
        <w:rFonts w:ascii="Courier New" w:hAnsi="Courier New" w:cs="Courier New" w:hint="default"/>
      </w:rPr>
    </w:lvl>
    <w:lvl w:ilvl="8" w:tplc="300A0005" w:tentative="1">
      <w:start w:val="1"/>
      <w:numFmt w:val="bullet"/>
      <w:lvlText w:val=""/>
      <w:lvlJc w:val="left"/>
      <w:pPr>
        <w:ind w:left="8670" w:hanging="360"/>
      </w:pPr>
      <w:rPr>
        <w:rFonts w:ascii="Wingdings" w:hAnsi="Wingdings" w:hint="default"/>
      </w:rPr>
    </w:lvl>
  </w:abstractNum>
  <w:abstractNum w:abstractNumId="22">
    <w:nsid w:val="2D0D7572"/>
    <w:multiLevelType w:val="hybridMultilevel"/>
    <w:tmpl w:val="B4023956"/>
    <w:lvl w:ilvl="0" w:tplc="300A0001">
      <w:start w:val="1"/>
      <w:numFmt w:val="bullet"/>
      <w:lvlText w:val=""/>
      <w:lvlJc w:val="left"/>
      <w:pPr>
        <w:ind w:left="928" w:hanging="360"/>
      </w:pPr>
      <w:rPr>
        <w:rFonts w:ascii="Symbol" w:hAnsi="Symbol" w:hint="default"/>
      </w:rPr>
    </w:lvl>
    <w:lvl w:ilvl="1" w:tplc="300A0003" w:tentative="1">
      <w:start w:val="1"/>
      <w:numFmt w:val="bullet"/>
      <w:lvlText w:val="o"/>
      <w:lvlJc w:val="left"/>
      <w:pPr>
        <w:ind w:left="1648" w:hanging="360"/>
      </w:pPr>
      <w:rPr>
        <w:rFonts w:ascii="Courier New" w:hAnsi="Courier New" w:cs="Courier New" w:hint="default"/>
      </w:rPr>
    </w:lvl>
    <w:lvl w:ilvl="2" w:tplc="300A0005" w:tentative="1">
      <w:start w:val="1"/>
      <w:numFmt w:val="bullet"/>
      <w:lvlText w:val=""/>
      <w:lvlJc w:val="left"/>
      <w:pPr>
        <w:ind w:left="2368" w:hanging="360"/>
      </w:pPr>
      <w:rPr>
        <w:rFonts w:ascii="Wingdings" w:hAnsi="Wingdings" w:hint="default"/>
      </w:rPr>
    </w:lvl>
    <w:lvl w:ilvl="3" w:tplc="300A0001" w:tentative="1">
      <w:start w:val="1"/>
      <w:numFmt w:val="bullet"/>
      <w:lvlText w:val=""/>
      <w:lvlJc w:val="left"/>
      <w:pPr>
        <w:ind w:left="3088" w:hanging="360"/>
      </w:pPr>
      <w:rPr>
        <w:rFonts w:ascii="Symbol" w:hAnsi="Symbol" w:hint="default"/>
      </w:rPr>
    </w:lvl>
    <w:lvl w:ilvl="4" w:tplc="300A0003" w:tentative="1">
      <w:start w:val="1"/>
      <w:numFmt w:val="bullet"/>
      <w:lvlText w:val="o"/>
      <w:lvlJc w:val="left"/>
      <w:pPr>
        <w:ind w:left="3808" w:hanging="360"/>
      </w:pPr>
      <w:rPr>
        <w:rFonts w:ascii="Courier New" w:hAnsi="Courier New" w:cs="Courier New" w:hint="default"/>
      </w:rPr>
    </w:lvl>
    <w:lvl w:ilvl="5" w:tplc="300A0005" w:tentative="1">
      <w:start w:val="1"/>
      <w:numFmt w:val="bullet"/>
      <w:lvlText w:val=""/>
      <w:lvlJc w:val="left"/>
      <w:pPr>
        <w:ind w:left="4528" w:hanging="360"/>
      </w:pPr>
      <w:rPr>
        <w:rFonts w:ascii="Wingdings" w:hAnsi="Wingdings" w:hint="default"/>
      </w:rPr>
    </w:lvl>
    <w:lvl w:ilvl="6" w:tplc="300A0001" w:tentative="1">
      <w:start w:val="1"/>
      <w:numFmt w:val="bullet"/>
      <w:lvlText w:val=""/>
      <w:lvlJc w:val="left"/>
      <w:pPr>
        <w:ind w:left="5248" w:hanging="360"/>
      </w:pPr>
      <w:rPr>
        <w:rFonts w:ascii="Symbol" w:hAnsi="Symbol" w:hint="default"/>
      </w:rPr>
    </w:lvl>
    <w:lvl w:ilvl="7" w:tplc="300A0003" w:tentative="1">
      <w:start w:val="1"/>
      <w:numFmt w:val="bullet"/>
      <w:lvlText w:val="o"/>
      <w:lvlJc w:val="left"/>
      <w:pPr>
        <w:ind w:left="5968" w:hanging="360"/>
      </w:pPr>
      <w:rPr>
        <w:rFonts w:ascii="Courier New" w:hAnsi="Courier New" w:cs="Courier New" w:hint="default"/>
      </w:rPr>
    </w:lvl>
    <w:lvl w:ilvl="8" w:tplc="300A0005" w:tentative="1">
      <w:start w:val="1"/>
      <w:numFmt w:val="bullet"/>
      <w:lvlText w:val=""/>
      <w:lvlJc w:val="left"/>
      <w:pPr>
        <w:ind w:left="6688" w:hanging="360"/>
      </w:pPr>
      <w:rPr>
        <w:rFonts w:ascii="Wingdings" w:hAnsi="Wingdings" w:hint="default"/>
      </w:rPr>
    </w:lvl>
  </w:abstractNum>
  <w:abstractNum w:abstractNumId="23">
    <w:nsid w:val="380A2389"/>
    <w:multiLevelType w:val="hybridMultilevel"/>
    <w:tmpl w:val="69DA3964"/>
    <w:lvl w:ilvl="0" w:tplc="DFD81170">
      <w:start w:val="1"/>
      <w:numFmt w:val="lowerLetter"/>
      <w:lvlText w:val="%1."/>
      <w:lvlJc w:val="left"/>
      <w:pPr>
        <w:ind w:left="2138" w:hanging="360"/>
      </w:pPr>
      <w:rPr>
        <w:rFonts w:hint="default"/>
      </w:r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24">
    <w:nsid w:val="3961766F"/>
    <w:multiLevelType w:val="multilevel"/>
    <w:tmpl w:val="8778AF80"/>
    <w:lvl w:ilvl="0">
      <w:start w:val="1"/>
      <w:numFmt w:val="decimal"/>
      <w:lvlText w:val="%1."/>
      <w:lvlJc w:val="left"/>
      <w:pPr>
        <w:ind w:left="360" w:hanging="360"/>
      </w:pPr>
      <w:rPr>
        <w:rFonts w:hint="default"/>
      </w:rPr>
    </w:lvl>
    <w:lvl w:ilvl="1">
      <w:start w:val="1"/>
      <w:numFmt w:val="decimal"/>
      <w:lvlText w:val="%1.%2."/>
      <w:lvlJc w:val="left"/>
      <w:pPr>
        <w:ind w:left="716" w:hanging="432"/>
      </w:pPr>
      <w:rPr>
        <w:b/>
      </w:rPr>
    </w:lvl>
    <w:lvl w:ilvl="2">
      <w:start w:val="1"/>
      <w:numFmt w:val="decimal"/>
      <w:lvlText w:val="%1.%2.%3."/>
      <w:lvlJc w:val="left"/>
      <w:pPr>
        <w:ind w:left="1224" w:hanging="504"/>
      </w:pPr>
      <w:rPr>
        <w:rFonts w:ascii="Arial" w:hAnsi="Arial" w:cs="Arial"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A981235"/>
    <w:multiLevelType w:val="hybridMultilevel"/>
    <w:tmpl w:val="963E4FF2"/>
    <w:lvl w:ilvl="0" w:tplc="6BECCD6E">
      <w:start w:val="1"/>
      <w:numFmt w:val="lowerLetter"/>
      <w:lvlText w:val="%1."/>
      <w:lvlJc w:val="left"/>
      <w:pPr>
        <w:ind w:left="2136" w:hanging="360"/>
      </w:pPr>
      <w:rPr>
        <w:rFonts w:hint="default"/>
        <w:b w:val="0"/>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26">
    <w:nsid w:val="3E3956A4"/>
    <w:multiLevelType w:val="hybridMultilevel"/>
    <w:tmpl w:val="242C04B0"/>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27">
    <w:nsid w:val="3F48604A"/>
    <w:multiLevelType w:val="hybridMultilevel"/>
    <w:tmpl w:val="0ACA3B8C"/>
    <w:lvl w:ilvl="0" w:tplc="B83EC64C">
      <w:start w:val="1"/>
      <w:numFmt w:val="lowerLetter"/>
      <w:lvlText w:val="%1."/>
      <w:lvlJc w:val="left"/>
      <w:pPr>
        <w:ind w:left="1778" w:hanging="360"/>
      </w:pPr>
      <w:rPr>
        <w:rFonts w:hint="default"/>
      </w:r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28">
    <w:nsid w:val="42306B22"/>
    <w:multiLevelType w:val="hybridMultilevel"/>
    <w:tmpl w:val="97F4E1D4"/>
    <w:lvl w:ilvl="0" w:tplc="300A0001">
      <w:start w:val="1"/>
      <w:numFmt w:val="bullet"/>
      <w:lvlText w:val=""/>
      <w:lvlJc w:val="left"/>
      <w:pPr>
        <w:ind w:left="2156" w:hanging="360"/>
      </w:pPr>
      <w:rPr>
        <w:rFonts w:ascii="Symbol" w:hAnsi="Symbol" w:hint="default"/>
      </w:rPr>
    </w:lvl>
    <w:lvl w:ilvl="1" w:tplc="300A0003" w:tentative="1">
      <w:start w:val="1"/>
      <w:numFmt w:val="bullet"/>
      <w:lvlText w:val="o"/>
      <w:lvlJc w:val="left"/>
      <w:pPr>
        <w:ind w:left="2876" w:hanging="360"/>
      </w:pPr>
      <w:rPr>
        <w:rFonts w:ascii="Courier New" w:hAnsi="Courier New" w:cs="Courier New" w:hint="default"/>
      </w:rPr>
    </w:lvl>
    <w:lvl w:ilvl="2" w:tplc="300A0005" w:tentative="1">
      <w:start w:val="1"/>
      <w:numFmt w:val="bullet"/>
      <w:lvlText w:val=""/>
      <w:lvlJc w:val="left"/>
      <w:pPr>
        <w:ind w:left="3596" w:hanging="360"/>
      </w:pPr>
      <w:rPr>
        <w:rFonts w:ascii="Wingdings" w:hAnsi="Wingdings" w:hint="default"/>
      </w:rPr>
    </w:lvl>
    <w:lvl w:ilvl="3" w:tplc="300A0001" w:tentative="1">
      <w:start w:val="1"/>
      <w:numFmt w:val="bullet"/>
      <w:lvlText w:val=""/>
      <w:lvlJc w:val="left"/>
      <w:pPr>
        <w:ind w:left="4316" w:hanging="360"/>
      </w:pPr>
      <w:rPr>
        <w:rFonts w:ascii="Symbol" w:hAnsi="Symbol" w:hint="default"/>
      </w:rPr>
    </w:lvl>
    <w:lvl w:ilvl="4" w:tplc="300A0003" w:tentative="1">
      <w:start w:val="1"/>
      <w:numFmt w:val="bullet"/>
      <w:lvlText w:val="o"/>
      <w:lvlJc w:val="left"/>
      <w:pPr>
        <w:ind w:left="5036" w:hanging="360"/>
      </w:pPr>
      <w:rPr>
        <w:rFonts w:ascii="Courier New" w:hAnsi="Courier New" w:cs="Courier New" w:hint="default"/>
      </w:rPr>
    </w:lvl>
    <w:lvl w:ilvl="5" w:tplc="300A0005" w:tentative="1">
      <w:start w:val="1"/>
      <w:numFmt w:val="bullet"/>
      <w:lvlText w:val=""/>
      <w:lvlJc w:val="left"/>
      <w:pPr>
        <w:ind w:left="5756" w:hanging="360"/>
      </w:pPr>
      <w:rPr>
        <w:rFonts w:ascii="Wingdings" w:hAnsi="Wingdings" w:hint="default"/>
      </w:rPr>
    </w:lvl>
    <w:lvl w:ilvl="6" w:tplc="300A0001" w:tentative="1">
      <w:start w:val="1"/>
      <w:numFmt w:val="bullet"/>
      <w:lvlText w:val=""/>
      <w:lvlJc w:val="left"/>
      <w:pPr>
        <w:ind w:left="6476" w:hanging="360"/>
      </w:pPr>
      <w:rPr>
        <w:rFonts w:ascii="Symbol" w:hAnsi="Symbol" w:hint="default"/>
      </w:rPr>
    </w:lvl>
    <w:lvl w:ilvl="7" w:tplc="300A0003" w:tentative="1">
      <w:start w:val="1"/>
      <w:numFmt w:val="bullet"/>
      <w:lvlText w:val="o"/>
      <w:lvlJc w:val="left"/>
      <w:pPr>
        <w:ind w:left="7196" w:hanging="360"/>
      </w:pPr>
      <w:rPr>
        <w:rFonts w:ascii="Courier New" w:hAnsi="Courier New" w:cs="Courier New" w:hint="default"/>
      </w:rPr>
    </w:lvl>
    <w:lvl w:ilvl="8" w:tplc="300A0005" w:tentative="1">
      <w:start w:val="1"/>
      <w:numFmt w:val="bullet"/>
      <w:lvlText w:val=""/>
      <w:lvlJc w:val="left"/>
      <w:pPr>
        <w:ind w:left="7916" w:hanging="360"/>
      </w:pPr>
      <w:rPr>
        <w:rFonts w:ascii="Wingdings" w:hAnsi="Wingdings" w:hint="default"/>
      </w:rPr>
    </w:lvl>
  </w:abstractNum>
  <w:abstractNum w:abstractNumId="29">
    <w:nsid w:val="42DB0074"/>
    <w:multiLevelType w:val="hybridMultilevel"/>
    <w:tmpl w:val="208C1966"/>
    <w:lvl w:ilvl="0" w:tplc="300A0001">
      <w:start w:val="1"/>
      <w:numFmt w:val="bullet"/>
      <w:lvlText w:val=""/>
      <w:lvlJc w:val="left"/>
      <w:pPr>
        <w:ind w:left="1778" w:hanging="360"/>
      </w:pPr>
      <w:rPr>
        <w:rFonts w:ascii="Symbol" w:hAnsi="Symbol" w:hint="default"/>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abstractNum w:abstractNumId="30">
    <w:nsid w:val="436D6E09"/>
    <w:multiLevelType w:val="hybridMultilevel"/>
    <w:tmpl w:val="4FB4FE60"/>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1">
    <w:nsid w:val="48C150D0"/>
    <w:multiLevelType w:val="hybridMultilevel"/>
    <w:tmpl w:val="7ED2BF4A"/>
    <w:lvl w:ilvl="0" w:tplc="F718081C">
      <w:start w:val="1"/>
      <w:numFmt w:val="lowerLetter"/>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32">
    <w:nsid w:val="492304F0"/>
    <w:multiLevelType w:val="hybridMultilevel"/>
    <w:tmpl w:val="25301C3A"/>
    <w:lvl w:ilvl="0" w:tplc="B27CE858">
      <w:start w:val="1"/>
      <w:numFmt w:val="lowerLetter"/>
      <w:lvlText w:val="%1."/>
      <w:lvlJc w:val="left"/>
      <w:pPr>
        <w:ind w:left="2138" w:hanging="360"/>
      </w:pPr>
      <w:rPr>
        <w:rFonts w:hint="default"/>
      </w:r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33">
    <w:nsid w:val="4BB21F2E"/>
    <w:multiLevelType w:val="hybridMultilevel"/>
    <w:tmpl w:val="4D30B6E6"/>
    <w:lvl w:ilvl="0" w:tplc="45B00448">
      <w:start w:val="1"/>
      <w:numFmt w:val="lowerLetter"/>
      <w:lvlText w:val="%1."/>
      <w:lvlJc w:val="left"/>
      <w:pPr>
        <w:ind w:left="1776" w:hanging="360"/>
      </w:pPr>
      <w:rPr>
        <w:rFonts w:hint="default"/>
        <w:b w:val="0"/>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34">
    <w:nsid w:val="52CE5E4E"/>
    <w:multiLevelType w:val="hybridMultilevel"/>
    <w:tmpl w:val="4BD0C49C"/>
    <w:lvl w:ilvl="0" w:tplc="300A0001">
      <w:start w:val="1"/>
      <w:numFmt w:val="bullet"/>
      <w:lvlText w:val=""/>
      <w:lvlJc w:val="left"/>
      <w:pPr>
        <w:ind w:left="2156" w:hanging="360"/>
      </w:pPr>
      <w:rPr>
        <w:rFonts w:ascii="Symbol" w:hAnsi="Symbol" w:hint="default"/>
      </w:rPr>
    </w:lvl>
    <w:lvl w:ilvl="1" w:tplc="300A0003" w:tentative="1">
      <w:start w:val="1"/>
      <w:numFmt w:val="bullet"/>
      <w:lvlText w:val="o"/>
      <w:lvlJc w:val="left"/>
      <w:pPr>
        <w:ind w:left="2876" w:hanging="360"/>
      </w:pPr>
      <w:rPr>
        <w:rFonts w:ascii="Courier New" w:hAnsi="Courier New" w:cs="Courier New" w:hint="default"/>
      </w:rPr>
    </w:lvl>
    <w:lvl w:ilvl="2" w:tplc="300A0005" w:tentative="1">
      <w:start w:val="1"/>
      <w:numFmt w:val="bullet"/>
      <w:lvlText w:val=""/>
      <w:lvlJc w:val="left"/>
      <w:pPr>
        <w:ind w:left="3596" w:hanging="360"/>
      </w:pPr>
      <w:rPr>
        <w:rFonts w:ascii="Wingdings" w:hAnsi="Wingdings" w:hint="default"/>
      </w:rPr>
    </w:lvl>
    <w:lvl w:ilvl="3" w:tplc="300A0001" w:tentative="1">
      <w:start w:val="1"/>
      <w:numFmt w:val="bullet"/>
      <w:lvlText w:val=""/>
      <w:lvlJc w:val="left"/>
      <w:pPr>
        <w:ind w:left="4316" w:hanging="360"/>
      </w:pPr>
      <w:rPr>
        <w:rFonts w:ascii="Symbol" w:hAnsi="Symbol" w:hint="default"/>
      </w:rPr>
    </w:lvl>
    <w:lvl w:ilvl="4" w:tplc="300A0003" w:tentative="1">
      <w:start w:val="1"/>
      <w:numFmt w:val="bullet"/>
      <w:lvlText w:val="o"/>
      <w:lvlJc w:val="left"/>
      <w:pPr>
        <w:ind w:left="5036" w:hanging="360"/>
      </w:pPr>
      <w:rPr>
        <w:rFonts w:ascii="Courier New" w:hAnsi="Courier New" w:cs="Courier New" w:hint="default"/>
      </w:rPr>
    </w:lvl>
    <w:lvl w:ilvl="5" w:tplc="300A0005" w:tentative="1">
      <w:start w:val="1"/>
      <w:numFmt w:val="bullet"/>
      <w:lvlText w:val=""/>
      <w:lvlJc w:val="left"/>
      <w:pPr>
        <w:ind w:left="5756" w:hanging="360"/>
      </w:pPr>
      <w:rPr>
        <w:rFonts w:ascii="Wingdings" w:hAnsi="Wingdings" w:hint="default"/>
      </w:rPr>
    </w:lvl>
    <w:lvl w:ilvl="6" w:tplc="300A0001" w:tentative="1">
      <w:start w:val="1"/>
      <w:numFmt w:val="bullet"/>
      <w:lvlText w:val=""/>
      <w:lvlJc w:val="left"/>
      <w:pPr>
        <w:ind w:left="6476" w:hanging="360"/>
      </w:pPr>
      <w:rPr>
        <w:rFonts w:ascii="Symbol" w:hAnsi="Symbol" w:hint="default"/>
      </w:rPr>
    </w:lvl>
    <w:lvl w:ilvl="7" w:tplc="300A0003" w:tentative="1">
      <w:start w:val="1"/>
      <w:numFmt w:val="bullet"/>
      <w:lvlText w:val="o"/>
      <w:lvlJc w:val="left"/>
      <w:pPr>
        <w:ind w:left="7196" w:hanging="360"/>
      </w:pPr>
      <w:rPr>
        <w:rFonts w:ascii="Courier New" w:hAnsi="Courier New" w:cs="Courier New" w:hint="default"/>
      </w:rPr>
    </w:lvl>
    <w:lvl w:ilvl="8" w:tplc="300A0005" w:tentative="1">
      <w:start w:val="1"/>
      <w:numFmt w:val="bullet"/>
      <w:lvlText w:val=""/>
      <w:lvlJc w:val="left"/>
      <w:pPr>
        <w:ind w:left="7916" w:hanging="360"/>
      </w:pPr>
      <w:rPr>
        <w:rFonts w:ascii="Wingdings" w:hAnsi="Wingdings" w:hint="default"/>
      </w:rPr>
    </w:lvl>
  </w:abstractNum>
  <w:abstractNum w:abstractNumId="35">
    <w:nsid w:val="5A525518"/>
    <w:multiLevelType w:val="hybridMultilevel"/>
    <w:tmpl w:val="929E1C42"/>
    <w:lvl w:ilvl="0" w:tplc="300A000D">
      <w:start w:val="1"/>
      <w:numFmt w:val="bullet"/>
      <w:lvlText w:val=""/>
      <w:lvlJc w:val="left"/>
      <w:pPr>
        <w:ind w:left="1070" w:hanging="360"/>
      </w:pPr>
      <w:rPr>
        <w:rFonts w:ascii="Wingdings" w:hAnsi="Wingdings" w:hint="default"/>
      </w:rPr>
    </w:lvl>
    <w:lvl w:ilvl="1" w:tplc="300A0003" w:tentative="1">
      <w:start w:val="1"/>
      <w:numFmt w:val="bullet"/>
      <w:lvlText w:val="o"/>
      <w:lvlJc w:val="left"/>
      <w:pPr>
        <w:ind w:left="1790" w:hanging="360"/>
      </w:pPr>
      <w:rPr>
        <w:rFonts w:ascii="Courier New" w:hAnsi="Courier New" w:cs="Courier New" w:hint="default"/>
      </w:rPr>
    </w:lvl>
    <w:lvl w:ilvl="2" w:tplc="300A0005" w:tentative="1">
      <w:start w:val="1"/>
      <w:numFmt w:val="bullet"/>
      <w:lvlText w:val=""/>
      <w:lvlJc w:val="left"/>
      <w:pPr>
        <w:ind w:left="2510" w:hanging="360"/>
      </w:pPr>
      <w:rPr>
        <w:rFonts w:ascii="Wingdings" w:hAnsi="Wingdings" w:hint="default"/>
      </w:rPr>
    </w:lvl>
    <w:lvl w:ilvl="3" w:tplc="300A0001" w:tentative="1">
      <w:start w:val="1"/>
      <w:numFmt w:val="bullet"/>
      <w:lvlText w:val=""/>
      <w:lvlJc w:val="left"/>
      <w:pPr>
        <w:ind w:left="3230" w:hanging="360"/>
      </w:pPr>
      <w:rPr>
        <w:rFonts w:ascii="Symbol" w:hAnsi="Symbol" w:hint="default"/>
      </w:rPr>
    </w:lvl>
    <w:lvl w:ilvl="4" w:tplc="300A0003" w:tentative="1">
      <w:start w:val="1"/>
      <w:numFmt w:val="bullet"/>
      <w:lvlText w:val="o"/>
      <w:lvlJc w:val="left"/>
      <w:pPr>
        <w:ind w:left="3950" w:hanging="360"/>
      </w:pPr>
      <w:rPr>
        <w:rFonts w:ascii="Courier New" w:hAnsi="Courier New" w:cs="Courier New" w:hint="default"/>
      </w:rPr>
    </w:lvl>
    <w:lvl w:ilvl="5" w:tplc="300A0005" w:tentative="1">
      <w:start w:val="1"/>
      <w:numFmt w:val="bullet"/>
      <w:lvlText w:val=""/>
      <w:lvlJc w:val="left"/>
      <w:pPr>
        <w:ind w:left="4670" w:hanging="360"/>
      </w:pPr>
      <w:rPr>
        <w:rFonts w:ascii="Wingdings" w:hAnsi="Wingdings" w:hint="default"/>
      </w:rPr>
    </w:lvl>
    <w:lvl w:ilvl="6" w:tplc="300A0001" w:tentative="1">
      <w:start w:val="1"/>
      <w:numFmt w:val="bullet"/>
      <w:lvlText w:val=""/>
      <w:lvlJc w:val="left"/>
      <w:pPr>
        <w:ind w:left="5390" w:hanging="360"/>
      </w:pPr>
      <w:rPr>
        <w:rFonts w:ascii="Symbol" w:hAnsi="Symbol" w:hint="default"/>
      </w:rPr>
    </w:lvl>
    <w:lvl w:ilvl="7" w:tplc="300A0003" w:tentative="1">
      <w:start w:val="1"/>
      <w:numFmt w:val="bullet"/>
      <w:lvlText w:val="o"/>
      <w:lvlJc w:val="left"/>
      <w:pPr>
        <w:ind w:left="6110" w:hanging="360"/>
      </w:pPr>
      <w:rPr>
        <w:rFonts w:ascii="Courier New" w:hAnsi="Courier New" w:cs="Courier New" w:hint="default"/>
      </w:rPr>
    </w:lvl>
    <w:lvl w:ilvl="8" w:tplc="300A0005" w:tentative="1">
      <w:start w:val="1"/>
      <w:numFmt w:val="bullet"/>
      <w:lvlText w:val=""/>
      <w:lvlJc w:val="left"/>
      <w:pPr>
        <w:ind w:left="6830" w:hanging="360"/>
      </w:pPr>
      <w:rPr>
        <w:rFonts w:ascii="Wingdings" w:hAnsi="Wingdings" w:hint="default"/>
      </w:rPr>
    </w:lvl>
  </w:abstractNum>
  <w:abstractNum w:abstractNumId="36">
    <w:nsid w:val="5A5B2A4C"/>
    <w:multiLevelType w:val="hybridMultilevel"/>
    <w:tmpl w:val="DE1A15E4"/>
    <w:lvl w:ilvl="0" w:tplc="300A0001">
      <w:start w:val="1"/>
      <w:numFmt w:val="bullet"/>
      <w:lvlText w:val=""/>
      <w:lvlJc w:val="left"/>
      <w:pPr>
        <w:ind w:left="2156" w:hanging="360"/>
      </w:pPr>
      <w:rPr>
        <w:rFonts w:ascii="Symbol" w:hAnsi="Symbol" w:hint="default"/>
      </w:rPr>
    </w:lvl>
    <w:lvl w:ilvl="1" w:tplc="300A0003" w:tentative="1">
      <w:start w:val="1"/>
      <w:numFmt w:val="bullet"/>
      <w:lvlText w:val="o"/>
      <w:lvlJc w:val="left"/>
      <w:pPr>
        <w:ind w:left="2876" w:hanging="360"/>
      </w:pPr>
      <w:rPr>
        <w:rFonts w:ascii="Courier New" w:hAnsi="Courier New" w:cs="Courier New" w:hint="default"/>
      </w:rPr>
    </w:lvl>
    <w:lvl w:ilvl="2" w:tplc="300A0005" w:tentative="1">
      <w:start w:val="1"/>
      <w:numFmt w:val="bullet"/>
      <w:lvlText w:val=""/>
      <w:lvlJc w:val="left"/>
      <w:pPr>
        <w:ind w:left="3596" w:hanging="360"/>
      </w:pPr>
      <w:rPr>
        <w:rFonts w:ascii="Wingdings" w:hAnsi="Wingdings" w:hint="default"/>
      </w:rPr>
    </w:lvl>
    <w:lvl w:ilvl="3" w:tplc="300A0001" w:tentative="1">
      <w:start w:val="1"/>
      <w:numFmt w:val="bullet"/>
      <w:lvlText w:val=""/>
      <w:lvlJc w:val="left"/>
      <w:pPr>
        <w:ind w:left="4316" w:hanging="360"/>
      </w:pPr>
      <w:rPr>
        <w:rFonts w:ascii="Symbol" w:hAnsi="Symbol" w:hint="default"/>
      </w:rPr>
    </w:lvl>
    <w:lvl w:ilvl="4" w:tplc="300A0003" w:tentative="1">
      <w:start w:val="1"/>
      <w:numFmt w:val="bullet"/>
      <w:lvlText w:val="o"/>
      <w:lvlJc w:val="left"/>
      <w:pPr>
        <w:ind w:left="5036" w:hanging="360"/>
      </w:pPr>
      <w:rPr>
        <w:rFonts w:ascii="Courier New" w:hAnsi="Courier New" w:cs="Courier New" w:hint="default"/>
      </w:rPr>
    </w:lvl>
    <w:lvl w:ilvl="5" w:tplc="300A0005" w:tentative="1">
      <w:start w:val="1"/>
      <w:numFmt w:val="bullet"/>
      <w:lvlText w:val=""/>
      <w:lvlJc w:val="left"/>
      <w:pPr>
        <w:ind w:left="5756" w:hanging="360"/>
      </w:pPr>
      <w:rPr>
        <w:rFonts w:ascii="Wingdings" w:hAnsi="Wingdings" w:hint="default"/>
      </w:rPr>
    </w:lvl>
    <w:lvl w:ilvl="6" w:tplc="300A0001" w:tentative="1">
      <w:start w:val="1"/>
      <w:numFmt w:val="bullet"/>
      <w:lvlText w:val=""/>
      <w:lvlJc w:val="left"/>
      <w:pPr>
        <w:ind w:left="6476" w:hanging="360"/>
      </w:pPr>
      <w:rPr>
        <w:rFonts w:ascii="Symbol" w:hAnsi="Symbol" w:hint="default"/>
      </w:rPr>
    </w:lvl>
    <w:lvl w:ilvl="7" w:tplc="300A0003" w:tentative="1">
      <w:start w:val="1"/>
      <w:numFmt w:val="bullet"/>
      <w:lvlText w:val="o"/>
      <w:lvlJc w:val="left"/>
      <w:pPr>
        <w:ind w:left="7196" w:hanging="360"/>
      </w:pPr>
      <w:rPr>
        <w:rFonts w:ascii="Courier New" w:hAnsi="Courier New" w:cs="Courier New" w:hint="default"/>
      </w:rPr>
    </w:lvl>
    <w:lvl w:ilvl="8" w:tplc="300A0005" w:tentative="1">
      <w:start w:val="1"/>
      <w:numFmt w:val="bullet"/>
      <w:lvlText w:val=""/>
      <w:lvlJc w:val="left"/>
      <w:pPr>
        <w:ind w:left="7916" w:hanging="360"/>
      </w:pPr>
      <w:rPr>
        <w:rFonts w:ascii="Wingdings" w:hAnsi="Wingdings" w:hint="default"/>
      </w:rPr>
    </w:lvl>
  </w:abstractNum>
  <w:abstractNum w:abstractNumId="37">
    <w:nsid w:val="5BDA167A"/>
    <w:multiLevelType w:val="hybridMultilevel"/>
    <w:tmpl w:val="EDC06188"/>
    <w:lvl w:ilvl="0" w:tplc="300A0001">
      <w:start w:val="1"/>
      <w:numFmt w:val="bullet"/>
      <w:lvlText w:val=""/>
      <w:lvlJc w:val="left"/>
      <w:pPr>
        <w:ind w:left="1778" w:hanging="360"/>
      </w:pPr>
      <w:rPr>
        <w:rFonts w:ascii="Symbol" w:hAnsi="Symbol" w:hint="default"/>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abstractNum w:abstractNumId="38">
    <w:nsid w:val="5D250CF4"/>
    <w:multiLevelType w:val="hybridMultilevel"/>
    <w:tmpl w:val="2BA6DD50"/>
    <w:lvl w:ilvl="0" w:tplc="300A0017">
      <w:start w:val="1"/>
      <w:numFmt w:val="lowerLetter"/>
      <w:lvlText w:val="%1)"/>
      <w:lvlJc w:val="left"/>
      <w:pPr>
        <w:ind w:left="2190" w:hanging="360"/>
      </w:pPr>
    </w:lvl>
    <w:lvl w:ilvl="1" w:tplc="300A0019" w:tentative="1">
      <w:start w:val="1"/>
      <w:numFmt w:val="lowerLetter"/>
      <w:lvlText w:val="%2."/>
      <w:lvlJc w:val="left"/>
      <w:pPr>
        <w:ind w:left="2910" w:hanging="360"/>
      </w:pPr>
    </w:lvl>
    <w:lvl w:ilvl="2" w:tplc="300A001B" w:tentative="1">
      <w:start w:val="1"/>
      <w:numFmt w:val="lowerRoman"/>
      <w:lvlText w:val="%3."/>
      <w:lvlJc w:val="right"/>
      <w:pPr>
        <w:ind w:left="3630" w:hanging="180"/>
      </w:pPr>
    </w:lvl>
    <w:lvl w:ilvl="3" w:tplc="300A000F" w:tentative="1">
      <w:start w:val="1"/>
      <w:numFmt w:val="decimal"/>
      <w:lvlText w:val="%4."/>
      <w:lvlJc w:val="left"/>
      <w:pPr>
        <w:ind w:left="4350" w:hanging="360"/>
      </w:pPr>
    </w:lvl>
    <w:lvl w:ilvl="4" w:tplc="300A0019" w:tentative="1">
      <w:start w:val="1"/>
      <w:numFmt w:val="lowerLetter"/>
      <w:lvlText w:val="%5."/>
      <w:lvlJc w:val="left"/>
      <w:pPr>
        <w:ind w:left="5070" w:hanging="360"/>
      </w:pPr>
    </w:lvl>
    <w:lvl w:ilvl="5" w:tplc="300A001B" w:tentative="1">
      <w:start w:val="1"/>
      <w:numFmt w:val="lowerRoman"/>
      <w:lvlText w:val="%6."/>
      <w:lvlJc w:val="right"/>
      <w:pPr>
        <w:ind w:left="5790" w:hanging="180"/>
      </w:pPr>
    </w:lvl>
    <w:lvl w:ilvl="6" w:tplc="300A000F" w:tentative="1">
      <w:start w:val="1"/>
      <w:numFmt w:val="decimal"/>
      <w:lvlText w:val="%7."/>
      <w:lvlJc w:val="left"/>
      <w:pPr>
        <w:ind w:left="6510" w:hanging="360"/>
      </w:pPr>
    </w:lvl>
    <w:lvl w:ilvl="7" w:tplc="300A0019" w:tentative="1">
      <w:start w:val="1"/>
      <w:numFmt w:val="lowerLetter"/>
      <w:lvlText w:val="%8."/>
      <w:lvlJc w:val="left"/>
      <w:pPr>
        <w:ind w:left="7230" w:hanging="360"/>
      </w:pPr>
    </w:lvl>
    <w:lvl w:ilvl="8" w:tplc="300A001B" w:tentative="1">
      <w:start w:val="1"/>
      <w:numFmt w:val="lowerRoman"/>
      <w:lvlText w:val="%9."/>
      <w:lvlJc w:val="right"/>
      <w:pPr>
        <w:ind w:left="7950" w:hanging="180"/>
      </w:pPr>
    </w:lvl>
  </w:abstractNum>
  <w:abstractNum w:abstractNumId="39">
    <w:nsid w:val="602C3550"/>
    <w:multiLevelType w:val="hybridMultilevel"/>
    <w:tmpl w:val="DBAA9AAA"/>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0">
    <w:nsid w:val="631A1959"/>
    <w:multiLevelType w:val="hybridMultilevel"/>
    <w:tmpl w:val="877077B0"/>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1">
    <w:nsid w:val="634B121B"/>
    <w:multiLevelType w:val="hybridMultilevel"/>
    <w:tmpl w:val="7D7EAA4E"/>
    <w:lvl w:ilvl="0" w:tplc="300A0017">
      <w:start w:val="1"/>
      <w:numFmt w:val="lowerLetter"/>
      <w:lvlText w:val="%1)"/>
      <w:lvlJc w:val="left"/>
      <w:pPr>
        <w:ind w:left="2858" w:hanging="360"/>
      </w:pPr>
    </w:lvl>
    <w:lvl w:ilvl="1" w:tplc="300A0019" w:tentative="1">
      <w:start w:val="1"/>
      <w:numFmt w:val="lowerLetter"/>
      <w:lvlText w:val="%2."/>
      <w:lvlJc w:val="left"/>
      <w:pPr>
        <w:ind w:left="3578" w:hanging="360"/>
      </w:pPr>
    </w:lvl>
    <w:lvl w:ilvl="2" w:tplc="300A001B" w:tentative="1">
      <w:start w:val="1"/>
      <w:numFmt w:val="lowerRoman"/>
      <w:lvlText w:val="%3."/>
      <w:lvlJc w:val="right"/>
      <w:pPr>
        <w:ind w:left="4298" w:hanging="180"/>
      </w:pPr>
    </w:lvl>
    <w:lvl w:ilvl="3" w:tplc="300A000F" w:tentative="1">
      <w:start w:val="1"/>
      <w:numFmt w:val="decimal"/>
      <w:lvlText w:val="%4."/>
      <w:lvlJc w:val="left"/>
      <w:pPr>
        <w:ind w:left="5018" w:hanging="360"/>
      </w:pPr>
    </w:lvl>
    <w:lvl w:ilvl="4" w:tplc="300A0019" w:tentative="1">
      <w:start w:val="1"/>
      <w:numFmt w:val="lowerLetter"/>
      <w:lvlText w:val="%5."/>
      <w:lvlJc w:val="left"/>
      <w:pPr>
        <w:ind w:left="5738" w:hanging="360"/>
      </w:pPr>
    </w:lvl>
    <w:lvl w:ilvl="5" w:tplc="300A001B" w:tentative="1">
      <w:start w:val="1"/>
      <w:numFmt w:val="lowerRoman"/>
      <w:lvlText w:val="%6."/>
      <w:lvlJc w:val="right"/>
      <w:pPr>
        <w:ind w:left="6458" w:hanging="180"/>
      </w:pPr>
    </w:lvl>
    <w:lvl w:ilvl="6" w:tplc="300A000F" w:tentative="1">
      <w:start w:val="1"/>
      <w:numFmt w:val="decimal"/>
      <w:lvlText w:val="%7."/>
      <w:lvlJc w:val="left"/>
      <w:pPr>
        <w:ind w:left="7178" w:hanging="360"/>
      </w:pPr>
    </w:lvl>
    <w:lvl w:ilvl="7" w:tplc="300A0019" w:tentative="1">
      <w:start w:val="1"/>
      <w:numFmt w:val="lowerLetter"/>
      <w:lvlText w:val="%8."/>
      <w:lvlJc w:val="left"/>
      <w:pPr>
        <w:ind w:left="7898" w:hanging="360"/>
      </w:pPr>
    </w:lvl>
    <w:lvl w:ilvl="8" w:tplc="300A001B" w:tentative="1">
      <w:start w:val="1"/>
      <w:numFmt w:val="lowerRoman"/>
      <w:lvlText w:val="%9."/>
      <w:lvlJc w:val="right"/>
      <w:pPr>
        <w:ind w:left="8618" w:hanging="180"/>
      </w:pPr>
    </w:lvl>
  </w:abstractNum>
  <w:abstractNum w:abstractNumId="42">
    <w:nsid w:val="66EF1938"/>
    <w:multiLevelType w:val="hybridMultilevel"/>
    <w:tmpl w:val="5FDCE002"/>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43">
    <w:nsid w:val="68681843"/>
    <w:multiLevelType w:val="hybridMultilevel"/>
    <w:tmpl w:val="D92E7B7C"/>
    <w:lvl w:ilvl="0" w:tplc="300A0001">
      <w:start w:val="1"/>
      <w:numFmt w:val="bullet"/>
      <w:lvlText w:val=""/>
      <w:lvlJc w:val="left"/>
      <w:pPr>
        <w:ind w:left="1845" w:hanging="360"/>
      </w:pPr>
      <w:rPr>
        <w:rFonts w:ascii="Symbol" w:hAnsi="Symbol" w:hint="default"/>
      </w:rPr>
    </w:lvl>
    <w:lvl w:ilvl="1" w:tplc="300A0003" w:tentative="1">
      <w:start w:val="1"/>
      <w:numFmt w:val="bullet"/>
      <w:lvlText w:val="o"/>
      <w:lvlJc w:val="left"/>
      <w:pPr>
        <w:ind w:left="2565" w:hanging="360"/>
      </w:pPr>
      <w:rPr>
        <w:rFonts w:ascii="Courier New" w:hAnsi="Courier New" w:cs="Courier New" w:hint="default"/>
      </w:rPr>
    </w:lvl>
    <w:lvl w:ilvl="2" w:tplc="300A0005" w:tentative="1">
      <w:start w:val="1"/>
      <w:numFmt w:val="bullet"/>
      <w:lvlText w:val=""/>
      <w:lvlJc w:val="left"/>
      <w:pPr>
        <w:ind w:left="3285" w:hanging="360"/>
      </w:pPr>
      <w:rPr>
        <w:rFonts w:ascii="Wingdings" w:hAnsi="Wingdings" w:hint="default"/>
      </w:rPr>
    </w:lvl>
    <w:lvl w:ilvl="3" w:tplc="300A0001" w:tentative="1">
      <w:start w:val="1"/>
      <w:numFmt w:val="bullet"/>
      <w:lvlText w:val=""/>
      <w:lvlJc w:val="left"/>
      <w:pPr>
        <w:ind w:left="4005" w:hanging="360"/>
      </w:pPr>
      <w:rPr>
        <w:rFonts w:ascii="Symbol" w:hAnsi="Symbol" w:hint="default"/>
      </w:rPr>
    </w:lvl>
    <w:lvl w:ilvl="4" w:tplc="300A0003" w:tentative="1">
      <w:start w:val="1"/>
      <w:numFmt w:val="bullet"/>
      <w:lvlText w:val="o"/>
      <w:lvlJc w:val="left"/>
      <w:pPr>
        <w:ind w:left="4725" w:hanging="360"/>
      </w:pPr>
      <w:rPr>
        <w:rFonts w:ascii="Courier New" w:hAnsi="Courier New" w:cs="Courier New" w:hint="default"/>
      </w:rPr>
    </w:lvl>
    <w:lvl w:ilvl="5" w:tplc="300A0005" w:tentative="1">
      <w:start w:val="1"/>
      <w:numFmt w:val="bullet"/>
      <w:lvlText w:val=""/>
      <w:lvlJc w:val="left"/>
      <w:pPr>
        <w:ind w:left="5445" w:hanging="360"/>
      </w:pPr>
      <w:rPr>
        <w:rFonts w:ascii="Wingdings" w:hAnsi="Wingdings" w:hint="default"/>
      </w:rPr>
    </w:lvl>
    <w:lvl w:ilvl="6" w:tplc="300A0001" w:tentative="1">
      <w:start w:val="1"/>
      <w:numFmt w:val="bullet"/>
      <w:lvlText w:val=""/>
      <w:lvlJc w:val="left"/>
      <w:pPr>
        <w:ind w:left="6165" w:hanging="360"/>
      </w:pPr>
      <w:rPr>
        <w:rFonts w:ascii="Symbol" w:hAnsi="Symbol" w:hint="default"/>
      </w:rPr>
    </w:lvl>
    <w:lvl w:ilvl="7" w:tplc="300A0003" w:tentative="1">
      <w:start w:val="1"/>
      <w:numFmt w:val="bullet"/>
      <w:lvlText w:val="o"/>
      <w:lvlJc w:val="left"/>
      <w:pPr>
        <w:ind w:left="6885" w:hanging="360"/>
      </w:pPr>
      <w:rPr>
        <w:rFonts w:ascii="Courier New" w:hAnsi="Courier New" w:cs="Courier New" w:hint="default"/>
      </w:rPr>
    </w:lvl>
    <w:lvl w:ilvl="8" w:tplc="300A0005" w:tentative="1">
      <w:start w:val="1"/>
      <w:numFmt w:val="bullet"/>
      <w:lvlText w:val=""/>
      <w:lvlJc w:val="left"/>
      <w:pPr>
        <w:ind w:left="7605" w:hanging="360"/>
      </w:pPr>
      <w:rPr>
        <w:rFonts w:ascii="Wingdings" w:hAnsi="Wingdings" w:hint="default"/>
      </w:rPr>
    </w:lvl>
  </w:abstractNum>
  <w:abstractNum w:abstractNumId="44">
    <w:nsid w:val="6C110FD4"/>
    <w:multiLevelType w:val="hybridMultilevel"/>
    <w:tmpl w:val="BB683ED6"/>
    <w:lvl w:ilvl="0" w:tplc="300A0001">
      <w:start w:val="1"/>
      <w:numFmt w:val="bullet"/>
      <w:lvlText w:val=""/>
      <w:lvlJc w:val="left"/>
      <w:pPr>
        <w:ind w:left="1353" w:hanging="360"/>
      </w:pPr>
      <w:rPr>
        <w:rFonts w:ascii="Symbol" w:hAnsi="Symbol"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45">
    <w:nsid w:val="6F833FE8"/>
    <w:multiLevelType w:val="hybridMultilevel"/>
    <w:tmpl w:val="495812AA"/>
    <w:lvl w:ilvl="0" w:tplc="AA507372">
      <w:start w:val="1"/>
      <w:numFmt w:val="lowerLetter"/>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46">
    <w:nsid w:val="72050393"/>
    <w:multiLevelType w:val="hybridMultilevel"/>
    <w:tmpl w:val="9A58CE54"/>
    <w:lvl w:ilvl="0" w:tplc="157CB6D4">
      <w:start w:val="1"/>
      <w:numFmt w:val="lowerLetter"/>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47">
    <w:nsid w:val="79306A21"/>
    <w:multiLevelType w:val="hybridMultilevel"/>
    <w:tmpl w:val="6EFADF5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8">
    <w:nsid w:val="7C52173B"/>
    <w:multiLevelType w:val="hybridMultilevel"/>
    <w:tmpl w:val="C63EDC80"/>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9">
    <w:nsid w:val="7D9B7828"/>
    <w:multiLevelType w:val="hybridMultilevel"/>
    <w:tmpl w:val="EA58CF12"/>
    <w:lvl w:ilvl="0" w:tplc="517A4CA6">
      <w:start w:val="1"/>
      <w:numFmt w:val="lowerLetter"/>
      <w:lvlText w:val="%1."/>
      <w:lvlJc w:val="left"/>
      <w:pPr>
        <w:ind w:left="2138" w:hanging="360"/>
      </w:pPr>
      <w:rPr>
        <w:rFonts w:hint="default"/>
      </w:r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num w:numId="1">
    <w:abstractNumId w:val="24"/>
  </w:num>
  <w:num w:numId="2">
    <w:abstractNumId w:val="11"/>
  </w:num>
  <w:num w:numId="3">
    <w:abstractNumId w:val="17"/>
  </w:num>
  <w:num w:numId="4">
    <w:abstractNumId w:val="43"/>
  </w:num>
  <w:num w:numId="5">
    <w:abstractNumId w:val="9"/>
  </w:num>
  <w:num w:numId="6">
    <w:abstractNumId w:val="12"/>
  </w:num>
  <w:num w:numId="7">
    <w:abstractNumId w:val="37"/>
  </w:num>
  <w:num w:numId="8">
    <w:abstractNumId w:val="38"/>
  </w:num>
  <w:num w:numId="9">
    <w:abstractNumId w:val="7"/>
  </w:num>
  <w:num w:numId="10">
    <w:abstractNumId w:val="1"/>
  </w:num>
  <w:num w:numId="11">
    <w:abstractNumId w:val="5"/>
  </w:num>
  <w:num w:numId="12">
    <w:abstractNumId w:val="13"/>
  </w:num>
  <w:num w:numId="13">
    <w:abstractNumId w:val="21"/>
  </w:num>
  <w:num w:numId="14">
    <w:abstractNumId w:val="29"/>
  </w:num>
  <w:num w:numId="15">
    <w:abstractNumId w:val="20"/>
  </w:num>
  <w:num w:numId="16">
    <w:abstractNumId w:val="0"/>
  </w:num>
  <w:num w:numId="17">
    <w:abstractNumId w:val="35"/>
  </w:num>
  <w:num w:numId="18">
    <w:abstractNumId w:val="3"/>
  </w:num>
  <w:num w:numId="19">
    <w:abstractNumId w:val="2"/>
  </w:num>
  <w:num w:numId="20">
    <w:abstractNumId w:val="8"/>
  </w:num>
  <w:num w:numId="21">
    <w:abstractNumId w:val="22"/>
  </w:num>
  <w:num w:numId="22">
    <w:abstractNumId w:val="44"/>
  </w:num>
  <w:num w:numId="23">
    <w:abstractNumId w:val="14"/>
  </w:num>
  <w:num w:numId="24">
    <w:abstractNumId w:val="28"/>
  </w:num>
  <w:num w:numId="25">
    <w:abstractNumId w:val="30"/>
  </w:num>
  <w:num w:numId="26">
    <w:abstractNumId w:val="26"/>
  </w:num>
  <w:num w:numId="27">
    <w:abstractNumId w:val="36"/>
  </w:num>
  <w:num w:numId="28">
    <w:abstractNumId w:val="48"/>
  </w:num>
  <w:num w:numId="29">
    <w:abstractNumId w:val="42"/>
  </w:num>
  <w:num w:numId="30">
    <w:abstractNumId w:val="40"/>
  </w:num>
  <w:num w:numId="31">
    <w:abstractNumId w:val="41"/>
  </w:num>
  <w:num w:numId="32">
    <w:abstractNumId w:val="4"/>
  </w:num>
  <w:num w:numId="33">
    <w:abstractNumId w:val="33"/>
  </w:num>
  <w:num w:numId="34">
    <w:abstractNumId w:val="25"/>
  </w:num>
  <w:num w:numId="35">
    <w:abstractNumId w:val="19"/>
  </w:num>
  <w:num w:numId="36">
    <w:abstractNumId w:val="46"/>
  </w:num>
  <w:num w:numId="37">
    <w:abstractNumId w:val="16"/>
  </w:num>
  <w:num w:numId="38">
    <w:abstractNumId w:val="27"/>
  </w:num>
  <w:num w:numId="39">
    <w:abstractNumId w:val="49"/>
  </w:num>
  <w:num w:numId="40">
    <w:abstractNumId w:val="32"/>
  </w:num>
  <w:num w:numId="41">
    <w:abstractNumId w:val="23"/>
  </w:num>
  <w:num w:numId="42">
    <w:abstractNumId w:val="31"/>
  </w:num>
  <w:num w:numId="43">
    <w:abstractNumId w:val="45"/>
  </w:num>
  <w:num w:numId="44">
    <w:abstractNumId w:val="10"/>
  </w:num>
  <w:num w:numId="45">
    <w:abstractNumId w:val="18"/>
  </w:num>
  <w:num w:numId="46">
    <w:abstractNumId w:val="15"/>
  </w:num>
  <w:num w:numId="47">
    <w:abstractNumId w:val="39"/>
  </w:num>
  <w:num w:numId="48">
    <w:abstractNumId w:val="34"/>
  </w:num>
  <w:num w:numId="49">
    <w:abstractNumId w:val="6"/>
  </w:num>
  <w:num w:numId="50">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C5717"/>
    <w:rsid w:val="0000041D"/>
    <w:rsid w:val="0000183E"/>
    <w:rsid w:val="000078BD"/>
    <w:rsid w:val="000138C0"/>
    <w:rsid w:val="00014BFF"/>
    <w:rsid w:val="00014E6E"/>
    <w:rsid w:val="000156B5"/>
    <w:rsid w:val="000208CD"/>
    <w:rsid w:val="00021BDA"/>
    <w:rsid w:val="0002679E"/>
    <w:rsid w:val="00033BBA"/>
    <w:rsid w:val="0004527D"/>
    <w:rsid w:val="00047B02"/>
    <w:rsid w:val="00050768"/>
    <w:rsid w:val="00055B3D"/>
    <w:rsid w:val="00063C0C"/>
    <w:rsid w:val="00070F8E"/>
    <w:rsid w:val="000718F0"/>
    <w:rsid w:val="000740A8"/>
    <w:rsid w:val="00083B8B"/>
    <w:rsid w:val="00086199"/>
    <w:rsid w:val="00093A5C"/>
    <w:rsid w:val="00095B3D"/>
    <w:rsid w:val="000A063C"/>
    <w:rsid w:val="000A1043"/>
    <w:rsid w:val="000A1A5D"/>
    <w:rsid w:val="000A59B9"/>
    <w:rsid w:val="000A5D79"/>
    <w:rsid w:val="000B35DF"/>
    <w:rsid w:val="000B3F03"/>
    <w:rsid w:val="000B7CC0"/>
    <w:rsid w:val="000C29FB"/>
    <w:rsid w:val="000D1240"/>
    <w:rsid w:val="000D6325"/>
    <w:rsid w:val="000E2FC3"/>
    <w:rsid w:val="000E4DAE"/>
    <w:rsid w:val="000F1E8D"/>
    <w:rsid w:val="000F5D5B"/>
    <w:rsid w:val="000F6F40"/>
    <w:rsid w:val="00106031"/>
    <w:rsid w:val="001060AE"/>
    <w:rsid w:val="00116D8C"/>
    <w:rsid w:val="001208E5"/>
    <w:rsid w:val="00125745"/>
    <w:rsid w:val="00131612"/>
    <w:rsid w:val="00132F84"/>
    <w:rsid w:val="00141825"/>
    <w:rsid w:val="0014291C"/>
    <w:rsid w:val="00144A84"/>
    <w:rsid w:val="001559E1"/>
    <w:rsid w:val="001628AF"/>
    <w:rsid w:val="00166BB9"/>
    <w:rsid w:val="00171617"/>
    <w:rsid w:val="00171F38"/>
    <w:rsid w:val="00174135"/>
    <w:rsid w:val="00175C87"/>
    <w:rsid w:val="00183880"/>
    <w:rsid w:val="00185318"/>
    <w:rsid w:val="00197C67"/>
    <w:rsid w:val="001A08D9"/>
    <w:rsid w:val="001A7606"/>
    <w:rsid w:val="001B145D"/>
    <w:rsid w:val="001B1C69"/>
    <w:rsid w:val="001C7F0B"/>
    <w:rsid w:val="001D313D"/>
    <w:rsid w:val="001D3B87"/>
    <w:rsid w:val="001E03FB"/>
    <w:rsid w:val="001E5698"/>
    <w:rsid w:val="001F226F"/>
    <w:rsid w:val="001F421B"/>
    <w:rsid w:val="001F4A15"/>
    <w:rsid w:val="00200257"/>
    <w:rsid w:val="00203B19"/>
    <w:rsid w:val="0020490B"/>
    <w:rsid w:val="00204D60"/>
    <w:rsid w:val="0020649C"/>
    <w:rsid w:val="00206FB7"/>
    <w:rsid w:val="002102EF"/>
    <w:rsid w:val="0021340D"/>
    <w:rsid w:val="002134AA"/>
    <w:rsid w:val="00220001"/>
    <w:rsid w:val="0022011A"/>
    <w:rsid w:val="00233384"/>
    <w:rsid w:val="002376B5"/>
    <w:rsid w:val="0024444C"/>
    <w:rsid w:val="00244B8E"/>
    <w:rsid w:val="00247AD7"/>
    <w:rsid w:val="002502F7"/>
    <w:rsid w:val="002521CB"/>
    <w:rsid w:val="002566C3"/>
    <w:rsid w:val="00261F5A"/>
    <w:rsid w:val="0026408B"/>
    <w:rsid w:val="0026566B"/>
    <w:rsid w:val="00271E51"/>
    <w:rsid w:val="00276558"/>
    <w:rsid w:val="0028181C"/>
    <w:rsid w:val="00281DF8"/>
    <w:rsid w:val="00284025"/>
    <w:rsid w:val="00284D51"/>
    <w:rsid w:val="00285B76"/>
    <w:rsid w:val="00286A6E"/>
    <w:rsid w:val="00287CD9"/>
    <w:rsid w:val="002905A6"/>
    <w:rsid w:val="00293102"/>
    <w:rsid w:val="00294141"/>
    <w:rsid w:val="002C2432"/>
    <w:rsid w:val="002C36D4"/>
    <w:rsid w:val="002D6184"/>
    <w:rsid w:val="002E30F1"/>
    <w:rsid w:val="002E3B24"/>
    <w:rsid w:val="002E3FEE"/>
    <w:rsid w:val="002F0143"/>
    <w:rsid w:val="002F059E"/>
    <w:rsid w:val="002F1900"/>
    <w:rsid w:val="002F39D9"/>
    <w:rsid w:val="002F4BB8"/>
    <w:rsid w:val="002F4E73"/>
    <w:rsid w:val="00302A1A"/>
    <w:rsid w:val="00302E12"/>
    <w:rsid w:val="003151E1"/>
    <w:rsid w:val="00317FB9"/>
    <w:rsid w:val="00321BE4"/>
    <w:rsid w:val="00323315"/>
    <w:rsid w:val="003407BE"/>
    <w:rsid w:val="00344942"/>
    <w:rsid w:val="00345334"/>
    <w:rsid w:val="003537A6"/>
    <w:rsid w:val="0037016C"/>
    <w:rsid w:val="003705A5"/>
    <w:rsid w:val="003755AC"/>
    <w:rsid w:val="00380242"/>
    <w:rsid w:val="00380AA2"/>
    <w:rsid w:val="00387F22"/>
    <w:rsid w:val="00391BF6"/>
    <w:rsid w:val="00393296"/>
    <w:rsid w:val="003945EF"/>
    <w:rsid w:val="0039685E"/>
    <w:rsid w:val="003A10C2"/>
    <w:rsid w:val="003A4438"/>
    <w:rsid w:val="003A54AE"/>
    <w:rsid w:val="003B1C9C"/>
    <w:rsid w:val="003B3232"/>
    <w:rsid w:val="003B607D"/>
    <w:rsid w:val="003C3D4B"/>
    <w:rsid w:val="003C408D"/>
    <w:rsid w:val="003C44FF"/>
    <w:rsid w:val="003E0262"/>
    <w:rsid w:val="003F487B"/>
    <w:rsid w:val="00405DF0"/>
    <w:rsid w:val="00406501"/>
    <w:rsid w:val="004075F2"/>
    <w:rsid w:val="004108C9"/>
    <w:rsid w:val="00414995"/>
    <w:rsid w:val="0042012A"/>
    <w:rsid w:val="004228AF"/>
    <w:rsid w:val="00423315"/>
    <w:rsid w:val="00424974"/>
    <w:rsid w:val="004305DA"/>
    <w:rsid w:val="00430EB4"/>
    <w:rsid w:val="00431BA6"/>
    <w:rsid w:val="00443DFB"/>
    <w:rsid w:val="004471D1"/>
    <w:rsid w:val="00447E7F"/>
    <w:rsid w:val="00451042"/>
    <w:rsid w:val="00463366"/>
    <w:rsid w:val="0046347F"/>
    <w:rsid w:val="004645F1"/>
    <w:rsid w:val="00464AAA"/>
    <w:rsid w:val="004768B9"/>
    <w:rsid w:val="00484F3A"/>
    <w:rsid w:val="004969BC"/>
    <w:rsid w:val="004A49F8"/>
    <w:rsid w:val="004A6007"/>
    <w:rsid w:val="004A6DD4"/>
    <w:rsid w:val="004B108C"/>
    <w:rsid w:val="004B5EF3"/>
    <w:rsid w:val="004C1BB5"/>
    <w:rsid w:val="004C1E8B"/>
    <w:rsid w:val="004C216E"/>
    <w:rsid w:val="004C282A"/>
    <w:rsid w:val="004E3B7A"/>
    <w:rsid w:val="004E6199"/>
    <w:rsid w:val="004E7332"/>
    <w:rsid w:val="004F24D4"/>
    <w:rsid w:val="004F465E"/>
    <w:rsid w:val="004F4BEE"/>
    <w:rsid w:val="004F69B6"/>
    <w:rsid w:val="005014E8"/>
    <w:rsid w:val="005122A3"/>
    <w:rsid w:val="00516194"/>
    <w:rsid w:val="0051660B"/>
    <w:rsid w:val="00517DD8"/>
    <w:rsid w:val="00517ECD"/>
    <w:rsid w:val="00521737"/>
    <w:rsid w:val="00522C46"/>
    <w:rsid w:val="005259A7"/>
    <w:rsid w:val="00526DD4"/>
    <w:rsid w:val="0053232E"/>
    <w:rsid w:val="00542340"/>
    <w:rsid w:val="00554690"/>
    <w:rsid w:val="00563BA3"/>
    <w:rsid w:val="00564F5B"/>
    <w:rsid w:val="00571F52"/>
    <w:rsid w:val="005771C3"/>
    <w:rsid w:val="005771F9"/>
    <w:rsid w:val="005819C2"/>
    <w:rsid w:val="005A2ABE"/>
    <w:rsid w:val="005B037A"/>
    <w:rsid w:val="005B04D4"/>
    <w:rsid w:val="005B160C"/>
    <w:rsid w:val="005B6BCF"/>
    <w:rsid w:val="005D1E16"/>
    <w:rsid w:val="005D2008"/>
    <w:rsid w:val="005D3794"/>
    <w:rsid w:val="005D4609"/>
    <w:rsid w:val="005D5867"/>
    <w:rsid w:val="005D7471"/>
    <w:rsid w:val="005E3195"/>
    <w:rsid w:val="005E44C1"/>
    <w:rsid w:val="005F23E3"/>
    <w:rsid w:val="005F5724"/>
    <w:rsid w:val="00601833"/>
    <w:rsid w:val="006051C7"/>
    <w:rsid w:val="0060580D"/>
    <w:rsid w:val="006162E0"/>
    <w:rsid w:val="00620DF6"/>
    <w:rsid w:val="006270EC"/>
    <w:rsid w:val="0063344A"/>
    <w:rsid w:val="00634D43"/>
    <w:rsid w:val="00636A70"/>
    <w:rsid w:val="00637694"/>
    <w:rsid w:val="00641E86"/>
    <w:rsid w:val="006475E8"/>
    <w:rsid w:val="00650973"/>
    <w:rsid w:val="00650DA7"/>
    <w:rsid w:val="006519A6"/>
    <w:rsid w:val="00655604"/>
    <w:rsid w:val="006571C2"/>
    <w:rsid w:val="006668DB"/>
    <w:rsid w:val="006714C1"/>
    <w:rsid w:val="00672EB9"/>
    <w:rsid w:val="0067373E"/>
    <w:rsid w:val="00675D16"/>
    <w:rsid w:val="00677494"/>
    <w:rsid w:val="00684358"/>
    <w:rsid w:val="00687428"/>
    <w:rsid w:val="006905E9"/>
    <w:rsid w:val="0069418D"/>
    <w:rsid w:val="006A1EE6"/>
    <w:rsid w:val="006B2A3D"/>
    <w:rsid w:val="006C264F"/>
    <w:rsid w:val="006C2EF6"/>
    <w:rsid w:val="006D4485"/>
    <w:rsid w:val="006E02A5"/>
    <w:rsid w:val="006E49AE"/>
    <w:rsid w:val="006E6803"/>
    <w:rsid w:val="006E73AC"/>
    <w:rsid w:val="007038EA"/>
    <w:rsid w:val="007123B7"/>
    <w:rsid w:val="00713817"/>
    <w:rsid w:val="00724A30"/>
    <w:rsid w:val="00724C1C"/>
    <w:rsid w:val="00726AF1"/>
    <w:rsid w:val="00726AFB"/>
    <w:rsid w:val="00731E6D"/>
    <w:rsid w:val="00733958"/>
    <w:rsid w:val="007366E1"/>
    <w:rsid w:val="00742CAB"/>
    <w:rsid w:val="0074493C"/>
    <w:rsid w:val="00745671"/>
    <w:rsid w:val="0074610E"/>
    <w:rsid w:val="0075013A"/>
    <w:rsid w:val="00752668"/>
    <w:rsid w:val="00762BA1"/>
    <w:rsid w:val="00764CBD"/>
    <w:rsid w:val="00766944"/>
    <w:rsid w:val="00766B9A"/>
    <w:rsid w:val="007759AF"/>
    <w:rsid w:val="00775E5F"/>
    <w:rsid w:val="007760E6"/>
    <w:rsid w:val="007776BB"/>
    <w:rsid w:val="00780D4B"/>
    <w:rsid w:val="00781126"/>
    <w:rsid w:val="007817F4"/>
    <w:rsid w:val="007941F2"/>
    <w:rsid w:val="00796804"/>
    <w:rsid w:val="007973B5"/>
    <w:rsid w:val="007A4941"/>
    <w:rsid w:val="007A717B"/>
    <w:rsid w:val="007A7300"/>
    <w:rsid w:val="007B1007"/>
    <w:rsid w:val="007B381D"/>
    <w:rsid w:val="007C22E7"/>
    <w:rsid w:val="007D131F"/>
    <w:rsid w:val="007E1E22"/>
    <w:rsid w:val="007F7B29"/>
    <w:rsid w:val="00800442"/>
    <w:rsid w:val="00800627"/>
    <w:rsid w:val="008015B2"/>
    <w:rsid w:val="00802649"/>
    <w:rsid w:val="00804BC1"/>
    <w:rsid w:val="008054C6"/>
    <w:rsid w:val="0081088E"/>
    <w:rsid w:val="00816032"/>
    <w:rsid w:val="00817169"/>
    <w:rsid w:val="008173A4"/>
    <w:rsid w:val="00820BAC"/>
    <w:rsid w:val="0082268F"/>
    <w:rsid w:val="00827366"/>
    <w:rsid w:val="00827738"/>
    <w:rsid w:val="00830249"/>
    <w:rsid w:val="008325BD"/>
    <w:rsid w:val="00837CC6"/>
    <w:rsid w:val="00840518"/>
    <w:rsid w:val="0084405D"/>
    <w:rsid w:val="008610B3"/>
    <w:rsid w:val="00864B2F"/>
    <w:rsid w:val="00873287"/>
    <w:rsid w:val="008759B7"/>
    <w:rsid w:val="00877747"/>
    <w:rsid w:val="00877CCF"/>
    <w:rsid w:val="00882AE3"/>
    <w:rsid w:val="00890D3C"/>
    <w:rsid w:val="00895D77"/>
    <w:rsid w:val="00896451"/>
    <w:rsid w:val="008A737B"/>
    <w:rsid w:val="008B4AB1"/>
    <w:rsid w:val="008C2F19"/>
    <w:rsid w:val="008C7122"/>
    <w:rsid w:val="008C7E66"/>
    <w:rsid w:val="008D092E"/>
    <w:rsid w:val="008D3DB3"/>
    <w:rsid w:val="008D42D9"/>
    <w:rsid w:val="008D596E"/>
    <w:rsid w:val="008E3291"/>
    <w:rsid w:val="008F2B03"/>
    <w:rsid w:val="00900A94"/>
    <w:rsid w:val="00904694"/>
    <w:rsid w:val="00904FC8"/>
    <w:rsid w:val="00907A58"/>
    <w:rsid w:val="00907ED8"/>
    <w:rsid w:val="00916386"/>
    <w:rsid w:val="009169F8"/>
    <w:rsid w:val="009240D3"/>
    <w:rsid w:val="009315CB"/>
    <w:rsid w:val="00933A58"/>
    <w:rsid w:val="0093642F"/>
    <w:rsid w:val="00936DA1"/>
    <w:rsid w:val="009402DA"/>
    <w:rsid w:val="00946CC4"/>
    <w:rsid w:val="0095313A"/>
    <w:rsid w:val="0095434E"/>
    <w:rsid w:val="00963B99"/>
    <w:rsid w:val="0096646F"/>
    <w:rsid w:val="0096711F"/>
    <w:rsid w:val="00967285"/>
    <w:rsid w:val="00971663"/>
    <w:rsid w:val="009733EA"/>
    <w:rsid w:val="00974FBF"/>
    <w:rsid w:val="00975090"/>
    <w:rsid w:val="00975E96"/>
    <w:rsid w:val="0097617D"/>
    <w:rsid w:val="00987012"/>
    <w:rsid w:val="009875B9"/>
    <w:rsid w:val="0099080A"/>
    <w:rsid w:val="00991D58"/>
    <w:rsid w:val="00994AFC"/>
    <w:rsid w:val="009A3582"/>
    <w:rsid w:val="009A71B1"/>
    <w:rsid w:val="009B62F8"/>
    <w:rsid w:val="009C1953"/>
    <w:rsid w:val="009C5215"/>
    <w:rsid w:val="009C7E07"/>
    <w:rsid w:val="009D00EA"/>
    <w:rsid w:val="009D449E"/>
    <w:rsid w:val="009D461C"/>
    <w:rsid w:val="009D507A"/>
    <w:rsid w:val="009D56C5"/>
    <w:rsid w:val="009F3B95"/>
    <w:rsid w:val="009F4B38"/>
    <w:rsid w:val="009F6400"/>
    <w:rsid w:val="00A04E8F"/>
    <w:rsid w:val="00A07280"/>
    <w:rsid w:val="00A11182"/>
    <w:rsid w:val="00A224B1"/>
    <w:rsid w:val="00A2449B"/>
    <w:rsid w:val="00A32A4D"/>
    <w:rsid w:val="00A333B9"/>
    <w:rsid w:val="00A353C5"/>
    <w:rsid w:val="00A506D3"/>
    <w:rsid w:val="00A55B71"/>
    <w:rsid w:val="00A61674"/>
    <w:rsid w:val="00A642F4"/>
    <w:rsid w:val="00A66BD4"/>
    <w:rsid w:val="00A72517"/>
    <w:rsid w:val="00A81743"/>
    <w:rsid w:val="00A8336B"/>
    <w:rsid w:val="00A83538"/>
    <w:rsid w:val="00A90CFA"/>
    <w:rsid w:val="00A95152"/>
    <w:rsid w:val="00A955CE"/>
    <w:rsid w:val="00A97F4F"/>
    <w:rsid w:val="00AA297D"/>
    <w:rsid w:val="00AB447C"/>
    <w:rsid w:val="00AB4D4A"/>
    <w:rsid w:val="00AB5F59"/>
    <w:rsid w:val="00AC01B5"/>
    <w:rsid w:val="00AC0C49"/>
    <w:rsid w:val="00AC116F"/>
    <w:rsid w:val="00AC22EB"/>
    <w:rsid w:val="00AC37A0"/>
    <w:rsid w:val="00AC5871"/>
    <w:rsid w:val="00AC5C27"/>
    <w:rsid w:val="00AC7D2D"/>
    <w:rsid w:val="00AD08ED"/>
    <w:rsid w:val="00AD5D98"/>
    <w:rsid w:val="00AD7B13"/>
    <w:rsid w:val="00AE2E7D"/>
    <w:rsid w:val="00AE4166"/>
    <w:rsid w:val="00AF08C4"/>
    <w:rsid w:val="00AF0EC1"/>
    <w:rsid w:val="00B01AEA"/>
    <w:rsid w:val="00B025B4"/>
    <w:rsid w:val="00B03EB4"/>
    <w:rsid w:val="00B13C57"/>
    <w:rsid w:val="00B25B39"/>
    <w:rsid w:val="00B268BD"/>
    <w:rsid w:val="00B30A50"/>
    <w:rsid w:val="00B41E7C"/>
    <w:rsid w:val="00B41FFF"/>
    <w:rsid w:val="00B42529"/>
    <w:rsid w:val="00B44DDC"/>
    <w:rsid w:val="00B500A8"/>
    <w:rsid w:val="00B51AC9"/>
    <w:rsid w:val="00B531EA"/>
    <w:rsid w:val="00B5587B"/>
    <w:rsid w:val="00B5755E"/>
    <w:rsid w:val="00B57E34"/>
    <w:rsid w:val="00B63DFA"/>
    <w:rsid w:val="00B652B0"/>
    <w:rsid w:val="00B65E0D"/>
    <w:rsid w:val="00B7143E"/>
    <w:rsid w:val="00B74D0D"/>
    <w:rsid w:val="00B82723"/>
    <w:rsid w:val="00B82D29"/>
    <w:rsid w:val="00B82D5A"/>
    <w:rsid w:val="00B94093"/>
    <w:rsid w:val="00B970F3"/>
    <w:rsid w:val="00BB13A6"/>
    <w:rsid w:val="00BC0433"/>
    <w:rsid w:val="00BC5E02"/>
    <w:rsid w:val="00BD2F79"/>
    <w:rsid w:val="00BD4E61"/>
    <w:rsid w:val="00BE202D"/>
    <w:rsid w:val="00BE59B4"/>
    <w:rsid w:val="00BE79D2"/>
    <w:rsid w:val="00BF41CA"/>
    <w:rsid w:val="00C00907"/>
    <w:rsid w:val="00C108B6"/>
    <w:rsid w:val="00C2439B"/>
    <w:rsid w:val="00C333A2"/>
    <w:rsid w:val="00C34752"/>
    <w:rsid w:val="00C37B06"/>
    <w:rsid w:val="00C41434"/>
    <w:rsid w:val="00C44ABE"/>
    <w:rsid w:val="00C6111A"/>
    <w:rsid w:val="00C7015E"/>
    <w:rsid w:val="00C72706"/>
    <w:rsid w:val="00C75A0A"/>
    <w:rsid w:val="00C76B58"/>
    <w:rsid w:val="00C80869"/>
    <w:rsid w:val="00C834B9"/>
    <w:rsid w:val="00C85031"/>
    <w:rsid w:val="00C852D0"/>
    <w:rsid w:val="00C916CA"/>
    <w:rsid w:val="00C932C0"/>
    <w:rsid w:val="00CA3687"/>
    <w:rsid w:val="00CA5F62"/>
    <w:rsid w:val="00CB4EA0"/>
    <w:rsid w:val="00CB6D56"/>
    <w:rsid w:val="00CC61F1"/>
    <w:rsid w:val="00CC66C1"/>
    <w:rsid w:val="00CD079B"/>
    <w:rsid w:val="00CD367C"/>
    <w:rsid w:val="00CD70FF"/>
    <w:rsid w:val="00CE04A8"/>
    <w:rsid w:val="00CE14D8"/>
    <w:rsid w:val="00CE6B8B"/>
    <w:rsid w:val="00CE7622"/>
    <w:rsid w:val="00CF21D5"/>
    <w:rsid w:val="00CF4165"/>
    <w:rsid w:val="00CF5941"/>
    <w:rsid w:val="00CF5F0B"/>
    <w:rsid w:val="00CF73F5"/>
    <w:rsid w:val="00D01A4D"/>
    <w:rsid w:val="00D05A39"/>
    <w:rsid w:val="00D0763B"/>
    <w:rsid w:val="00D12C3F"/>
    <w:rsid w:val="00D17126"/>
    <w:rsid w:val="00D17E14"/>
    <w:rsid w:val="00D21870"/>
    <w:rsid w:val="00D248C6"/>
    <w:rsid w:val="00D2557A"/>
    <w:rsid w:val="00D36AAE"/>
    <w:rsid w:val="00D4064B"/>
    <w:rsid w:val="00D40BF2"/>
    <w:rsid w:val="00D40DF2"/>
    <w:rsid w:val="00D433B7"/>
    <w:rsid w:val="00D52C8D"/>
    <w:rsid w:val="00D55C42"/>
    <w:rsid w:val="00D5648F"/>
    <w:rsid w:val="00D571A7"/>
    <w:rsid w:val="00D57B17"/>
    <w:rsid w:val="00D7061B"/>
    <w:rsid w:val="00D71673"/>
    <w:rsid w:val="00D72CCF"/>
    <w:rsid w:val="00D77B4E"/>
    <w:rsid w:val="00D81E05"/>
    <w:rsid w:val="00D8529F"/>
    <w:rsid w:val="00D94E6D"/>
    <w:rsid w:val="00D978E2"/>
    <w:rsid w:val="00DA7645"/>
    <w:rsid w:val="00DB1C11"/>
    <w:rsid w:val="00DB7191"/>
    <w:rsid w:val="00DC6660"/>
    <w:rsid w:val="00DC68BA"/>
    <w:rsid w:val="00DD4819"/>
    <w:rsid w:val="00DD5620"/>
    <w:rsid w:val="00DE06D2"/>
    <w:rsid w:val="00DE0E7F"/>
    <w:rsid w:val="00DE35B1"/>
    <w:rsid w:val="00DE59D6"/>
    <w:rsid w:val="00DF1D8B"/>
    <w:rsid w:val="00DF37D4"/>
    <w:rsid w:val="00E0520A"/>
    <w:rsid w:val="00E22B0A"/>
    <w:rsid w:val="00E32EB6"/>
    <w:rsid w:val="00E358B1"/>
    <w:rsid w:val="00E360C0"/>
    <w:rsid w:val="00E379B8"/>
    <w:rsid w:val="00E40722"/>
    <w:rsid w:val="00E548A6"/>
    <w:rsid w:val="00E57FD2"/>
    <w:rsid w:val="00E67FD1"/>
    <w:rsid w:val="00E71FB9"/>
    <w:rsid w:val="00E735B3"/>
    <w:rsid w:val="00E8299B"/>
    <w:rsid w:val="00E84265"/>
    <w:rsid w:val="00E86AA5"/>
    <w:rsid w:val="00E86CBA"/>
    <w:rsid w:val="00E907EA"/>
    <w:rsid w:val="00E9198A"/>
    <w:rsid w:val="00E92CDD"/>
    <w:rsid w:val="00E9749A"/>
    <w:rsid w:val="00EA39CC"/>
    <w:rsid w:val="00EA4751"/>
    <w:rsid w:val="00EA5128"/>
    <w:rsid w:val="00EA6D0C"/>
    <w:rsid w:val="00EB2EBA"/>
    <w:rsid w:val="00EB7901"/>
    <w:rsid w:val="00EB7B31"/>
    <w:rsid w:val="00EC2CBA"/>
    <w:rsid w:val="00EC5717"/>
    <w:rsid w:val="00EC7875"/>
    <w:rsid w:val="00ED4B25"/>
    <w:rsid w:val="00ED4D74"/>
    <w:rsid w:val="00ED4E06"/>
    <w:rsid w:val="00EE333E"/>
    <w:rsid w:val="00EE7C97"/>
    <w:rsid w:val="00EF091B"/>
    <w:rsid w:val="00F016B4"/>
    <w:rsid w:val="00F02C34"/>
    <w:rsid w:val="00F02F79"/>
    <w:rsid w:val="00F1168A"/>
    <w:rsid w:val="00F13C28"/>
    <w:rsid w:val="00F23C2F"/>
    <w:rsid w:val="00F321A2"/>
    <w:rsid w:val="00F35A36"/>
    <w:rsid w:val="00F4238A"/>
    <w:rsid w:val="00F43581"/>
    <w:rsid w:val="00F441B9"/>
    <w:rsid w:val="00F46091"/>
    <w:rsid w:val="00F46CF5"/>
    <w:rsid w:val="00F470C7"/>
    <w:rsid w:val="00F47C12"/>
    <w:rsid w:val="00F53862"/>
    <w:rsid w:val="00F54E3A"/>
    <w:rsid w:val="00F65004"/>
    <w:rsid w:val="00F77072"/>
    <w:rsid w:val="00F821A3"/>
    <w:rsid w:val="00F82F88"/>
    <w:rsid w:val="00F8431E"/>
    <w:rsid w:val="00F84B5A"/>
    <w:rsid w:val="00F856A8"/>
    <w:rsid w:val="00F903EB"/>
    <w:rsid w:val="00FA001E"/>
    <w:rsid w:val="00FA068E"/>
    <w:rsid w:val="00FA339D"/>
    <w:rsid w:val="00FA70C9"/>
    <w:rsid w:val="00FB0C98"/>
    <w:rsid w:val="00FB6EF9"/>
    <w:rsid w:val="00FC0E4A"/>
    <w:rsid w:val="00FD379E"/>
    <w:rsid w:val="00FD665F"/>
    <w:rsid w:val="00FE16B5"/>
    <w:rsid w:val="00FE425E"/>
    <w:rsid w:val="00FE694B"/>
    <w:rsid w:val="00FF1796"/>
    <w:rsid w:val="00FF1B26"/>
    <w:rsid w:val="00FF372A"/>
    <w:rsid w:val="00FF534E"/>
    <w:rsid w:val="00FF675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717"/>
    <w:rPr>
      <w:rFonts w:ascii="Calibri" w:eastAsia="Calibri" w:hAnsi="Calibri" w:cs="Times New Roman"/>
      <w:lang w:val="es-EC"/>
    </w:rPr>
  </w:style>
  <w:style w:type="paragraph" w:styleId="Ttulo1">
    <w:name w:val="heading 1"/>
    <w:basedOn w:val="Normal"/>
    <w:next w:val="Normal"/>
    <w:link w:val="Ttulo1Car"/>
    <w:uiPriority w:val="9"/>
    <w:qFormat/>
    <w:rsid w:val="006E02A5"/>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qFormat/>
    <w:rsid w:val="00E84265"/>
    <w:pPr>
      <w:keepNext/>
      <w:spacing w:after="0" w:line="240" w:lineRule="auto"/>
      <w:outlineLvl w:val="1"/>
    </w:pPr>
    <w:rPr>
      <w:rFonts w:ascii="Times New Roman" w:eastAsia="Times New Roman" w:hAnsi="Times New Roman"/>
      <w:b/>
      <w:sz w:val="24"/>
      <w:szCs w:val="20"/>
      <w:lang w:eastAsia="es-ES"/>
    </w:rPr>
  </w:style>
  <w:style w:type="paragraph" w:styleId="Ttulo3">
    <w:name w:val="heading 3"/>
    <w:basedOn w:val="Normal"/>
    <w:next w:val="Normal"/>
    <w:link w:val="Ttulo3Car"/>
    <w:uiPriority w:val="9"/>
    <w:unhideWhenUsed/>
    <w:qFormat/>
    <w:rsid w:val="006E02A5"/>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E02A5"/>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qFormat/>
    <w:rsid w:val="00E84265"/>
    <w:pPr>
      <w:keepNext/>
      <w:spacing w:after="0" w:line="240" w:lineRule="auto"/>
      <w:outlineLvl w:val="4"/>
    </w:pPr>
    <w:rPr>
      <w:rFonts w:ascii="Times New Roman" w:eastAsia="Times New Roman" w:hAnsi="Times New Roman"/>
      <w:b/>
      <w:sz w:val="24"/>
      <w:szCs w:val="20"/>
      <w:u w:val="single"/>
      <w:lang w:eastAsia="es-ES"/>
    </w:rPr>
  </w:style>
  <w:style w:type="paragraph" w:styleId="Ttulo6">
    <w:name w:val="heading 6"/>
    <w:basedOn w:val="Normal"/>
    <w:next w:val="Normal"/>
    <w:link w:val="Ttulo6Car"/>
    <w:qFormat/>
    <w:rsid w:val="00E84265"/>
    <w:pPr>
      <w:keepNext/>
      <w:spacing w:after="0" w:line="240" w:lineRule="auto"/>
      <w:ind w:left="1068"/>
      <w:jc w:val="center"/>
      <w:outlineLvl w:val="5"/>
    </w:pPr>
    <w:rPr>
      <w:rFonts w:ascii="Times New Roman" w:eastAsia="Times New Roman" w:hAnsi="Times New Roman"/>
      <w:sz w:val="24"/>
      <w:szCs w:val="20"/>
      <w:lang w:eastAsia="es-ES"/>
    </w:rPr>
  </w:style>
  <w:style w:type="paragraph" w:styleId="Ttulo7">
    <w:name w:val="heading 7"/>
    <w:basedOn w:val="Normal"/>
    <w:next w:val="Normal"/>
    <w:link w:val="Ttulo7Car"/>
    <w:uiPriority w:val="9"/>
    <w:semiHidden/>
    <w:unhideWhenUsed/>
    <w:qFormat/>
    <w:rsid w:val="006E02A5"/>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E02A5"/>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E02A5"/>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84265"/>
    <w:rPr>
      <w:rFonts w:ascii="Times New Roman" w:eastAsia="Times New Roman" w:hAnsi="Times New Roman" w:cs="Times New Roman"/>
      <w:b/>
      <w:sz w:val="24"/>
      <w:szCs w:val="20"/>
      <w:lang w:val="es-EC" w:eastAsia="es-ES"/>
    </w:rPr>
  </w:style>
  <w:style w:type="character" w:customStyle="1" w:styleId="Ttulo5Car">
    <w:name w:val="Título 5 Car"/>
    <w:basedOn w:val="Fuentedeprrafopredeter"/>
    <w:link w:val="Ttulo5"/>
    <w:uiPriority w:val="9"/>
    <w:rsid w:val="00E84265"/>
    <w:rPr>
      <w:rFonts w:ascii="Times New Roman" w:eastAsia="Times New Roman" w:hAnsi="Times New Roman" w:cs="Times New Roman"/>
      <w:b/>
      <w:sz w:val="24"/>
      <w:szCs w:val="20"/>
      <w:u w:val="single"/>
      <w:lang w:val="es-EC" w:eastAsia="es-ES"/>
    </w:rPr>
  </w:style>
  <w:style w:type="character" w:customStyle="1" w:styleId="Ttulo6Car">
    <w:name w:val="Título 6 Car"/>
    <w:basedOn w:val="Fuentedeprrafopredeter"/>
    <w:link w:val="Ttulo6"/>
    <w:rsid w:val="00E84265"/>
    <w:rPr>
      <w:rFonts w:ascii="Times New Roman" w:eastAsia="Times New Roman" w:hAnsi="Times New Roman" w:cs="Times New Roman"/>
      <w:sz w:val="24"/>
      <w:szCs w:val="20"/>
      <w:lang w:val="es-EC" w:eastAsia="es-ES"/>
    </w:rPr>
  </w:style>
  <w:style w:type="paragraph" w:styleId="Prrafodelista">
    <w:name w:val="List Paragraph"/>
    <w:basedOn w:val="Normal"/>
    <w:uiPriority w:val="34"/>
    <w:qFormat/>
    <w:rsid w:val="00E84265"/>
    <w:pPr>
      <w:ind w:left="720"/>
      <w:contextualSpacing/>
    </w:pPr>
  </w:style>
  <w:style w:type="paragraph" w:styleId="Textoindependiente">
    <w:name w:val="Body Text"/>
    <w:basedOn w:val="Normal"/>
    <w:link w:val="TextoindependienteCar"/>
    <w:rsid w:val="00E84265"/>
    <w:pPr>
      <w:spacing w:after="0" w:line="240" w:lineRule="auto"/>
    </w:pPr>
    <w:rPr>
      <w:rFonts w:ascii="Garamond" w:eastAsia="Times New Roman" w:hAnsi="Garamond"/>
      <w:sz w:val="24"/>
      <w:szCs w:val="20"/>
      <w:lang w:eastAsia="es-ES"/>
    </w:rPr>
  </w:style>
  <w:style w:type="character" w:customStyle="1" w:styleId="TextoindependienteCar">
    <w:name w:val="Texto independiente Car"/>
    <w:basedOn w:val="Fuentedeprrafopredeter"/>
    <w:link w:val="Textoindependiente"/>
    <w:rsid w:val="00E84265"/>
    <w:rPr>
      <w:rFonts w:ascii="Garamond" w:eastAsia="Times New Roman" w:hAnsi="Garamond" w:cs="Times New Roman"/>
      <w:sz w:val="24"/>
      <w:szCs w:val="20"/>
      <w:lang w:val="es-EC" w:eastAsia="es-ES"/>
    </w:rPr>
  </w:style>
  <w:style w:type="paragraph" w:styleId="Textodeglobo">
    <w:name w:val="Balloon Text"/>
    <w:basedOn w:val="Normal"/>
    <w:link w:val="TextodegloboCar"/>
    <w:uiPriority w:val="99"/>
    <w:semiHidden/>
    <w:unhideWhenUsed/>
    <w:rsid w:val="00EF09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91B"/>
    <w:rPr>
      <w:rFonts w:ascii="Tahoma" w:eastAsia="Calibri" w:hAnsi="Tahoma" w:cs="Tahoma"/>
      <w:sz w:val="16"/>
      <w:szCs w:val="16"/>
      <w:lang w:val="es-EC"/>
    </w:rPr>
  </w:style>
  <w:style w:type="character" w:styleId="Refdecomentario">
    <w:name w:val="annotation reference"/>
    <w:basedOn w:val="Fuentedeprrafopredeter"/>
    <w:uiPriority w:val="99"/>
    <w:semiHidden/>
    <w:unhideWhenUsed/>
    <w:rsid w:val="00EF091B"/>
    <w:rPr>
      <w:sz w:val="16"/>
      <w:szCs w:val="16"/>
    </w:rPr>
  </w:style>
  <w:style w:type="paragraph" w:styleId="Textocomentario">
    <w:name w:val="annotation text"/>
    <w:basedOn w:val="Normal"/>
    <w:link w:val="TextocomentarioCar"/>
    <w:uiPriority w:val="99"/>
    <w:semiHidden/>
    <w:unhideWhenUsed/>
    <w:rsid w:val="00EF09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91B"/>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EF091B"/>
    <w:rPr>
      <w:b/>
      <w:bCs/>
    </w:rPr>
  </w:style>
  <w:style w:type="character" w:customStyle="1" w:styleId="AsuntodelcomentarioCar">
    <w:name w:val="Asunto del comentario Car"/>
    <w:basedOn w:val="TextocomentarioCar"/>
    <w:link w:val="Asuntodelcomentario"/>
    <w:uiPriority w:val="99"/>
    <w:semiHidden/>
    <w:rsid w:val="00EF091B"/>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9C52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5215"/>
    <w:rPr>
      <w:rFonts w:ascii="Calibri" w:eastAsia="Calibri" w:hAnsi="Calibri" w:cs="Times New Roman"/>
      <w:lang w:val="es-EC"/>
    </w:rPr>
  </w:style>
  <w:style w:type="paragraph" w:styleId="Piedepgina">
    <w:name w:val="footer"/>
    <w:basedOn w:val="Normal"/>
    <w:link w:val="PiedepginaCar"/>
    <w:uiPriority w:val="99"/>
    <w:unhideWhenUsed/>
    <w:rsid w:val="009C52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5215"/>
    <w:rPr>
      <w:rFonts w:ascii="Calibri" w:eastAsia="Calibri" w:hAnsi="Calibri" w:cs="Times New Roman"/>
      <w:lang w:val="es-EC"/>
    </w:rPr>
  </w:style>
  <w:style w:type="paragraph" w:styleId="Revisin">
    <w:name w:val="Revision"/>
    <w:hidden/>
    <w:uiPriority w:val="99"/>
    <w:semiHidden/>
    <w:rsid w:val="00E548A6"/>
    <w:pPr>
      <w:spacing w:after="0" w:line="240" w:lineRule="auto"/>
    </w:pPr>
    <w:rPr>
      <w:rFonts w:ascii="Calibri" w:eastAsia="Calibri" w:hAnsi="Calibri" w:cs="Times New Roman"/>
      <w:lang w:val="es-EC"/>
    </w:rPr>
  </w:style>
  <w:style w:type="character" w:customStyle="1" w:styleId="apple-converted-space">
    <w:name w:val="apple-converted-space"/>
    <w:basedOn w:val="Fuentedeprrafopredeter"/>
    <w:rsid w:val="00F8431E"/>
  </w:style>
  <w:style w:type="character" w:styleId="Textoennegrita">
    <w:name w:val="Strong"/>
    <w:basedOn w:val="Fuentedeprrafopredeter"/>
    <w:uiPriority w:val="22"/>
    <w:qFormat/>
    <w:rsid w:val="00F8431E"/>
    <w:rPr>
      <w:b/>
      <w:bCs/>
    </w:rPr>
  </w:style>
  <w:style w:type="character" w:styleId="Hipervnculo">
    <w:name w:val="Hyperlink"/>
    <w:basedOn w:val="Fuentedeprrafopredeter"/>
    <w:uiPriority w:val="99"/>
    <w:unhideWhenUsed/>
    <w:rsid w:val="00F8431E"/>
    <w:rPr>
      <w:color w:val="0000FF"/>
      <w:u w:val="single"/>
    </w:rPr>
  </w:style>
  <w:style w:type="table" w:styleId="Tablaconcuadrcula">
    <w:name w:val="Table Grid"/>
    <w:basedOn w:val="Tablanormal"/>
    <w:uiPriority w:val="39"/>
    <w:rsid w:val="00975E96"/>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E02A5"/>
    <w:rPr>
      <w:rFonts w:asciiTheme="majorHAnsi" w:eastAsiaTheme="majorEastAsia" w:hAnsiTheme="majorHAnsi" w:cstheme="majorBidi"/>
      <w:b/>
      <w:bCs/>
      <w:kern w:val="32"/>
      <w:sz w:val="32"/>
      <w:szCs w:val="32"/>
      <w:lang w:val="en-US"/>
    </w:rPr>
  </w:style>
  <w:style w:type="character" w:customStyle="1" w:styleId="Ttulo3Car">
    <w:name w:val="Título 3 Car"/>
    <w:basedOn w:val="Fuentedeprrafopredeter"/>
    <w:link w:val="Ttulo3"/>
    <w:uiPriority w:val="9"/>
    <w:rsid w:val="006E02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6E02A5"/>
    <w:rPr>
      <w:rFonts w:eastAsiaTheme="minorEastAsia"/>
      <w:b/>
      <w:bCs/>
      <w:sz w:val="28"/>
      <w:szCs w:val="28"/>
      <w:lang w:val="en-US"/>
    </w:rPr>
  </w:style>
  <w:style w:type="character" w:customStyle="1" w:styleId="Ttulo7Car">
    <w:name w:val="Título 7 Car"/>
    <w:basedOn w:val="Fuentedeprrafopredeter"/>
    <w:link w:val="Ttulo7"/>
    <w:uiPriority w:val="9"/>
    <w:semiHidden/>
    <w:rsid w:val="006E02A5"/>
    <w:rPr>
      <w:rFonts w:eastAsiaTheme="minorEastAsia"/>
      <w:sz w:val="24"/>
      <w:szCs w:val="24"/>
      <w:lang w:val="en-US"/>
    </w:rPr>
  </w:style>
  <w:style w:type="character" w:customStyle="1" w:styleId="Ttulo8Car">
    <w:name w:val="Título 8 Car"/>
    <w:basedOn w:val="Fuentedeprrafopredeter"/>
    <w:link w:val="Ttulo8"/>
    <w:uiPriority w:val="9"/>
    <w:semiHidden/>
    <w:rsid w:val="006E02A5"/>
    <w:rPr>
      <w:rFonts w:eastAsiaTheme="minorEastAsia"/>
      <w:i/>
      <w:iCs/>
      <w:sz w:val="24"/>
      <w:szCs w:val="24"/>
      <w:lang w:val="en-US"/>
    </w:rPr>
  </w:style>
  <w:style w:type="character" w:customStyle="1" w:styleId="Ttulo9Car">
    <w:name w:val="Título 9 Car"/>
    <w:basedOn w:val="Fuentedeprrafopredeter"/>
    <w:link w:val="Ttulo9"/>
    <w:uiPriority w:val="9"/>
    <w:semiHidden/>
    <w:rsid w:val="006E02A5"/>
    <w:rPr>
      <w:rFonts w:asciiTheme="majorHAnsi" w:eastAsiaTheme="majorEastAsia" w:hAnsiTheme="majorHAnsi" w:cstheme="majorBidi"/>
      <w:lang w:val="en-US"/>
    </w:rPr>
  </w:style>
  <w:style w:type="paragraph" w:styleId="Bibliografa">
    <w:name w:val="Bibliography"/>
    <w:basedOn w:val="Normal"/>
    <w:next w:val="Normal"/>
    <w:uiPriority w:val="37"/>
    <w:unhideWhenUsed/>
    <w:rsid w:val="00AE2E7D"/>
  </w:style>
  <w:style w:type="paragraph" w:styleId="TtulodeTDC">
    <w:name w:val="TOC Heading"/>
    <w:basedOn w:val="Ttulo1"/>
    <w:next w:val="Normal"/>
    <w:uiPriority w:val="39"/>
    <w:unhideWhenUsed/>
    <w:qFormat/>
    <w:rsid w:val="00175C87"/>
    <w:pPr>
      <w:keepLines/>
      <w:tabs>
        <w:tab w:val="clear" w:pos="720"/>
      </w:tabs>
      <w:spacing w:before="480" w:after="0" w:line="276" w:lineRule="auto"/>
      <w:ind w:left="0" w:firstLine="0"/>
      <w:outlineLvl w:val="9"/>
    </w:pPr>
    <w:rPr>
      <w:color w:val="365F91" w:themeColor="accent1" w:themeShade="BF"/>
      <w:kern w:val="0"/>
      <w:sz w:val="28"/>
      <w:szCs w:val="28"/>
      <w:lang w:val="es-EC" w:eastAsia="es-EC"/>
    </w:rPr>
  </w:style>
  <w:style w:type="paragraph" w:styleId="TDC1">
    <w:name w:val="toc 1"/>
    <w:basedOn w:val="Normal"/>
    <w:next w:val="Normal"/>
    <w:autoRedefine/>
    <w:uiPriority w:val="39"/>
    <w:unhideWhenUsed/>
    <w:rsid w:val="00175C87"/>
    <w:pPr>
      <w:spacing w:after="100"/>
    </w:pPr>
  </w:style>
  <w:style w:type="paragraph" w:styleId="TDC2">
    <w:name w:val="toc 2"/>
    <w:basedOn w:val="Normal"/>
    <w:next w:val="Normal"/>
    <w:autoRedefine/>
    <w:uiPriority w:val="39"/>
    <w:unhideWhenUsed/>
    <w:rsid w:val="00D4064B"/>
    <w:pPr>
      <w:spacing w:after="100"/>
      <w:ind w:left="220"/>
    </w:pPr>
  </w:style>
  <w:style w:type="paragraph" w:styleId="TDC3">
    <w:name w:val="toc 3"/>
    <w:basedOn w:val="Normal"/>
    <w:next w:val="Normal"/>
    <w:autoRedefine/>
    <w:uiPriority w:val="39"/>
    <w:unhideWhenUsed/>
    <w:rsid w:val="00EB7901"/>
    <w:pPr>
      <w:spacing w:after="100"/>
      <w:ind w:left="440"/>
    </w:pPr>
  </w:style>
  <w:style w:type="paragraph" w:styleId="Sangradetextonormal">
    <w:name w:val="Body Text Indent"/>
    <w:basedOn w:val="Normal"/>
    <w:link w:val="SangradetextonormalCar"/>
    <w:uiPriority w:val="99"/>
    <w:unhideWhenUsed/>
    <w:rsid w:val="00AD08ED"/>
    <w:pPr>
      <w:spacing w:after="120"/>
      <w:ind w:left="283"/>
    </w:pPr>
    <w:rPr>
      <w:rFonts w:asciiTheme="minorHAnsi" w:eastAsiaTheme="minorHAnsi" w:hAnsiTheme="minorHAnsi" w:cstheme="minorBidi"/>
    </w:rPr>
  </w:style>
  <w:style w:type="character" w:customStyle="1" w:styleId="SangradetextonormalCar">
    <w:name w:val="Sangría de texto normal Car"/>
    <w:basedOn w:val="Fuentedeprrafopredeter"/>
    <w:link w:val="Sangradetextonormal"/>
    <w:uiPriority w:val="99"/>
    <w:rsid w:val="00AD08ED"/>
    <w:rPr>
      <w:lang w:val="es-EC"/>
    </w:rPr>
  </w:style>
  <w:style w:type="paragraph" w:styleId="NormalWeb">
    <w:name w:val="Normal (Web)"/>
    <w:basedOn w:val="Normal"/>
    <w:uiPriority w:val="99"/>
    <w:unhideWhenUsed/>
    <w:rsid w:val="00B82D29"/>
    <w:pPr>
      <w:spacing w:before="100" w:beforeAutospacing="1" w:after="100" w:afterAutospacing="1" w:line="240" w:lineRule="auto"/>
    </w:pPr>
    <w:rPr>
      <w:rFonts w:ascii="Times New Roman" w:eastAsia="Times New Roman" w:hAnsi="Times New Roman"/>
      <w:sz w:val="24"/>
      <w:szCs w:val="24"/>
      <w:lang w:eastAsia="es-EC"/>
    </w:rPr>
  </w:style>
  <w:style w:type="character" w:styleId="nfasis">
    <w:name w:val="Emphasis"/>
    <w:basedOn w:val="Fuentedeprrafopredeter"/>
    <w:uiPriority w:val="20"/>
    <w:qFormat/>
    <w:rsid w:val="00D12C3F"/>
    <w:rPr>
      <w:i/>
      <w:iCs/>
    </w:rPr>
  </w:style>
  <w:style w:type="paragraph" w:styleId="Epgrafe">
    <w:name w:val="caption"/>
    <w:basedOn w:val="Normal"/>
    <w:next w:val="Normal"/>
    <w:uiPriority w:val="35"/>
    <w:unhideWhenUsed/>
    <w:qFormat/>
    <w:rsid w:val="00ED4D74"/>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6B2A3D"/>
    <w:pPr>
      <w:spacing w:after="0"/>
      <w:ind w:left="440" w:hanging="440"/>
    </w:pPr>
    <w:rPr>
      <w:rFonts w:asciiTheme="minorHAnsi" w:hAnsiTheme="minorHAnsi"/>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717"/>
    <w:rPr>
      <w:rFonts w:ascii="Calibri" w:eastAsia="Calibri" w:hAnsi="Calibri" w:cs="Times New Roman"/>
      <w:lang w:val="es-EC"/>
    </w:rPr>
  </w:style>
  <w:style w:type="paragraph" w:styleId="Ttulo1">
    <w:name w:val="heading 1"/>
    <w:basedOn w:val="Normal"/>
    <w:next w:val="Normal"/>
    <w:link w:val="Ttulo1Car"/>
    <w:uiPriority w:val="9"/>
    <w:qFormat/>
    <w:rsid w:val="006E02A5"/>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qFormat/>
    <w:rsid w:val="00E84265"/>
    <w:pPr>
      <w:keepNext/>
      <w:spacing w:after="0" w:line="240" w:lineRule="auto"/>
      <w:outlineLvl w:val="1"/>
    </w:pPr>
    <w:rPr>
      <w:rFonts w:ascii="Times New Roman" w:eastAsia="Times New Roman" w:hAnsi="Times New Roman"/>
      <w:b/>
      <w:sz w:val="24"/>
      <w:szCs w:val="20"/>
      <w:lang w:eastAsia="es-ES"/>
    </w:rPr>
  </w:style>
  <w:style w:type="paragraph" w:styleId="Ttulo3">
    <w:name w:val="heading 3"/>
    <w:basedOn w:val="Normal"/>
    <w:next w:val="Normal"/>
    <w:link w:val="Ttulo3Car"/>
    <w:uiPriority w:val="9"/>
    <w:unhideWhenUsed/>
    <w:qFormat/>
    <w:rsid w:val="006E02A5"/>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E02A5"/>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qFormat/>
    <w:rsid w:val="00E84265"/>
    <w:pPr>
      <w:keepNext/>
      <w:spacing w:after="0" w:line="240" w:lineRule="auto"/>
      <w:outlineLvl w:val="4"/>
    </w:pPr>
    <w:rPr>
      <w:rFonts w:ascii="Times New Roman" w:eastAsia="Times New Roman" w:hAnsi="Times New Roman"/>
      <w:b/>
      <w:sz w:val="24"/>
      <w:szCs w:val="20"/>
      <w:u w:val="single"/>
      <w:lang w:eastAsia="es-ES"/>
    </w:rPr>
  </w:style>
  <w:style w:type="paragraph" w:styleId="Ttulo6">
    <w:name w:val="heading 6"/>
    <w:basedOn w:val="Normal"/>
    <w:next w:val="Normal"/>
    <w:link w:val="Ttulo6Car"/>
    <w:qFormat/>
    <w:rsid w:val="00E84265"/>
    <w:pPr>
      <w:keepNext/>
      <w:spacing w:after="0" w:line="240" w:lineRule="auto"/>
      <w:ind w:left="1068"/>
      <w:jc w:val="center"/>
      <w:outlineLvl w:val="5"/>
    </w:pPr>
    <w:rPr>
      <w:rFonts w:ascii="Times New Roman" w:eastAsia="Times New Roman" w:hAnsi="Times New Roman"/>
      <w:sz w:val="24"/>
      <w:szCs w:val="20"/>
      <w:lang w:eastAsia="es-ES"/>
    </w:rPr>
  </w:style>
  <w:style w:type="paragraph" w:styleId="Ttulo7">
    <w:name w:val="heading 7"/>
    <w:basedOn w:val="Normal"/>
    <w:next w:val="Normal"/>
    <w:link w:val="Ttulo7Car"/>
    <w:uiPriority w:val="9"/>
    <w:semiHidden/>
    <w:unhideWhenUsed/>
    <w:qFormat/>
    <w:rsid w:val="006E02A5"/>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E02A5"/>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E02A5"/>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84265"/>
    <w:rPr>
      <w:rFonts w:ascii="Times New Roman" w:eastAsia="Times New Roman" w:hAnsi="Times New Roman" w:cs="Times New Roman"/>
      <w:b/>
      <w:sz w:val="24"/>
      <w:szCs w:val="20"/>
      <w:lang w:val="es-EC" w:eastAsia="es-ES"/>
    </w:rPr>
  </w:style>
  <w:style w:type="character" w:customStyle="1" w:styleId="Ttulo5Car">
    <w:name w:val="Título 5 Car"/>
    <w:basedOn w:val="Fuentedeprrafopredeter"/>
    <w:link w:val="Ttulo5"/>
    <w:uiPriority w:val="9"/>
    <w:rsid w:val="00E84265"/>
    <w:rPr>
      <w:rFonts w:ascii="Times New Roman" w:eastAsia="Times New Roman" w:hAnsi="Times New Roman" w:cs="Times New Roman"/>
      <w:b/>
      <w:sz w:val="24"/>
      <w:szCs w:val="20"/>
      <w:u w:val="single"/>
      <w:lang w:val="es-EC" w:eastAsia="es-ES"/>
    </w:rPr>
  </w:style>
  <w:style w:type="character" w:customStyle="1" w:styleId="Ttulo6Car">
    <w:name w:val="Título 6 Car"/>
    <w:basedOn w:val="Fuentedeprrafopredeter"/>
    <w:link w:val="Ttulo6"/>
    <w:rsid w:val="00E84265"/>
    <w:rPr>
      <w:rFonts w:ascii="Times New Roman" w:eastAsia="Times New Roman" w:hAnsi="Times New Roman" w:cs="Times New Roman"/>
      <w:sz w:val="24"/>
      <w:szCs w:val="20"/>
      <w:lang w:val="es-EC" w:eastAsia="es-ES"/>
    </w:rPr>
  </w:style>
  <w:style w:type="paragraph" w:styleId="Prrafodelista">
    <w:name w:val="List Paragraph"/>
    <w:basedOn w:val="Normal"/>
    <w:uiPriority w:val="34"/>
    <w:qFormat/>
    <w:rsid w:val="00E84265"/>
    <w:pPr>
      <w:ind w:left="720"/>
      <w:contextualSpacing/>
    </w:pPr>
  </w:style>
  <w:style w:type="paragraph" w:styleId="Textoindependiente">
    <w:name w:val="Body Text"/>
    <w:basedOn w:val="Normal"/>
    <w:link w:val="TextoindependienteCar"/>
    <w:rsid w:val="00E84265"/>
    <w:pPr>
      <w:spacing w:after="0" w:line="240" w:lineRule="auto"/>
    </w:pPr>
    <w:rPr>
      <w:rFonts w:ascii="Garamond" w:eastAsia="Times New Roman" w:hAnsi="Garamond"/>
      <w:sz w:val="24"/>
      <w:szCs w:val="20"/>
      <w:lang w:eastAsia="es-ES"/>
    </w:rPr>
  </w:style>
  <w:style w:type="character" w:customStyle="1" w:styleId="TextoindependienteCar">
    <w:name w:val="Texto independiente Car"/>
    <w:basedOn w:val="Fuentedeprrafopredeter"/>
    <w:link w:val="Textoindependiente"/>
    <w:rsid w:val="00E84265"/>
    <w:rPr>
      <w:rFonts w:ascii="Garamond" w:eastAsia="Times New Roman" w:hAnsi="Garamond" w:cs="Times New Roman"/>
      <w:sz w:val="24"/>
      <w:szCs w:val="20"/>
      <w:lang w:val="es-EC" w:eastAsia="es-ES"/>
    </w:rPr>
  </w:style>
  <w:style w:type="paragraph" w:styleId="Textodeglobo">
    <w:name w:val="Balloon Text"/>
    <w:basedOn w:val="Normal"/>
    <w:link w:val="TextodegloboCar"/>
    <w:uiPriority w:val="99"/>
    <w:semiHidden/>
    <w:unhideWhenUsed/>
    <w:rsid w:val="00EF09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91B"/>
    <w:rPr>
      <w:rFonts w:ascii="Tahoma" w:eastAsia="Calibri" w:hAnsi="Tahoma" w:cs="Tahoma"/>
      <w:sz w:val="16"/>
      <w:szCs w:val="16"/>
      <w:lang w:val="es-EC"/>
    </w:rPr>
  </w:style>
  <w:style w:type="character" w:styleId="Refdecomentario">
    <w:name w:val="annotation reference"/>
    <w:basedOn w:val="Fuentedeprrafopredeter"/>
    <w:uiPriority w:val="99"/>
    <w:semiHidden/>
    <w:unhideWhenUsed/>
    <w:rsid w:val="00EF091B"/>
    <w:rPr>
      <w:sz w:val="16"/>
      <w:szCs w:val="16"/>
    </w:rPr>
  </w:style>
  <w:style w:type="paragraph" w:styleId="Textocomentario">
    <w:name w:val="annotation text"/>
    <w:basedOn w:val="Normal"/>
    <w:link w:val="TextocomentarioCar"/>
    <w:uiPriority w:val="99"/>
    <w:semiHidden/>
    <w:unhideWhenUsed/>
    <w:rsid w:val="00EF09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91B"/>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EF091B"/>
    <w:rPr>
      <w:b/>
      <w:bCs/>
    </w:rPr>
  </w:style>
  <w:style w:type="character" w:customStyle="1" w:styleId="AsuntodelcomentarioCar">
    <w:name w:val="Asunto del comentario Car"/>
    <w:basedOn w:val="TextocomentarioCar"/>
    <w:link w:val="Asuntodelcomentario"/>
    <w:uiPriority w:val="99"/>
    <w:semiHidden/>
    <w:rsid w:val="00EF091B"/>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9C52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5215"/>
    <w:rPr>
      <w:rFonts w:ascii="Calibri" w:eastAsia="Calibri" w:hAnsi="Calibri" w:cs="Times New Roman"/>
      <w:lang w:val="es-EC"/>
    </w:rPr>
  </w:style>
  <w:style w:type="paragraph" w:styleId="Piedepgina">
    <w:name w:val="footer"/>
    <w:basedOn w:val="Normal"/>
    <w:link w:val="PiedepginaCar"/>
    <w:uiPriority w:val="99"/>
    <w:unhideWhenUsed/>
    <w:rsid w:val="009C52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5215"/>
    <w:rPr>
      <w:rFonts w:ascii="Calibri" w:eastAsia="Calibri" w:hAnsi="Calibri" w:cs="Times New Roman"/>
      <w:lang w:val="es-EC"/>
    </w:rPr>
  </w:style>
  <w:style w:type="paragraph" w:styleId="Revisin">
    <w:name w:val="Revision"/>
    <w:hidden/>
    <w:uiPriority w:val="99"/>
    <w:semiHidden/>
    <w:rsid w:val="00E548A6"/>
    <w:pPr>
      <w:spacing w:after="0" w:line="240" w:lineRule="auto"/>
    </w:pPr>
    <w:rPr>
      <w:rFonts w:ascii="Calibri" w:eastAsia="Calibri" w:hAnsi="Calibri" w:cs="Times New Roman"/>
      <w:lang w:val="es-EC"/>
    </w:rPr>
  </w:style>
  <w:style w:type="character" w:customStyle="1" w:styleId="apple-converted-space">
    <w:name w:val="apple-converted-space"/>
    <w:basedOn w:val="Fuentedeprrafopredeter"/>
    <w:rsid w:val="00F8431E"/>
  </w:style>
  <w:style w:type="character" w:styleId="Textoennegrita">
    <w:name w:val="Strong"/>
    <w:basedOn w:val="Fuentedeprrafopredeter"/>
    <w:uiPriority w:val="22"/>
    <w:qFormat/>
    <w:rsid w:val="00F8431E"/>
    <w:rPr>
      <w:b/>
      <w:bCs/>
    </w:rPr>
  </w:style>
  <w:style w:type="character" w:styleId="Hipervnculo">
    <w:name w:val="Hyperlink"/>
    <w:basedOn w:val="Fuentedeprrafopredeter"/>
    <w:uiPriority w:val="99"/>
    <w:unhideWhenUsed/>
    <w:rsid w:val="00F8431E"/>
    <w:rPr>
      <w:color w:val="0000FF"/>
      <w:u w:val="single"/>
    </w:rPr>
  </w:style>
  <w:style w:type="table" w:styleId="Tablaconcuadrcula">
    <w:name w:val="Table Grid"/>
    <w:basedOn w:val="Tablanormal"/>
    <w:uiPriority w:val="39"/>
    <w:rsid w:val="00975E96"/>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E02A5"/>
    <w:rPr>
      <w:rFonts w:asciiTheme="majorHAnsi" w:eastAsiaTheme="majorEastAsia" w:hAnsiTheme="majorHAnsi" w:cstheme="majorBidi"/>
      <w:b/>
      <w:bCs/>
      <w:kern w:val="32"/>
      <w:sz w:val="32"/>
      <w:szCs w:val="32"/>
      <w:lang w:val="en-US"/>
    </w:rPr>
  </w:style>
  <w:style w:type="character" w:customStyle="1" w:styleId="Ttulo3Car">
    <w:name w:val="Título 3 Car"/>
    <w:basedOn w:val="Fuentedeprrafopredeter"/>
    <w:link w:val="Ttulo3"/>
    <w:uiPriority w:val="9"/>
    <w:rsid w:val="006E02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6E02A5"/>
    <w:rPr>
      <w:rFonts w:eastAsiaTheme="minorEastAsia"/>
      <w:b/>
      <w:bCs/>
      <w:sz w:val="28"/>
      <w:szCs w:val="28"/>
      <w:lang w:val="en-US"/>
    </w:rPr>
  </w:style>
  <w:style w:type="character" w:customStyle="1" w:styleId="Ttulo7Car">
    <w:name w:val="Título 7 Car"/>
    <w:basedOn w:val="Fuentedeprrafopredeter"/>
    <w:link w:val="Ttulo7"/>
    <w:uiPriority w:val="9"/>
    <w:semiHidden/>
    <w:rsid w:val="006E02A5"/>
    <w:rPr>
      <w:rFonts w:eastAsiaTheme="minorEastAsia"/>
      <w:sz w:val="24"/>
      <w:szCs w:val="24"/>
      <w:lang w:val="en-US"/>
    </w:rPr>
  </w:style>
  <w:style w:type="character" w:customStyle="1" w:styleId="Ttulo8Car">
    <w:name w:val="Título 8 Car"/>
    <w:basedOn w:val="Fuentedeprrafopredeter"/>
    <w:link w:val="Ttulo8"/>
    <w:uiPriority w:val="9"/>
    <w:semiHidden/>
    <w:rsid w:val="006E02A5"/>
    <w:rPr>
      <w:rFonts w:eastAsiaTheme="minorEastAsia"/>
      <w:i/>
      <w:iCs/>
      <w:sz w:val="24"/>
      <w:szCs w:val="24"/>
      <w:lang w:val="en-US"/>
    </w:rPr>
  </w:style>
  <w:style w:type="character" w:customStyle="1" w:styleId="Ttulo9Car">
    <w:name w:val="Título 9 Car"/>
    <w:basedOn w:val="Fuentedeprrafopredeter"/>
    <w:link w:val="Ttulo9"/>
    <w:uiPriority w:val="9"/>
    <w:semiHidden/>
    <w:rsid w:val="006E02A5"/>
    <w:rPr>
      <w:rFonts w:asciiTheme="majorHAnsi" w:eastAsiaTheme="majorEastAsia" w:hAnsiTheme="majorHAnsi" w:cstheme="majorBidi"/>
      <w:lang w:val="en-US"/>
    </w:rPr>
  </w:style>
  <w:style w:type="paragraph" w:styleId="Bibliografa">
    <w:name w:val="Bibliography"/>
    <w:basedOn w:val="Normal"/>
    <w:next w:val="Normal"/>
    <w:uiPriority w:val="37"/>
    <w:unhideWhenUsed/>
    <w:rsid w:val="00AE2E7D"/>
  </w:style>
  <w:style w:type="paragraph" w:styleId="TtulodeTDC">
    <w:name w:val="TOC Heading"/>
    <w:basedOn w:val="Ttulo1"/>
    <w:next w:val="Normal"/>
    <w:uiPriority w:val="39"/>
    <w:unhideWhenUsed/>
    <w:qFormat/>
    <w:rsid w:val="00175C87"/>
    <w:pPr>
      <w:keepLines/>
      <w:tabs>
        <w:tab w:val="clear" w:pos="720"/>
      </w:tabs>
      <w:spacing w:before="480" w:after="0" w:line="276" w:lineRule="auto"/>
      <w:ind w:left="0" w:firstLine="0"/>
      <w:outlineLvl w:val="9"/>
    </w:pPr>
    <w:rPr>
      <w:color w:val="365F91" w:themeColor="accent1" w:themeShade="BF"/>
      <w:kern w:val="0"/>
      <w:sz w:val="28"/>
      <w:szCs w:val="28"/>
      <w:lang w:val="es-EC" w:eastAsia="es-EC"/>
    </w:rPr>
  </w:style>
  <w:style w:type="paragraph" w:styleId="TDC1">
    <w:name w:val="toc 1"/>
    <w:basedOn w:val="Normal"/>
    <w:next w:val="Normal"/>
    <w:autoRedefine/>
    <w:uiPriority w:val="39"/>
    <w:unhideWhenUsed/>
    <w:rsid w:val="00175C87"/>
    <w:pPr>
      <w:spacing w:after="100"/>
    </w:pPr>
  </w:style>
  <w:style w:type="paragraph" w:styleId="TDC2">
    <w:name w:val="toc 2"/>
    <w:basedOn w:val="Normal"/>
    <w:next w:val="Normal"/>
    <w:autoRedefine/>
    <w:uiPriority w:val="39"/>
    <w:unhideWhenUsed/>
    <w:rsid w:val="00D4064B"/>
    <w:pPr>
      <w:spacing w:after="100"/>
      <w:ind w:left="220"/>
    </w:pPr>
  </w:style>
  <w:style w:type="paragraph" w:styleId="TDC3">
    <w:name w:val="toc 3"/>
    <w:basedOn w:val="Normal"/>
    <w:next w:val="Normal"/>
    <w:autoRedefine/>
    <w:uiPriority w:val="39"/>
    <w:unhideWhenUsed/>
    <w:rsid w:val="00EB7901"/>
    <w:pPr>
      <w:spacing w:after="100"/>
      <w:ind w:left="440"/>
    </w:pPr>
  </w:style>
  <w:style w:type="paragraph" w:styleId="Sangradetextonormal">
    <w:name w:val="Body Text Indent"/>
    <w:basedOn w:val="Normal"/>
    <w:link w:val="SangradetextonormalCar"/>
    <w:uiPriority w:val="99"/>
    <w:unhideWhenUsed/>
    <w:rsid w:val="00AD08ED"/>
    <w:pPr>
      <w:spacing w:after="120"/>
      <w:ind w:left="283"/>
    </w:pPr>
    <w:rPr>
      <w:rFonts w:asciiTheme="minorHAnsi" w:eastAsiaTheme="minorHAnsi" w:hAnsiTheme="minorHAnsi" w:cstheme="minorBidi"/>
    </w:rPr>
  </w:style>
  <w:style w:type="character" w:customStyle="1" w:styleId="SangradetextonormalCar">
    <w:name w:val="Sangría de texto normal Car"/>
    <w:basedOn w:val="Fuentedeprrafopredeter"/>
    <w:link w:val="Sangradetextonormal"/>
    <w:uiPriority w:val="99"/>
    <w:rsid w:val="00AD08ED"/>
    <w:rPr>
      <w:lang w:val="es-EC"/>
    </w:rPr>
  </w:style>
  <w:style w:type="paragraph" w:styleId="NormalWeb">
    <w:name w:val="Normal (Web)"/>
    <w:basedOn w:val="Normal"/>
    <w:uiPriority w:val="99"/>
    <w:unhideWhenUsed/>
    <w:rsid w:val="00B82D29"/>
    <w:pPr>
      <w:spacing w:before="100" w:beforeAutospacing="1" w:after="100" w:afterAutospacing="1" w:line="240" w:lineRule="auto"/>
    </w:pPr>
    <w:rPr>
      <w:rFonts w:ascii="Times New Roman" w:eastAsia="Times New Roman" w:hAnsi="Times New Roman"/>
      <w:sz w:val="24"/>
      <w:szCs w:val="24"/>
      <w:lang w:eastAsia="es-EC"/>
    </w:rPr>
  </w:style>
  <w:style w:type="character" w:styleId="nfasis">
    <w:name w:val="Emphasis"/>
    <w:basedOn w:val="Fuentedeprrafopredeter"/>
    <w:uiPriority w:val="20"/>
    <w:qFormat/>
    <w:rsid w:val="00D12C3F"/>
    <w:rPr>
      <w:i/>
      <w:iCs/>
    </w:rPr>
  </w:style>
  <w:style w:type="paragraph" w:styleId="Epgrafe">
    <w:name w:val="caption"/>
    <w:basedOn w:val="Normal"/>
    <w:next w:val="Normal"/>
    <w:uiPriority w:val="35"/>
    <w:unhideWhenUsed/>
    <w:qFormat/>
    <w:rsid w:val="00ED4D74"/>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6B2A3D"/>
    <w:pPr>
      <w:spacing w:after="0"/>
      <w:ind w:left="440" w:hanging="440"/>
    </w:pPr>
    <w:rPr>
      <w:rFonts w:asciiTheme="minorHAnsi" w:hAnsi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0234">
      <w:bodyDiv w:val="1"/>
      <w:marLeft w:val="0"/>
      <w:marRight w:val="0"/>
      <w:marTop w:val="0"/>
      <w:marBottom w:val="0"/>
      <w:divBdr>
        <w:top w:val="none" w:sz="0" w:space="0" w:color="auto"/>
        <w:left w:val="none" w:sz="0" w:space="0" w:color="auto"/>
        <w:bottom w:val="none" w:sz="0" w:space="0" w:color="auto"/>
        <w:right w:val="none" w:sz="0" w:space="0" w:color="auto"/>
      </w:divBdr>
    </w:div>
    <w:div w:id="158010719">
      <w:bodyDiv w:val="1"/>
      <w:marLeft w:val="0"/>
      <w:marRight w:val="0"/>
      <w:marTop w:val="0"/>
      <w:marBottom w:val="0"/>
      <w:divBdr>
        <w:top w:val="none" w:sz="0" w:space="0" w:color="auto"/>
        <w:left w:val="none" w:sz="0" w:space="0" w:color="auto"/>
        <w:bottom w:val="none" w:sz="0" w:space="0" w:color="auto"/>
        <w:right w:val="none" w:sz="0" w:space="0" w:color="auto"/>
      </w:divBdr>
    </w:div>
    <w:div w:id="687217900">
      <w:bodyDiv w:val="1"/>
      <w:marLeft w:val="0"/>
      <w:marRight w:val="0"/>
      <w:marTop w:val="0"/>
      <w:marBottom w:val="0"/>
      <w:divBdr>
        <w:top w:val="none" w:sz="0" w:space="0" w:color="auto"/>
        <w:left w:val="none" w:sz="0" w:space="0" w:color="auto"/>
        <w:bottom w:val="none" w:sz="0" w:space="0" w:color="auto"/>
        <w:right w:val="none" w:sz="0" w:space="0" w:color="auto"/>
      </w:divBdr>
    </w:div>
    <w:div w:id="828178485">
      <w:bodyDiv w:val="1"/>
      <w:marLeft w:val="0"/>
      <w:marRight w:val="0"/>
      <w:marTop w:val="0"/>
      <w:marBottom w:val="0"/>
      <w:divBdr>
        <w:top w:val="none" w:sz="0" w:space="0" w:color="auto"/>
        <w:left w:val="none" w:sz="0" w:space="0" w:color="auto"/>
        <w:bottom w:val="none" w:sz="0" w:space="0" w:color="auto"/>
        <w:right w:val="none" w:sz="0" w:space="0" w:color="auto"/>
      </w:divBdr>
    </w:div>
    <w:div w:id="1323244038">
      <w:bodyDiv w:val="1"/>
      <w:marLeft w:val="0"/>
      <w:marRight w:val="0"/>
      <w:marTop w:val="0"/>
      <w:marBottom w:val="0"/>
      <w:divBdr>
        <w:top w:val="none" w:sz="0" w:space="0" w:color="auto"/>
        <w:left w:val="none" w:sz="0" w:space="0" w:color="auto"/>
        <w:bottom w:val="none" w:sz="0" w:space="0" w:color="auto"/>
        <w:right w:val="none" w:sz="0" w:space="0" w:color="auto"/>
      </w:divBdr>
    </w:div>
    <w:div w:id="1328443243">
      <w:bodyDiv w:val="1"/>
      <w:marLeft w:val="0"/>
      <w:marRight w:val="0"/>
      <w:marTop w:val="0"/>
      <w:marBottom w:val="0"/>
      <w:divBdr>
        <w:top w:val="none" w:sz="0" w:space="0" w:color="auto"/>
        <w:left w:val="none" w:sz="0" w:space="0" w:color="auto"/>
        <w:bottom w:val="none" w:sz="0" w:space="0" w:color="auto"/>
        <w:right w:val="none" w:sz="0" w:space="0" w:color="auto"/>
      </w:divBdr>
    </w:div>
    <w:div w:id="1360735719">
      <w:bodyDiv w:val="1"/>
      <w:marLeft w:val="0"/>
      <w:marRight w:val="0"/>
      <w:marTop w:val="0"/>
      <w:marBottom w:val="0"/>
      <w:divBdr>
        <w:top w:val="none" w:sz="0" w:space="0" w:color="auto"/>
        <w:left w:val="none" w:sz="0" w:space="0" w:color="auto"/>
        <w:bottom w:val="none" w:sz="0" w:space="0" w:color="auto"/>
        <w:right w:val="none" w:sz="0" w:space="0" w:color="auto"/>
      </w:divBdr>
    </w:div>
    <w:div w:id="1501191916">
      <w:bodyDiv w:val="1"/>
      <w:marLeft w:val="0"/>
      <w:marRight w:val="0"/>
      <w:marTop w:val="0"/>
      <w:marBottom w:val="0"/>
      <w:divBdr>
        <w:top w:val="none" w:sz="0" w:space="0" w:color="auto"/>
        <w:left w:val="none" w:sz="0" w:space="0" w:color="auto"/>
        <w:bottom w:val="none" w:sz="0" w:space="0" w:color="auto"/>
        <w:right w:val="none" w:sz="0" w:space="0" w:color="auto"/>
      </w:divBdr>
    </w:div>
    <w:div w:id="1516267215">
      <w:bodyDiv w:val="1"/>
      <w:marLeft w:val="0"/>
      <w:marRight w:val="0"/>
      <w:marTop w:val="0"/>
      <w:marBottom w:val="0"/>
      <w:divBdr>
        <w:top w:val="none" w:sz="0" w:space="0" w:color="auto"/>
        <w:left w:val="none" w:sz="0" w:space="0" w:color="auto"/>
        <w:bottom w:val="none" w:sz="0" w:space="0" w:color="auto"/>
        <w:right w:val="none" w:sz="0" w:space="0" w:color="auto"/>
      </w:divBdr>
    </w:div>
    <w:div w:id="200589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EPO-02\Desktop\FINAL%20CALDER&#211;N\TESIS%20FINAL%20CBOS.%20JOFFRE%20CALDERON%202015-06%2004.docx"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hdphoto" Target="media/hdphoto1.wdp"/><Relationship Id="rId11" Type="http://schemas.openxmlformats.org/officeDocument/2006/relationships/hyperlink" Target="file:///C:\Users\EEPO-02\Desktop\FINAL%20CALDER&#211;N\TESIS%20FINAL%20CBOS.%20JOFFRE%20CALDERON%202015-06%2004.docx" TargetMode="External"/><Relationship Id="rId24" Type="http://schemas.openxmlformats.org/officeDocument/2006/relationships/hyperlink" Target="http://www.circulaseguro.com/seguridad-pasiva/que-es-el-reposacabezas-activo"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chart" Target="charts/chart4.xml"/><Relationship Id="rId58" Type="http://schemas.openxmlformats.org/officeDocument/2006/relationships/chart" Target="charts/chart9.xml"/><Relationship Id="rId5" Type="http://schemas.openxmlformats.org/officeDocument/2006/relationships/settings" Target="settings.xml"/><Relationship Id="rId61" Type="http://schemas.openxmlformats.org/officeDocument/2006/relationships/chart" Target="charts/chart12.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hyperlink" Target="http://www.circulaseguro.com/tag/airbag" TargetMode="External"/><Relationship Id="rId27" Type="http://schemas.openxmlformats.org/officeDocument/2006/relationships/hyperlink" Target="http://www.circulaseguro.com/conductor-y-ocupantes/la-seguridad-de-los-ocupantes"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chart" Target="charts/chart7.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yperlink" Target="file:///C:\Users\EEPO-02\Desktop\FINAL%20CALDER&#211;N\TESIS%20FINAL%20CBOS.%20JOFFRE%20CALDERON%202015-06%2004.docx"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chart" Target="charts/chart10.xml"/><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chart" Target="charts/chart5.xml"/><Relationship Id="rId62"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irculaseguro.com/tag/sistemas-de-retencion-infantil" TargetMode="External"/><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chart" Target="charts/chart8.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chart" Target="charts/chart3.xml"/><Relationship Id="rId60"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0"/>
            <c:showSerName val="0"/>
            <c:showPercent val="1"/>
            <c:showBubbleSize val="0"/>
            <c:separator>
</c:separator>
            <c:showLeaderLines val="0"/>
            <c:extLst>
              <c:ext xmlns:c15="http://schemas.microsoft.com/office/drawing/2012/chart" uri="{CE6537A1-D6FC-4f65-9D91-7224C49458BB}">
                <c15:layout/>
              </c:ext>
            </c:extLst>
          </c:dLbls>
          <c:cat>
            <c:numRef>
              <c:f>Hoja2!$B$1:$E$1</c:f>
              <c:numCache>
                <c:formatCode>General</c:formatCode>
                <c:ptCount val="4"/>
                <c:pt idx="0">
                  <c:v>1</c:v>
                </c:pt>
                <c:pt idx="1">
                  <c:v>2</c:v>
                </c:pt>
                <c:pt idx="2">
                  <c:v>3</c:v>
                </c:pt>
                <c:pt idx="3">
                  <c:v>4</c:v>
                </c:pt>
              </c:numCache>
            </c:numRef>
          </c:cat>
          <c:val>
            <c:numRef>
              <c:f>Hoja2!$B$3:$E$3</c:f>
              <c:numCache>
                <c:formatCode>General</c:formatCode>
                <c:ptCount val="4"/>
                <c:pt idx="0">
                  <c:v>38</c:v>
                </c:pt>
                <c:pt idx="1">
                  <c:v>8</c:v>
                </c:pt>
                <c:pt idx="2">
                  <c:v>9</c:v>
                </c:pt>
                <c:pt idx="3">
                  <c:v>7</c:v>
                </c:pt>
              </c:numCache>
            </c:numRef>
          </c:val>
        </c:ser>
        <c:dLbls>
          <c:showLegendKey val="0"/>
          <c:showVal val="1"/>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C" sz="1200"/>
              <a:t>Airbag</a:t>
            </a:r>
          </a:p>
        </c:rich>
      </c:tx>
      <c:layout>
        <c:manualLayout>
          <c:xMode val="edge"/>
          <c:yMode val="edge"/>
          <c:x val="0.43035126356331932"/>
          <c:y val="6.0096562003823739E-2"/>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2"/>
          <c:order val="0"/>
          <c:dLbls>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val>
            <c:numRef>
              <c:f>Hoja8!$B$3:$C$3</c:f>
              <c:numCache>
                <c:formatCode>General</c:formatCode>
                <c:ptCount val="2"/>
                <c:pt idx="0">
                  <c:v>54</c:v>
                </c:pt>
                <c:pt idx="1">
                  <c:v>8</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Hoja8!$B$1:$C$1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Hoja8!$B$2:$C$2</c15:sqref>
                        </c15:formulaRef>
                      </c:ext>
                    </c:extLst>
                    <c:numCache>
                      <c:formatCode>General</c:formatCode>
                      <c:ptCount val="4"/>
                    </c:numCache>
                  </c:numRef>
                </c:val>
              </c15:ser>
            </c15:filteredPieSeries>
          </c:ext>
        </c:extLst>
      </c:pie3DChart>
    </c:plotArea>
    <c:legend>
      <c:legendPos val="b"/>
      <c:layout/>
      <c:overlay val="0"/>
      <c:txPr>
        <a:bodyPr rot="0" vert="horz"/>
        <a:lstStyle/>
        <a:p>
          <a:pPr rtl="0">
            <a:defRPr/>
          </a:pPr>
          <a:endParaRPr lang="es-EC"/>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2"/>
          <c:order val="0"/>
          <c:dLbls>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val>
            <c:numRef>
              <c:f>Hoja8!$B$3:$C$3</c:f>
              <c:numCache>
                <c:formatCode>General</c:formatCode>
                <c:ptCount val="2"/>
                <c:pt idx="0">
                  <c:v>46</c:v>
                </c:pt>
                <c:pt idx="1">
                  <c:v>16</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Hoja8!$B$1:$C$1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Hoja8!$B$2:$C$2</c15:sqref>
                        </c15:formulaRef>
                      </c:ext>
                    </c:extLst>
                    <c:numCache>
                      <c:formatCode>General</c:formatCode>
                      <c:ptCount val="4"/>
                    </c:numCache>
                  </c:numRef>
                </c:val>
              </c15:ser>
            </c15:filteredPieSeries>
          </c:ext>
        </c:extLst>
      </c:pie3DChart>
    </c:plotArea>
    <c:legend>
      <c:legendPos val="b"/>
      <c:layout/>
      <c:overlay val="0"/>
      <c:txPr>
        <a:bodyPr rot="0" vert="horz"/>
        <a:lstStyle/>
        <a:p>
          <a:pPr rtl="0">
            <a:defRPr/>
          </a:pPr>
          <a:endParaRPr lang="es-EC"/>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2"/>
          <c:order val="0"/>
          <c:dLbls>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val>
            <c:numRef>
              <c:f>Hoja8!$B$3:$C$3</c:f>
              <c:numCache>
                <c:formatCode>General</c:formatCode>
                <c:ptCount val="2"/>
                <c:pt idx="0">
                  <c:v>40</c:v>
                </c:pt>
                <c:pt idx="1">
                  <c:v>22</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Hoja8!$B$1:$C$1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Hoja8!$B$2:$C$2</c15:sqref>
                        </c15:formulaRef>
                      </c:ext>
                    </c:extLst>
                    <c:numCache>
                      <c:formatCode>General</c:formatCode>
                      <c:ptCount val="4"/>
                    </c:numCache>
                  </c:numRef>
                </c:val>
              </c15:ser>
            </c15:filteredPieSeries>
          </c:ext>
        </c:extLst>
      </c:pie3DChart>
    </c:plotArea>
    <c:legend>
      <c:legendPos val="b"/>
      <c:layout/>
      <c:overlay val="0"/>
      <c:txPr>
        <a:bodyPr rot="0" vert="horz"/>
        <a:lstStyle/>
        <a:p>
          <a:pPr rtl="0">
            <a:defRPr/>
          </a:pPr>
          <a:endParaRPr lang="es-EC"/>
        </a:p>
      </c:txPr>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2"/>
          <c:order val="0"/>
          <c:dLbls>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val>
            <c:numRef>
              <c:f>Hoja8!$B$3:$C$3</c:f>
              <c:numCache>
                <c:formatCode>General</c:formatCode>
                <c:ptCount val="2"/>
                <c:pt idx="0">
                  <c:v>29</c:v>
                </c:pt>
                <c:pt idx="1">
                  <c:v>33</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Hoja8!$B$1:$C$1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Hoja8!$B$2:$C$2</c15:sqref>
                        </c15:formulaRef>
                      </c:ext>
                    </c:extLst>
                    <c:numCache>
                      <c:formatCode>General</c:formatCode>
                      <c:ptCount val="4"/>
                    </c:numCache>
                  </c:numRef>
                </c:val>
              </c15:ser>
            </c15:filteredPieSeries>
          </c:ext>
        </c:extLst>
      </c:pie3DChart>
    </c:plotArea>
    <c:legend>
      <c:legendPos val="b"/>
      <c:layout/>
      <c:overlay val="0"/>
      <c:txPr>
        <a:bodyPr rot="0" vert="horz"/>
        <a:lstStyle/>
        <a:p>
          <a:pPr rtl="0">
            <a:defRPr/>
          </a:pPr>
          <a:endParaRPr lang="es-EC"/>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val>
            <c:numRef>
              <c:f>Hoja3!$B$3:$E$3</c:f>
              <c:numCache>
                <c:formatCode>General</c:formatCode>
                <c:ptCount val="4"/>
                <c:pt idx="0">
                  <c:v>37</c:v>
                </c:pt>
                <c:pt idx="1">
                  <c:v>14</c:v>
                </c:pt>
                <c:pt idx="2">
                  <c:v>8</c:v>
                </c:pt>
                <c:pt idx="3">
                  <c:v>3</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0"/>
                  <c:extLst>
                    <c:ext uri="{CE6537A1-D6FC-4f65-9D91-7224C49458BB}"/>
                  </c:extLst>
                </c:dLbls>
                <c:val>
                  <c:numRef>
                    <c:extLst>
                      <c:ext uri="{02D57815-91ED-43cb-92C2-25804820EDAC}">
                        <c15:formulaRef>
                          <c15:sqref>Hoja3!$B$1:$E$1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Hoja3!$B$2:$E$2</c15:sqref>
                        </c15:formulaRef>
                      </c:ext>
                    </c:extLst>
                    <c:numCache>
                      <c:formatCode>General</c:formatCode>
                      <c:ptCount val="4"/>
                    </c:numCache>
                  </c:numRef>
                </c:val>
              </c15:ser>
            </c15:filteredPieSeries>
          </c:ext>
        </c:extLst>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val>
            <c:numRef>
              <c:f>Hoja4!$B$3:$E$3</c:f>
              <c:numCache>
                <c:formatCode>General</c:formatCode>
                <c:ptCount val="4"/>
                <c:pt idx="0">
                  <c:v>35</c:v>
                </c:pt>
                <c:pt idx="1">
                  <c:v>16</c:v>
                </c:pt>
                <c:pt idx="2">
                  <c:v>6</c:v>
                </c:pt>
                <c:pt idx="3">
                  <c:v>5</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Hoja4!$B$1:$E$1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Hoja4!$B$2:$E$2</c15:sqref>
                        </c15:formulaRef>
                      </c:ext>
                    </c:extLst>
                    <c:numCache>
                      <c:formatCode>General</c:formatCode>
                      <c:ptCount val="4"/>
                    </c:numCache>
                  </c:numRef>
                </c:val>
              </c15:ser>
            </c15:filteredPieSeries>
          </c:ext>
        </c:extLst>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val>
            <c:numRef>
              <c:f>Hoja5!$B$3:$E$3</c:f>
              <c:numCache>
                <c:formatCode>General</c:formatCode>
                <c:ptCount val="4"/>
                <c:pt idx="0">
                  <c:v>35</c:v>
                </c:pt>
                <c:pt idx="1">
                  <c:v>12</c:v>
                </c:pt>
                <c:pt idx="2">
                  <c:v>9</c:v>
                </c:pt>
                <c:pt idx="3">
                  <c:v>6</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Hoja5!$B$1:$E$1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Hoja5!$B$2:$E$2</c15:sqref>
                        </c15:formulaRef>
                      </c:ext>
                    </c:extLst>
                    <c:numCache>
                      <c:formatCode>General</c:formatCode>
                      <c:ptCount val="4"/>
                    </c:numCache>
                  </c:numRef>
                </c:val>
              </c15:ser>
            </c15:filteredPieSeries>
          </c:ext>
        </c:extLst>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val>
            <c:numRef>
              <c:f>Hoja6!$B$3:$E$3</c:f>
              <c:numCache>
                <c:formatCode>General</c:formatCode>
                <c:ptCount val="4"/>
                <c:pt idx="0">
                  <c:v>31</c:v>
                </c:pt>
                <c:pt idx="1">
                  <c:v>7</c:v>
                </c:pt>
                <c:pt idx="2">
                  <c:v>4</c:v>
                </c:pt>
                <c:pt idx="3">
                  <c:v>20</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Hoja6!$B$1:$E$1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Hoja6!$B$2:$E$2</c15:sqref>
                        </c15:formulaRef>
                      </c:ext>
                    </c:extLst>
                    <c:numCache>
                      <c:formatCode>General</c:formatCode>
                      <c:ptCount val="4"/>
                    </c:numCache>
                  </c:numRef>
                </c:val>
              </c15:ser>
            </c15:filteredPieSeries>
          </c:ext>
        </c:extLst>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val>
            <c:numRef>
              <c:f>Hoja7!$B$3:$E$3</c:f>
              <c:numCache>
                <c:formatCode>General</c:formatCode>
                <c:ptCount val="4"/>
                <c:pt idx="0">
                  <c:v>40</c:v>
                </c:pt>
                <c:pt idx="1">
                  <c:v>6</c:v>
                </c:pt>
                <c:pt idx="2">
                  <c:v>2</c:v>
                </c:pt>
                <c:pt idx="3">
                  <c:v>14</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Hoja7!$B$1:$E$1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Hoja7!$B$2:$E$2</c15:sqref>
                        </c15:formulaRef>
                      </c:ext>
                    </c:extLst>
                    <c:numCache>
                      <c:formatCode>General</c:formatCode>
                      <c:ptCount val="4"/>
                    </c:numCache>
                  </c:numRef>
                </c:val>
              </c15:ser>
            </c15:filteredPieSeries>
          </c:ext>
        </c:extLst>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2"/>
          <c:order val="0"/>
          <c:dLbls>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val>
            <c:numRef>
              <c:f>Hoja8!$B$3:$C$3</c:f>
              <c:numCache>
                <c:formatCode>General</c:formatCode>
                <c:ptCount val="2"/>
                <c:pt idx="0">
                  <c:v>56</c:v>
                </c:pt>
                <c:pt idx="1">
                  <c:v>6</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Hoja8!$B$1:$C$1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Hoja8!$B$2:$C$2</c15:sqref>
                        </c15:formulaRef>
                      </c:ext>
                    </c:extLst>
                    <c:numCache>
                      <c:formatCode>General</c:formatCode>
                      <c:ptCount val="4"/>
                    </c:numCache>
                  </c:numRef>
                </c:val>
              </c15:ser>
            </c15:filteredPieSeries>
          </c:ext>
        </c:extLst>
      </c:pie3DChart>
    </c:plotArea>
    <c:legend>
      <c:legendPos val="b"/>
      <c:layout/>
      <c:overlay val="0"/>
      <c:txPr>
        <a:bodyPr rot="0" vert="horz"/>
        <a:lstStyle/>
        <a:p>
          <a:pPr rtl="0">
            <a:defRPr/>
          </a:pPr>
          <a:endParaRPr lang="es-EC"/>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2"/>
          <c:order val="0"/>
          <c:dLbls>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val>
            <c:numRef>
              <c:f>Hoja8!$B$3:$C$3</c:f>
              <c:numCache>
                <c:formatCode>General</c:formatCode>
                <c:ptCount val="2"/>
                <c:pt idx="0">
                  <c:v>37</c:v>
                </c:pt>
                <c:pt idx="1">
                  <c:v>25</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Hoja8!$B$1:$C$1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Hoja8!$B$2:$C$2</c15:sqref>
                        </c15:formulaRef>
                      </c:ext>
                    </c:extLst>
                    <c:numCache>
                      <c:formatCode>General</c:formatCode>
                      <c:ptCount val="4"/>
                    </c:numCache>
                  </c:numRef>
                </c:val>
              </c15:ser>
            </c15:filteredPieSeries>
          </c:ext>
        </c:extLst>
      </c:pie3DChart>
    </c:plotArea>
    <c:legend>
      <c:legendPos val="b"/>
      <c:layout/>
      <c:overlay val="0"/>
      <c:txPr>
        <a:bodyPr rot="0" vert="horz"/>
        <a:lstStyle/>
        <a:p>
          <a:pPr rtl="0">
            <a:defRPr/>
          </a:pPr>
          <a:endParaRPr lang="es-EC"/>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2"/>
          <c:order val="0"/>
          <c:dLbls>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val>
            <c:numRef>
              <c:f>Hoja8!$B$3:$C$3</c:f>
              <c:numCache>
                <c:formatCode>General</c:formatCode>
                <c:ptCount val="2"/>
                <c:pt idx="0">
                  <c:v>35</c:v>
                </c:pt>
                <c:pt idx="1">
                  <c:v>27</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Ref>
                    <c:extLst>
                      <c:ext uri="{02D57815-91ED-43cb-92C2-25804820EDAC}">
                        <c15:formulaRef>
                          <c15:sqref>Hoja8!$B$1:$C$1</c15:sqref>
                        </c15:formulaRef>
                      </c:ext>
                    </c:extLst>
                    <c:numCache>
                      <c:formatCode>General</c:formatCode>
                      <c:ptCount val="4"/>
                      <c:pt idx="0">
                        <c:v>1</c:v>
                      </c:pt>
                      <c:pt idx="1">
                        <c:v>2</c:v>
                      </c:pt>
                      <c:pt idx="2">
                        <c:v>3</c:v>
                      </c:pt>
                      <c:pt idx="3">
                        <c:v>4</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val>
                  <c:numRef>
                    <c:extLst xmlns:c15="http://schemas.microsoft.com/office/drawing/2012/chart">
                      <c:ext xmlns:c15="http://schemas.microsoft.com/office/drawing/2012/chart" uri="{02D57815-91ED-43cb-92C2-25804820EDAC}">
                        <c15:formulaRef>
                          <c15:sqref>Hoja8!$B$2:$C$2</c15:sqref>
                        </c15:formulaRef>
                      </c:ext>
                    </c:extLst>
                    <c:numCache>
                      <c:formatCode>General</c:formatCode>
                      <c:ptCount val="4"/>
                    </c:numCache>
                  </c:numRef>
                </c:val>
              </c15:ser>
            </c15:filteredPieSeries>
          </c:ext>
        </c:extLst>
      </c:pie3DChart>
    </c:plotArea>
    <c:legend>
      <c:legendPos val="b"/>
      <c:layout/>
      <c:overlay val="0"/>
      <c:txPr>
        <a:bodyPr rot="0" vert="horz"/>
        <a:lstStyle/>
        <a:p>
          <a:pPr rtl="0">
            <a:defRPr/>
          </a:pPr>
          <a:endParaRPr lang="es-EC"/>
        </a:p>
      </c:txPr>
    </c:legend>
    <c:plotVisOnly val="1"/>
    <c:dispBlanksAs val="zero"/>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Zaj10</b:Tag>
    <b:SourceType>Book</b:SourceType>
    <b:Guid>{5E4C859B-66BC-4039-A0DE-1AADFBC60754}</b:Guid>
    <b:Title>Accidentología Vial</b:Title>
    <b:Year>2010</b:Year>
    <b:City>Argentina</b:City>
    <b:Publisher>Dosyuna Ediciones Argentinas</b:Publisher>
    <b:Author>
      <b:Author>
        <b:NameList>
          <b:Person>
            <b:Last>Zajaczkowski</b:Last>
            <b:First>R.</b:First>
          </b:Person>
        </b:NameList>
      </b:Author>
    </b:Author>
    <b:RefOrder>1</b:RefOrder>
  </b:Source>
  <b:Source>
    <b:Tag>Alb00</b:Tag>
    <b:SourceType>Misc</b:SourceType>
    <b:Guid>{9BAFA585-3299-4299-A186-9F17106C6202}</b:Guid>
    <b:Author>
      <b:Author>
        <b:NameList>
          <b:Person>
            <b:Last>Parera</b:Last>
            <b:First>Albert</b:First>
            <b:Middle>Martí</b:Middle>
          </b:Person>
        </b:NameList>
      </b:Author>
    </b:Author>
    <b:Title>Sistemas de Seguridad y Confort en Vehículos</b:Title>
    <b:Year>2000</b:Year>
    <b:City>Madrid</b:City>
    <b:CountryRegion>España</b:CountryRegion>
    <b:Publisher>Marcombo Boixareu Editores</b:Publisher>
    <b:RefOrder>2</b:RefOrder>
  </b:Source>
  <b:Source>
    <b:Tag>FJa13</b:Tag>
    <b:SourceType>Misc</b:SourceType>
    <b:Guid>{C48DA552-D5F8-456D-B60E-D3259A4C041E}</b:Guid>
    <b:Author>
      <b:Author>
        <b:NameList>
          <b:Person>
            <b:Last>Páez</b:Last>
            <b:First>F.</b:First>
            <b:Middle>Javier</b:Middle>
          </b:Person>
        </b:NameList>
      </b:Author>
    </b:Author>
    <b:Title>Presentación de Seguridad Pasiva</b:Title>
    <b:Year>2013</b:Year>
    <b:CountryRegion>España</b:CountryRegion>
    <b:Publisher>Instituto Universitario del Automóvil</b:Publisher>
    <b:RefOrder>3</b:RefOrder>
  </b:Source>
  <b:Source>
    <b:Tag>Iru11</b:Tag>
    <b:SourceType>Book</b:SourceType>
    <b:Guid>{2EEBF977-A356-4D3A-96AB-9D28E00E8F1D}</b:Guid>
    <b:Author>
      <b:Author>
        <b:NameList>
          <b:Person>
            <b:Last>Irureta</b:Last>
            <b:First>V.</b:First>
          </b:Person>
        </b:NameList>
      </b:Author>
    </b:Author>
    <b:Title>Accidentología Vial y Pericia</b:Title>
    <b:Year>2011</b:Year>
    <b:City>Buenos Aires-Argentina</b:City>
    <b:Publisher>Ediciones La Rocca</b:Publisher>
    <b:RefOrder>4</b:RefOrder>
  </b:Source>
  <b:Source>
    <b:Tag>Car05</b:Tag>
    <b:SourceType>Book</b:SourceType>
    <b:Guid>{73760B6B-ABD0-476A-9649-F12F0B0C8ECE}</b:Guid>
    <b:Author>
      <b:Author>
        <b:NameList>
          <b:Person>
            <b:Last>Carballo</b:Last>
            <b:First>H.</b:First>
          </b:Person>
        </b:NameList>
      </b:Author>
    </b:Author>
    <b:Title>Pericias Técnico-Mecánicas</b:Title>
    <b:Year>2005</b:Year>
    <b:City>Buenos Aires-Argentina</b:City>
    <b:Publisher>La Rocca</b:Publisher>
    <b:RefOrder>5</b:RefOrder>
  </b:Source>
  <b:Source>
    <b:Tag>Car06</b:Tag>
    <b:SourceType>Book</b:SourceType>
    <b:Guid>{1B600490-16BC-4B98-B699-1E5DA44242EF}</b:Guid>
    <b:Author>
      <b:Author>
        <b:NameList>
          <b:Person>
            <b:Last>Carballo</b:Last>
            <b:First>H.</b:First>
          </b:Person>
        </b:NameList>
      </b:Author>
    </b:Author>
    <b:Title>Introducción a la Mecánica Forense y a la Accidentología Vial</b:Title>
    <b:Year>2006</b:Year>
    <b:City>Códoba-Argentina</b:City>
    <b:Publisher>Imprenta Corintios 13</b:Publisher>
    <b:RefOrder>6</b:RefOrder>
  </b:Source>
  <b:Source>
    <b:Tag>Jos04</b:Tag>
    <b:SourceType>Misc</b:SourceType>
    <b:Guid>{05E82E05-34A5-48FB-BB41-9188E5D9F870}</b:Guid>
    <b:Author>
      <b:Author>
        <b:NameList>
          <b:Person>
            <b:Last>Alonso</b:Last>
            <b:First>José</b:First>
            <b:Middle>Manuel</b:Middle>
          </b:Person>
        </b:NameList>
      </b:Author>
    </b:Author>
    <b:Title>Sistemas de Seguridad y Confort</b:Title>
    <b:Year>2004</b:Year>
    <b:City>Madrid</b:City>
    <b:CountryRegion>España</b:CountryRegion>
    <b:Publisher>ITES</b:Publisher>
    <b:RefOrder>7</b:RefOrder>
  </b:Source>
  <b:Source>
    <b:Tag>Asa08</b:Tag>
    <b:SourceType>Misc</b:SourceType>
    <b:Guid>{6736BAAC-A6B7-44EA-A1F6-CEC228F8A549}</b:Guid>
    <b:Author>
      <b:Author>
        <b:NameList>
          <b:Person>
            <b:Last>Ecuador</b:Last>
            <b:First>Asamblea</b:First>
            <b:Middle>Nacional del</b:Middle>
          </b:Person>
        </b:NameList>
      </b:Author>
    </b:Author>
    <b:Year>2008</b:Year>
    <b:City>Quito</b:City>
    <b:CountryRegion>Ecuador</b:CountryRegion>
    <b:Publisher>Asamblea Nacional</b:Publisher>
    <b:PublicationTitle>Constitución de la Reública del Ecuador</b:PublicationTitle>
    <b:RefOrder>8</b:RefOrder>
  </b:Source>
  <b:Source>
    <b:Tag>Pol15</b:Tag>
    <b:SourceType>Misc</b:SourceType>
    <b:Guid>{D8C34ABA-E8F6-4769-B722-C3BD217C2921}</b:Guid>
    <b:Author>
      <b:Author>
        <b:NameList>
          <b:Person>
            <b:Last>Ecuador</b:Last>
            <b:First>Policía</b:First>
            <b:Middle>Nacional de</b:Middle>
          </b:Person>
        </b:NameList>
      </b:Author>
    </b:Author>
    <b:Year>2015</b:Year>
    <b:City>Quito</b:City>
    <b:CountryRegion>Ecuador</b:CountryRegion>
    <b:PublicationTitle>Reglamento para el Uso de Vehículos de la Policía Nacional</b:PublicationTitle>
    <b:RefOrder>9</b:RefOrder>
  </b:Source>
  <b:Source>
    <b:Tag>Dir15</b:Tag>
    <b:SourceType>Misc</b:SourceType>
    <b:Guid>{4AD9A7E8-847A-46E6-8E1C-57B3D76D2F44}</b:Guid>
    <b:Author>
      <b:Author>
        <b:NameList>
          <b:Person>
            <b:Last>Logística</b:Last>
            <b:First>Dirección</b:First>
            <b:Middle>General de</b:Middle>
          </b:Person>
        </b:NameList>
      </b:Author>
    </b:Author>
    <b:Year>2015</b:Year>
    <b:Month>04</b:Month>
    <b:Day>01</b:Day>
    <b:City>Quito</b:City>
    <b:StateProvince>Pichincha</b:StateProvince>
    <b:CountryRegion>Ecuador</b:CountryRegion>
    <b:Publisher>DGL</b:Publisher>
    <b:PublicationTitle>Estadística de Vehículos Policiales 2015</b:PublicationTitle>
    <b:RefOrder>10</b:RefOrder>
  </b:Source>
  <b:Source>
    <b:Tag>Ins14</b:Tag>
    <b:SourceType>Misc</b:SourceType>
    <b:Guid>{2FF1E982-3FB2-4565-AE72-599AAFF1600F}</b:Guid>
    <b:Author>
      <b:Author>
        <b:NameList>
          <b:Person>
            <b:Last>Normalización</b:Last>
            <b:First>Instituto</b:First>
            <b:Middle>Ecuatoriano de</b:Middle>
          </b:Person>
        </b:NameList>
      </b:Author>
    </b:Author>
    <b:Year>2014</b:Year>
    <b:City>Quito</b:City>
    <b:CountryRegion>Ecuador</b:CountryRegion>
    <b:Publisher>INEN</b:Publisher>
    <b:PublicationTitle>Reglamento Técnico Ecuatoriano RTE 034 "Elementos Mínimos de Seguridad en Vehículos Automotores" 3R</b:PublicationTitle>
    <b:RefOrder>11</b:RefOrder>
  </b:Source>
</b:Sources>
</file>

<file path=customXml/itemProps1.xml><?xml version="1.0" encoding="utf-8"?>
<ds:datastoreItem xmlns:ds="http://schemas.openxmlformats.org/officeDocument/2006/customXml" ds:itemID="{E87CCCC1-EF50-4E96-8A40-32BA049DC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110</Pages>
  <Words>19876</Words>
  <Characters>109322</Characters>
  <Application>Microsoft Office Word</Application>
  <DocSecurity>0</DocSecurity>
  <Lines>911</Lines>
  <Paragraphs>257</Paragraphs>
  <ScaleCrop>false</ScaleCrop>
  <HeadingPairs>
    <vt:vector size="2" baseType="variant">
      <vt:variant>
        <vt:lpstr>Título</vt:lpstr>
      </vt:variant>
      <vt:variant>
        <vt:i4>1</vt:i4>
      </vt:variant>
    </vt:vector>
  </HeadingPairs>
  <TitlesOfParts>
    <vt:vector size="1" baseType="lpstr">
      <vt:lpstr/>
    </vt:vector>
  </TitlesOfParts>
  <Company>UNITA</Company>
  <LinksUpToDate>false</LinksUpToDate>
  <CharactersWithSpaces>128941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UPC TERMINAL</cp:lastModifiedBy>
  <cp:revision>12</cp:revision>
  <cp:lastPrinted>2015-06-29T16:45:00Z</cp:lastPrinted>
  <dcterms:created xsi:type="dcterms:W3CDTF">2015-06-29T19:46:00Z</dcterms:created>
  <dcterms:modified xsi:type="dcterms:W3CDTF">2015-07-26T02:06:00Z</dcterms:modified>
</cp:coreProperties>
</file>